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138F" w14:textId="77777777" w:rsidR="00283F50" w:rsidRPr="0087124E" w:rsidRDefault="00283F50" w:rsidP="00283F50">
      <w:pPr>
        <w:widowControl/>
        <w:suppressAutoHyphens w:val="0"/>
        <w:jc w:val="center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帝舵表、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ALL BLACKS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與貝登</w:t>
      </w:r>
      <w:r w:rsidRPr="0087124E">
        <w:rPr>
          <w:rFonts w:ascii="Microsoft JhengHei" w:eastAsia="Microsoft JhengHei" w:hAnsi="Microsoft JhengHei" w:cs="Microsoft JhengHei" w:hint="eastAsia"/>
          <w:b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巴歷治</w:t>
      </w:r>
    </w:p>
    <w:p w14:paraId="4CC089CF" w14:textId="757F00B8" w:rsidR="00283F50" w:rsidRPr="0087124E" w:rsidRDefault="00823B56" w:rsidP="00283F50">
      <w:pPr>
        <w:widowControl/>
        <w:suppressAutoHyphens w:val="0"/>
        <w:jc w:val="center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一切成就只因</w:t>
      </w:r>
      <w:r w:rsidR="00283F50"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#BORNTODARE</w:t>
      </w:r>
    </w:p>
    <w:p w14:paraId="117395E1" w14:textId="77777777" w:rsidR="00283F50" w:rsidRPr="0087124E" w:rsidRDefault="00283F50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</w:p>
    <w:p w14:paraId="783E401E" w14:textId="223D3F9B" w:rsidR="00283F50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自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2017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年起，紐西蘭國家欖球隊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 xml:space="preserve"> —— All Blacks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與以爆發力著稱的球隊核心成員貝登</w:t>
      </w:r>
      <w:r w:rsidRPr="0087124E">
        <w:rPr>
          <w:rFonts w:ascii="Microsoft JhengHei" w:eastAsia="Microsoft JhengHei" w:hAnsi="Microsoft JhengHei" w:cs="Microsoft JhengHei" w:hint="eastAsia"/>
          <w:b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巴歷治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 xml:space="preserve">(Beauden Barret)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開始擔任帝舵表品牌代言人，並完美詮釋了帝舵表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#BornToDare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（天生敢為）的品牌宣言。而欖球運動中堅持不懈、大膽敢為的精神所代表的崇高價值觀，正與製錶品牌帝舵表的創始精神不謀而合。</w:t>
      </w:r>
    </w:p>
    <w:p w14:paraId="2846501B" w14:textId="77777777" w:rsidR="00283F50" w:rsidRPr="0087124E" w:rsidRDefault="00283F50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帝舵表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#BornToDare</w:t>
      </w:r>
    </w:p>
    <w:p w14:paraId="6E4C2ECE" w14:textId="342A58E8" w:rsidR="007551F7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帝舵表品牌宣言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#BornToDare(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天生敢為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)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，傳承品牌豐碩傳統，反映現今理念，並道出帝舵腕錶伴隨每一位無所畏懼的勇者，在陸地、冰川、空中和海底四大領域創下的非凡成就；同時，秉承帝舵表創辦人漢斯</w:t>
      </w:r>
      <w:r w:rsidRPr="0087124E">
        <w:rPr>
          <w:rFonts w:ascii="Microsoft JhengHei" w:eastAsia="Microsoft JhengHei" w:hAnsi="Microsoft JhengHei" w:cs="Microsoft JhengHei" w:hint="eastAsia"/>
          <w:sz w:val="22"/>
          <w:szCs w:val="22"/>
          <w:lang w:val="en-GB"/>
        </w:rPr>
        <w:t>‧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威爾斯多夫（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Hans Wilsdorf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）革新的製錶理念，帝舵表不僅在極端嚴苛的環境中始終表現卓越，更以平易近人的售價受到眾多粉絲青睞。可以說，帝舵表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#BornToDare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宣言是對品牌永不妥協製錶理念的明證，帝舵表位居製錶業的尖端，力求創新，不斷突破，並奠定行業標準。帝舵表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#BornToDare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的精神已在全球掀起浪潮，獲得無數敢為的知名傑出人士支持和代言，一如帝舵表的精神，他們畢生的成就來自其敢為的生活態度，其中包括貝登</w:t>
      </w:r>
      <w:r w:rsidRPr="0087124E">
        <w:rPr>
          <w:rFonts w:ascii="Microsoft JhengHei" w:eastAsia="Microsoft JhengHei" w:hAnsi="Microsoft JhengHei" w:cs="Microsoft JhengHei" w:hint="eastAsia"/>
          <w:sz w:val="22"/>
          <w:szCs w:val="22"/>
          <w:lang w:val="en-GB"/>
        </w:rPr>
        <w:t>‧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巴歷治與其帶領的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 xml:space="preserve"> All Blacks</w:t>
      </w:r>
      <w:r w:rsidRPr="0087124E">
        <w:rPr>
          <w:rFonts w:asciiTheme="minorHAnsi" w:eastAsia="PMingLiU" w:hAnsiTheme="minorHAnsi" w:cstheme="minorHAnsi"/>
          <w:sz w:val="22"/>
          <w:szCs w:val="22"/>
          <w:lang w:val="en-GB"/>
        </w:rPr>
        <w:t>，他們的加入讓更多人了解帝舵表的理念。</w:t>
      </w:r>
    </w:p>
    <w:p w14:paraId="7FE7A7DC" w14:textId="77777777" w:rsidR="00A8248D" w:rsidRPr="0087124E" w:rsidRDefault="00A8248D" w:rsidP="00A8248D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</w:p>
    <w:p w14:paraId="752960CA" w14:textId="77777777" w:rsidR="00A8248D" w:rsidRPr="0087124E" w:rsidRDefault="00A8248D" w:rsidP="00A8248D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我們忠於經典，卻不安於現狀。我們保留傳統精粹，秉承優越的製錶工藝，擁有非凡的產品設計。但仍不斷突破，力求創新。天生肩負使命，經歷嚴峻考驗。專為敢於進取、無所畏懼、不斷創新的勇者而設計之腕錶。</w:t>
      </w:r>
    </w:p>
    <w:p w14:paraId="57A17C45" w14:textId="603F853F" w:rsidR="00BA0423" w:rsidRPr="0087124E" w:rsidRDefault="00A8248D" w:rsidP="00A8248D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帝舵表天生敢為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#BornToDare</w:t>
      </w:r>
    </w:p>
    <w:p w14:paraId="5D675C28" w14:textId="77777777" w:rsidR="00A8248D" w:rsidRPr="0087124E" w:rsidRDefault="00A8248D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</w:p>
    <w:p w14:paraId="6E9A50B1" w14:textId="45FE5607" w:rsidR="00283F50" w:rsidRPr="0087124E" w:rsidRDefault="007551F7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1884</w:t>
      </w:r>
      <w:r w:rsidR="00283F50"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年至今</w:t>
      </w:r>
      <w:r w:rsidR="00BA0423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br/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戰績非凡</w:t>
      </w:r>
      <w:r w:rsidR="00BA0423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 xml:space="preserve"> </w:t>
      </w:r>
      <w:r w:rsidR="001B1041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傲視群雄</w:t>
      </w:r>
    </w:p>
    <w:p w14:paraId="31801512" w14:textId="77777777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自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1884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年起，紐西蘭國家欖球隊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—All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的勝率始終保持高於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75%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驕人成績，成為眾多體育賽事中最成功的球隊之一。紐西蘭只有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450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萬名居民，相對而言是一個小國，天賦洋溢的欖球運動員卻多不勝數，在全國球員多達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150,000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名，支持者更不計其數。所有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的成員自年幼起便開始接受世界級訓練，他們對欖球運動有大膽無畏的遠見，同時秉持謙遜的態度與團隊精神的恒久價值觀，對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而言，團隊合作遠比個人表現重要得多。</w:t>
      </w:r>
    </w:p>
    <w:p w14:paraId="19B533C0" w14:textId="77777777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</w:p>
    <w:p w14:paraId="578F08EB" w14:textId="77777777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參加國際欖球賽事絕非易事，賽事對於球員的體能要求極高。欖球賽事在英語亦稱為「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Test match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」（對抗賽，意譯為「考驗賽」），因為它將全面考驗運動員的體能、球技、耐力及面對壓力的堅定意志。每場對抗賽前，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都會以傳統毛利部落的哈卡戰舞（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haka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）作為開場，以示他們準備充分、敢於迎接任何挑戰。此舉震撼人心、舉世聞名，是他們的標誌，他們向世人表達自己的起源、堅守的理念和遠大抱負。</w:t>
      </w:r>
    </w:p>
    <w:p w14:paraId="2555F3BE" w14:textId="77777777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</w:p>
    <w:p w14:paraId="7BAC85E6" w14:textId="6D7487BA" w:rsidR="007551F7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作為一支球隊，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不斷推動欖球運動發展的同時，亦將這項傳奇運動的精神與理念傳遞給新一代球員。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取名自其球衣的顏色，堪稱全球最著名的運動服飾之一。球衣胸口飾以銀色蕨葉，它不僅是紐西蘭民族自豪的標誌，也象徵著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All Blacks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「永不改變」的文化傳承。對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的球員而言，球衣象徵的是球隊，並非屬於某一個人：是他們身為現任看守者，肩負起「突破現狀」的重任，並將球衣與背後代表的敢為精神傳承給下一代。</w:t>
      </w:r>
    </w:p>
    <w:p w14:paraId="2A87E441" w14:textId="77777777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</w:p>
    <w:p w14:paraId="18C1FFED" w14:textId="4942AA44" w:rsidR="00BA0423" w:rsidRPr="0087124E" w:rsidRDefault="00BA0423" w:rsidP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貝登</w:t>
      </w:r>
      <w:r w:rsidRPr="0087124E">
        <w:rPr>
          <w:rFonts w:ascii="Microsoft JhengHei" w:eastAsia="Microsoft JhengHei" w:hAnsi="Microsoft JhengHei" w:cs="Microsoft JhengHei" w:hint="eastAsia"/>
          <w:b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巴歷治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br/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無所畏懼的勇者</w:t>
      </w:r>
    </w:p>
    <w:p w14:paraId="486194A8" w14:textId="3E5575BE" w:rsidR="00283F50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All Blacks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的核心成員貝登</w:t>
      </w:r>
      <w:r w:rsidRPr="0087124E">
        <w:rPr>
          <w:rFonts w:ascii="Microsoft JhengHei" w:eastAsia="Microsoft JhengHei" w:hAnsi="Microsoft JhengHei" w:cs="Microsoft JhengHei" w:hint="eastAsia"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巴歷治於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2016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2017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年連續獲最佳欖球運動員榮譽稱號。他出身自欖球運動員世家，於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2010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19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歲之時投身職業生涯，兩年後便在選拔中脫穎而出成為後備球員，僅於四年後成為球隊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10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號球員。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2015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在欖球世界盃（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Rugby World Cup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）的獲勝，而貝登</w:t>
      </w:r>
      <w:r w:rsidRPr="0087124E">
        <w:rPr>
          <w:rFonts w:ascii="Microsoft JhengHei" w:eastAsia="Microsoft JhengHei" w:hAnsi="Microsoft JhengHei" w:cs="Microsoft JhengHei" w:hint="eastAsia"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巴歷治發揮了決定性的作用。今年是貝登</w:t>
      </w:r>
      <w:r w:rsidRPr="0087124E">
        <w:rPr>
          <w:rFonts w:ascii="Microsoft JhengHei" w:eastAsia="Microsoft JhengHei" w:hAnsi="Microsoft JhengHei" w:cs="Microsoft JhengHei" w:hint="eastAsia"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巴歷治職業生涯另一轉捩點，他將第二次為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出征世界盃賽場，參加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9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月在日本東京開賽的欖球世界盃。貝登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·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巴歷治的風格果斷無畏，擅長高速穿越對手的防線，並出其不意地為隊伍製造進攻機會，協助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取勝。即使是比其體型更健壯的對手，他也毫不畏懼，以超越同齡的策略和智慧積極應戰。但同時，他始終保持謙遜，體現了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All Blacks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的核心精神。</w:t>
      </w:r>
    </w:p>
    <w:p w14:paraId="6F92CB8B" w14:textId="77777777" w:rsidR="00BA0423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</w:p>
    <w:p w14:paraId="68649770" w14:textId="6B2D2812" w:rsidR="00283F50" w:rsidRPr="0087124E" w:rsidRDefault="00283F50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帝舵表品牌</w:t>
      </w:r>
      <w:r w:rsidR="00D11F69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代言人</w:t>
      </w:r>
      <w:r w:rsidR="003C312F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將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再</w:t>
      </w:r>
      <w:r w:rsidR="003C312F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度問鼎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欖球世界盃冠軍？</w:t>
      </w:r>
    </w:p>
    <w:p w14:paraId="4B542C37" w14:textId="7B1D18EC" w:rsidR="00283F50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欖球世界盃是全球規模第三大的體育賽事，每四年舉辦一屆，今年的第九屆欖球是首度在亞洲舉辦。在舉辦地日本，欖球運動的歷史悠久，日本欖球國家隊更在上一屆欖球世界盃中爆冷獲勝，此後這項運動在日本國內迅速發展。帝舵表在今年九月舉辦的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2019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年欖球世界盃成為大會指定時計，屆時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支球隊將共同角逐世界冠軍頭銜。紐西蘭國家欖球隊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亦將參賽，他們曾於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1987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、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2011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、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2015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年三度榮獲世界盃冠軍，有望再度捧回韋伯艾里斯盃（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Webb Ellis Cup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）。今年，以團結協力與大膽自由的比賽風格著稱的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再度有望蟬聯冠軍，不過欖球世界盃賽事的精彩之處在於一切情況皆有可能，不僅每週賽況各不相同，每年各國球隊間的差距都會略微拉近，令人期待。</w:t>
      </w:r>
    </w:p>
    <w:p w14:paraId="26521C15" w14:textId="77777777" w:rsidR="00BA0423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</w:p>
    <w:p w14:paraId="305981DC" w14:textId="3B399D9E" w:rsidR="00283F50" w:rsidRPr="0087124E" w:rsidRDefault="00283F50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b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Black Bay</w:t>
      </w:r>
      <w:r w:rsidR="00DF7514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：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t>All Blacks</w:t>
      </w:r>
      <w:r w:rsidR="00DF7514"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eastAsia="zh-TW"/>
        </w:rPr>
        <w:t>的強者之選</w:t>
      </w:r>
    </w:p>
    <w:p w14:paraId="23BB9402" w14:textId="7FF2334F" w:rsidR="00283F50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與貝登</w:t>
      </w:r>
      <w:r w:rsidRPr="0087124E">
        <w:rPr>
          <w:rFonts w:ascii="Microsoft JhengHei" w:eastAsia="Microsoft JhengHei" w:hAnsi="Microsoft JhengHei" w:cs="Microsoft JhengHei" w:hint="eastAsia"/>
          <w:kern w:val="22"/>
          <w:sz w:val="22"/>
          <w:szCs w:val="22"/>
        </w:rPr>
        <w:t>‧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巴歷治佩戴過多款帝舵表錶款，無論哪款，其堅固可靠的品質與球員的頑強精神都彼此呼應。他們常戴的錶款包括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Black Bay Dark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（碧灣黑鋼型），以運動復古風格為靈感的「全黑」精鋼型，飾以黑色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PVD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塗層；以及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Black Bay Steel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（碧灣精鋼型），以旋轉外圈上的經典紅色三角標記著名的。如同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 xml:space="preserve"> All Blacks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</w:rPr>
        <w:t>一樣，這些錶款亦歷經了突破極限測試的考驗，彰顯了帝舵表自創始以來從未妥協的製錶理念與至高的專業工藝。</w:t>
      </w:r>
    </w:p>
    <w:p w14:paraId="09A74900" w14:textId="77777777" w:rsidR="00BA0423" w:rsidRPr="0087124E" w:rsidRDefault="00BA0423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</w:rPr>
      </w:pPr>
    </w:p>
    <w:p w14:paraId="3639D57D" w14:textId="3376D37D" w:rsidR="00E4147C" w:rsidRPr="0087124E" w:rsidRDefault="00E4147C" w:rsidP="00116EA9">
      <w:pPr>
        <w:rPr>
          <w:rFonts w:asciiTheme="minorHAnsi" w:eastAsiaTheme="minorEastAsia" w:hAnsiTheme="minorHAnsi" w:cstheme="minorHAnsi"/>
          <w:b/>
          <w:kern w:val="22"/>
          <w:sz w:val="22"/>
          <w:szCs w:val="22"/>
          <w:lang w:val="en-AU" w:eastAsia="zh-CN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</w:rPr>
        <w:lastRenderedPageBreak/>
        <w:t>帝舵表</w:t>
      </w:r>
    </w:p>
    <w:p w14:paraId="265564AC" w14:textId="376E1E57" w:rsidR="00E4147C" w:rsidRPr="0087124E" w:rsidRDefault="00BA0423" w:rsidP="00E4147C">
      <w:pPr>
        <w:pStyle w:val="BodyText"/>
        <w:spacing w:after="160" w:line="259" w:lineRule="auto"/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</w:pP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帝舵表是屢獲殊榮的瑞士高級腕錶品牌，所生產的機械腕錶風格精緻優雅，精準可靠，品質卓越，是物超所值之選。帝舵表的起源可追溯至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1926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年，勞力士創辦人漢斯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•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威爾斯多夫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（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Hans Wilsdorf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）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註冊了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「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The TUDOR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」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商標。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1946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年，他創立了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Montres TUDOR SA 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帝舵表公司，所生產的腕錶沿襲了勞力士所尊崇的品質理念，然而售價卻更易為人接受。自創立以來，帝舵表一直為勇敢無懼的人士所選戴。如今，帝舵表的旗艦系列包括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 xml:space="preserve"> Black Bay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（碧灣）、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Pelagos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（領潛）、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Glamour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（駿珏）及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1926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系列。自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2015</w:t>
      </w:r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年</w:t>
      </w:r>
      <w:r w:rsidR="00A775CB">
        <w:rPr>
          <w:rFonts w:asciiTheme="minorHAnsi" w:eastAsia="PMingLiU" w:hAnsiTheme="minorHAnsi" w:hint="eastAsia"/>
          <w:bCs/>
          <w:kern w:val="22"/>
          <w:sz w:val="22"/>
          <w:szCs w:val="22"/>
          <w:lang w:val="en-AU"/>
        </w:rPr>
        <w:t>起</w:t>
      </w:r>
      <w:bookmarkStart w:id="0" w:name="_GoBack"/>
      <w:bookmarkEnd w:id="0"/>
      <w:r w:rsidRPr="0087124E">
        <w:rPr>
          <w:rFonts w:asciiTheme="minorHAnsi" w:eastAsia="PMingLiU" w:hAnsiTheme="minorHAnsi" w:cstheme="minorHAnsi"/>
          <w:bCs/>
          <w:kern w:val="22"/>
          <w:sz w:val="22"/>
          <w:szCs w:val="22"/>
          <w:lang w:val="en-AU"/>
        </w:rPr>
        <w:t>，帝舵表推出不同功能的原廠機械機芯。</w:t>
      </w:r>
    </w:p>
    <w:p w14:paraId="407E0D0C" w14:textId="77777777" w:rsidR="00481B00" w:rsidRPr="0087124E" w:rsidRDefault="00481B00" w:rsidP="00283F50">
      <w:pPr>
        <w:pStyle w:val="BodyText"/>
        <w:spacing w:after="0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</w:p>
    <w:p w14:paraId="45553366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帝舵表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BORN TO DARE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宣言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—</w:t>
      </w:r>
    </w:p>
    <w:p w14:paraId="066117F6" w14:textId="67D641AC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延伸版本</w:t>
      </w:r>
    </w:p>
    <w:p w14:paraId="7FCA889F" w14:textId="77777777" w:rsidR="00D712DA" w:rsidRDefault="00D712DA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</w:p>
    <w:p w14:paraId="025A5035" w14:textId="77777777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 xml:space="preserve">1.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產品設計哲學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 xml:space="preserve"> </w:t>
      </w:r>
    </w:p>
    <w:p w14:paraId="7143A24C" w14:textId="5DC3BD32" w:rsidR="00D712DA" w:rsidRP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「我們忠於經典，卻不安於現狀。」</w:t>
      </w:r>
    </w:p>
    <w:p w14:paraId="69D3846D" w14:textId="4AB63771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帝舵表從豐碩傳統中汲取靈感，並結合先進科技和獨創構思，以其製錶哲學，決意超越標準。</w:t>
      </w:r>
    </w:p>
    <w:p w14:paraId="17A49469" w14:textId="728C4AD9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由勞力士的創始者漢斯．威爾斯多夫創立，帝舵表天生肩負使命，探索新的領域，提供一款腕錶，「既可以讓經銷商以低於勞力士的價格銷售，卻與勞力士一樣值得信賴。」</w:t>
      </w:r>
    </w:p>
    <w:p w14:paraId="6A88567E" w14:textId="1FDE4D2C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時至今日，帝舵表依然忠於原則，恪守卓越標準。品牌將悠久豐富的歷史重新演繹，藉由獨特的設計，大膽融合經典與現代元素，塑造獨具特色的腕錶。</w:t>
      </w:r>
    </w:p>
    <w:p w14:paraId="59C0CE43" w14:textId="0B6B1FD4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帝舵表，天生敢為。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cr/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cr/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 xml:space="preserve">2.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產品特色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cr/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「我們保留傳統精粹，秉承優越的製錶工藝，擁有非凡的產品設計。但仍不斷突破，力求創新。」</w:t>
      </w:r>
    </w:p>
    <w:p w14:paraId="300C06DA" w14:textId="77777777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帝舵表對經典不斷重新演繹，逾半個多世紀依然備受矚目。帝舵表無懼打破常規，新款腕錶將二十一世紀嶄新工藝融入傳統精粹中；更無畏突破極限，選用特殊材質，嘗試各種組合，汲取不同靈感。</w:t>
      </w:r>
    </w:p>
    <w:p w14:paraId="50BE61EF" w14:textId="586F9523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帝舵表決意重溫潛水錶歷史，從經典中汲取靈感，同時汲取現代元素。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Tudor Black Bay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（帝舵碧灣）系列直接傳承自帝舵表多款經典名錶。顯著搶眼的大錶冠和簡潔大方的線條，源於帝舵表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1958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年推出的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Oyster Prince Submariner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（型號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 xml:space="preserve"> 7924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）。獨具特色且棱角分明的「雪花」指針，亦借鑒自七十年代法國海軍所選戴的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 xml:space="preserve"> Tudor Submariner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。經典設計為新世紀增添當代風格。</w:t>
      </w:r>
    </w:p>
    <w:p w14:paraId="1A68B3DC" w14:textId="32BFE5CB" w:rsidR="00D712DA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Black Bay Bronze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（碧灣青銅型）的錶殼以船舶級鋁青銅合金鑄造，散發金黃色調，確保於航海環境中依然經久耐用。這種合金更會隨佩戴者的習慣形成獨特光澤。此外，此錶亦向帝舵表與法國海軍的合作關係致敬。</w:t>
      </w:r>
    </w:p>
    <w:p w14:paraId="7F996C53" w14:textId="3DC8B638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除了出色設計，帝舵表的性能亦同樣卓越，其研發團隊經歷五年，為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 xml:space="preserve"> Black Bay 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系列部份型號配備品牌自製的高性能機芯。這些腕錶的動力儲備長達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70</w:t>
      </w: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小時，且符合人體工程學，精確度亦經獨立機構認證。帝舵表的標準，就是不斷制定更高標準。</w:t>
      </w:r>
    </w:p>
    <w:p w14:paraId="3BDDA769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帝舵表，天生敢於提升標準。</w:t>
      </w:r>
    </w:p>
    <w:p w14:paraId="416C3957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</w:p>
    <w:p w14:paraId="6FE0A268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 xml:space="preserve">3.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腕錶世界</w:t>
      </w:r>
    </w:p>
    <w:p w14:paraId="3F5B6BEA" w14:textId="08FCC163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lastRenderedPageBreak/>
        <w:t>「天生肩負使命，經歷嚴峻考驗。」</w:t>
      </w:r>
    </w:p>
    <w:p w14:paraId="2B1CEFBD" w14:textId="2E5188E0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帝舵表是為銳意進取的探索者而設計。無論是出席晚宴，或挑戰嚴峻環境，帝舵表在各種情況下都能運行如常。</w:t>
      </w:r>
    </w:p>
    <w:p w14:paraId="1025E14E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歷年來，帝舵表一直與無懼的勇者同行，伴隨佩戴者穿越崎嶇的阿爾卑斯山道，陪同英國北格陵蘭島考察隊探索冰天雪地，隨同美國空軍空降救援隊執行空中行動，陪伴法國海軍蛙人探索海底，無時無刻經歷考驗，一起在挑戰中證明自己。帝舵表不負眾望，保持精確可靠，歷練時間洗禮。</w:t>
      </w:r>
    </w:p>
    <w:p w14:paraId="18F2F670" w14:textId="459CE031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如今，從單純為特定目的而製造的功能腕錶，到經典優雅的正裝錶，帝舵表各款腕錶都秉承值得信賴的精神，每一枚錶均接受嚴格測試，以保證精確可靠、防水卓越與堅固耐用，遠超過業內標準。</w:t>
      </w:r>
    </w:p>
    <w:p w14:paraId="3BE4F763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帝舵表，天生精益求精。</w:t>
      </w:r>
    </w:p>
    <w:p w14:paraId="59F35C7E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</w:p>
    <w:p w14:paraId="68302B35" w14:textId="7777777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 xml:space="preserve">4. </w:t>
      </w:r>
      <w:r w:rsidRPr="0087124E">
        <w:rPr>
          <w:rFonts w:asciiTheme="minorHAnsi" w:eastAsia="PMingLiU" w:hAnsiTheme="minorHAnsi" w:cstheme="minorHAnsi"/>
          <w:b/>
          <w:kern w:val="22"/>
          <w:sz w:val="22"/>
          <w:szCs w:val="22"/>
          <w:lang w:val="en-GB"/>
        </w:rPr>
        <w:t>帝舵表愛戴者</w:t>
      </w:r>
    </w:p>
    <w:p w14:paraId="7D396AE4" w14:textId="1384EB2F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「專為敢於進取、無所畏懼、不斷創新的勇者而設計之腕錶。帝舵表，天生敢為。」</w:t>
      </w:r>
    </w:p>
    <w:p w14:paraId="47DD3296" w14:textId="31CC87B6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無論過去還是現在，帝舵表的佩戴者志向遠大，從不墨守成規，敢於追逐夢想。正如帝舵表品牌，堅定不移地從過往中汲取經驗，啟迪今天的所思所行。</w:t>
      </w:r>
    </w:p>
    <w:p w14:paraId="3D2B7DFE" w14:textId="0E7F0CD7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帝舵表的佩戴者，探求新的體驗，拓闊宏大世界。他們懂得鑒賞匠人工藝，了解事物來龍去脈。他們認真嚴謹，心思縝密，堅持使用卓越工具，並對深知箇中巧妙而感到自豪。</w:t>
      </w:r>
    </w:p>
    <w:p w14:paraId="6FC03C75" w14:textId="3B1C3EAA" w:rsidR="00A8248D" w:rsidRPr="0087124E" w:rsidRDefault="00A8248D" w:rsidP="00A8248D">
      <w:pPr>
        <w:pStyle w:val="BodyText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帝舵表的佩戴者，充滿好奇並勇敢無畏，懷抱探索熱情與冒險精神奮力前行。</w:t>
      </w:r>
    </w:p>
    <w:p w14:paraId="6FF55727" w14:textId="3CDC3B28" w:rsidR="00A8248D" w:rsidRPr="0087124E" w:rsidRDefault="00A8248D" w:rsidP="00A8248D">
      <w:pPr>
        <w:pStyle w:val="BodyText"/>
        <w:spacing w:after="0"/>
        <w:jc w:val="both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  <w:r w:rsidRPr="0087124E"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  <w:t>他們，天生敢為。</w:t>
      </w:r>
    </w:p>
    <w:sectPr w:rsidR="00A8248D" w:rsidRPr="0087124E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1A7B" w14:textId="77777777" w:rsidR="005309C2" w:rsidRDefault="005309C2" w:rsidP="00F945D7">
      <w:r>
        <w:separator/>
      </w:r>
    </w:p>
  </w:endnote>
  <w:endnote w:type="continuationSeparator" w:id="0">
    <w:p w14:paraId="6DE65941" w14:textId="77777777" w:rsidR="005309C2" w:rsidRDefault="005309C2" w:rsidP="00F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istaSansLight">
    <w:altName w:val="VistaSansLigh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2020202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964E" w14:textId="40642D3C" w:rsidR="00F945D7" w:rsidRPr="00F945D7" w:rsidRDefault="00817831" w:rsidP="00F945D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hint="eastAsia"/>
        <w:sz w:val="22"/>
        <w:szCs w:val="22"/>
      </w:rPr>
      <w:t>帝舵表與紐西蘭欖球運動</w:t>
    </w:r>
    <w:r>
      <w:rPr>
        <w:rFonts w:asciiTheme="minorHAnsi" w:hAnsiTheme="minorHAnsi" w:hint="eastAsi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7083" w14:textId="77777777" w:rsidR="005309C2" w:rsidRDefault="005309C2" w:rsidP="00F945D7">
      <w:r>
        <w:separator/>
      </w:r>
    </w:p>
  </w:footnote>
  <w:footnote w:type="continuationSeparator" w:id="0">
    <w:p w14:paraId="47129A9E" w14:textId="77777777" w:rsidR="005309C2" w:rsidRDefault="005309C2" w:rsidP="00F9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15C" w14:textId="210138C9" w:rsidR="00F945D7" w:rsidRDefault="00F945D7" w:rsidP="00F945D7">
    <w:pPr>
      <w:pStyle w:val="Header"/>
      <w:jc w:val="center"/>
      <w:rPr>
        <w:noProof/>
      </w:rPr>
    </w:pPr>
    <w:r>
      <w:rPr>
        <w:rFonts w:hint="eastAsia"/>
        <w:noProof/>
        <w:sz w:val="52"/>
        <w:szCs w:val="52"/>
        <w:lang w:val="en-AU" w:eastAsia="zh-CN" w:bidi="ar-SA"/>
      </w:rPr>
      <w:drawing>
        <wp:inline distT="0" distB="0" distL="0" distR="0" wp14:anchorId="46EC2ADF" wp14:editId="3B5FEC9F">
          <wp:extent cx="1567180" cy="1002994"/>
          <wp:effectExtent l="0" t="0" r="0" b="0"/>
          <wp:docPr id="1" name="Image 1" descr="C:\Users\ciola\Desktop\tud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ola\Desktop\tud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807" cy="10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292D1" w14:textId="77777777" w:rsidR="00F945D7" w:rsidRDefault="00F945D7">
    <w:pPr>
      <w:pStyle w:val="Header"/>
      <w:rPr>
        <w:noProof/>
        <w:lang w:val="fr-CH" w:eastAsia="fr-CH"/>
      </w:rPr>
    </w:pPr>
  </w:p>
  <w:p w14:paraId="381665B5" w14:textId="69C578BA" w:rsidR="00F945D7" w:rsidRDefault="00F94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FD"/>
    <w:rsid w:val="00032378"/>
    <w:rsid w:val="00032647"/>
    <w:rsid w:val="00035A26"/>
    <w:rsid w:val="00055165"/>
    <w:rsid w:val="000746A2"/>
    <w:rsid w:val="00080C34"/>
    <w:rsid w:val="000A54FF"/>
    <w:rsid w:val="000B1D4B"/>
    <w:rsid w:val="000C4488"/>
    <w:rsid w:val="000C590C"/>
    <w:rsid w:val="000D6709"/>
    <w:rsid w:val="000F3B47"/>
    <w:rsid w:val="001076FA"/>
    <w:rsid w:val="00114C5D"/>
    <w:rsid w:val="00115332"/>
    <w:rsid w:val="00116EA9"/>
    <w:rsid w:val="00120607"/>
    <w:rsid w:val="00122F0C"/>
    <w:rsid w:val="001242CB"/>
    <w:rsid w:val="00141A7D"/>
    <w:rsid w:val="00166098"/>
    <w:rsid w:val="0016773C"/>
    <w:rsid w:val="00177C55"/>
    <w:rsid w:val="001823CD"/>
    <w:rsid w:val="00185411"/>
    <w:rsid w:val="001B1041"/>
    <w:rsid w:val="001B6731"/>
    <w:rsid w:val="001F56F9"/>
    <w:rsid w:val="0022558C"/>
    <w:rsid w:val="00253B19"/>
    <w:rsid w:val="00276EC0"/>
    <w:rsid w:val="00283F50"/>
    <w:rsid w:val="002A09BD"/>
    <w:rsid w:val="002B7F52"/>
    <w:rsid w:val="002C089F"/>
    <w:rsid w:val="002D2B62"/>
    <w:rsid w:val="0033526F"/>
    <w:rsid w:val="00336668"/>
    <w:rsid w:val="00354608"/>
    <w:rsid w:val="00374A1E"/>
    <w:rsid w:val="00375076"/>
    <w:rsid w:val="00380050"/>
    <w:rsid w:val="0039765E"/>
    <w:rsid w:val="003B71C6"/>
    <w:rsid w:val="003C312F"/>
    <w:rsid w:val="003D285A"/>
    <w:rsid w:val="004311A8"/>
    <w:rsid w:val="00473C8E"/>
    <w:rsid w:val="00481B00"/>
    <w:rsid w:val="00485655"/>
    <w:rsid w:val="004966A1"/>
    <w:rsid w:val="004D44B4"/>
    <w:rsid w:val="004D55EB"/>
    <w:rsid w:val="004E33FE"/>
    <w:rsid w:val="004E4483"/>
    <w:rsid w:val="004E46A2"/>
    <w:rsid w:val="00517530"/>
    <w:rsid w:val="005309C2"/>
    <w:rsid w:val="005338B2"/>
    <w:rsid w:val="00543EA8"/>
    <w:rsid w:val="00560BFD"/>
    <w:rsid w:val="00565FD0"/>
    <w:rsid w:val="005704B1"/>
    <w:rsid w:val="00594E66"/>
    <w:rsid w:val="005A27EE"/>
    <w:rsid w:val="005A749E"/>
    <w:rsid w:val="005B22D9"/>
    <w:rsid w:val="005C0156"/>
    <w:rsid w:val="005D0482"/>
    <w:rsid w:val="005F5781"/>
    <w:rsid w:val="00624BD6"/>
    <w:rsid w:val="0065351D"/>
    <w:rsid w:val="00662AD0"/>
    <w:rsid w:val="00670F01"/>
    <w:rsid w:val="00671A27"/>
    <w:rsid w:val="006824BD"/>
    <w:rsid w:val="006835C0"/>
    <w:rsid w:val="006904B7"/>
    <w:rsid w:val="006908D5"/>
    <w:rsid w:val="006A017B"/>
    <w:rsid w:val="006C29B1"/>
    <w:rsid w:val="006C6858"/>
    <w:rsid w:val="006D0CF1"/>
    <w:rsid w:val="006D7B9D"/>
    <w:rsid w:val="006E67E3"/>
    <w:rsid w:val="006F2245"/>
    <w:rsid w:val="00705920"/>
    <w:rsid w:val="007204DC"/>
    <w:rsid w:val="0072449A"/>
    <w:rsid w:val="0073433A"/>
    <w:rsid w:val="007511F4"/>
    <w:rsid w:val="007551F7"/>
    <w:rsid w:val="007603D7"/>
    <w:rsid w:val="00764BC1"/>
    <w:rsid w:val="00770A36"/>
    <w:rsid w:val="00773DC1"/>
    <w:rsid w:val="007A0B27"/>
    <w:rsid w:val="007A5805"/>
    <w:rsid w:val="007F4FA6"/>
    <w:rsid w:val="00817831"/>
    <w:rsid w:val="00823B56"/>
    <w:rsid w:val="00864ED7"/>
    <w:rsid w:val="0087124E"/>
    <w:rsid w:val="008960A4"/>
    <w:rsid w:val="008E79F9"/>
    <w:rsid w:val="008F5F79"/>
    <w:rsid w:val="00913996"/>
    <w:rsid w:val="00917FF5"/>
    <w:rsid w:val="00945589"/>
    <w:rsid w:val="009513A7"/>
    <w:rsid w:val="00957F34"/>
    <w:rsid w:val="00975B2E"/>
    <w:rsid w:val="00986D1D"/>
    <w:rsid w:val="00993FF8"/>
    <w:rsid w:val="009A5A14"/>
    <w:rsid w:val="009B3E4B"/>
    <w:rsid w:val="009B56F0"/>
    <w:rsid w:val="009C1288"/>
    <w:rsid w:val="009C5914"/>
    <w:rsid w:val="009D7FD6"/>
    <w:rsid w:val="009F4351"/>
    <w:rsid w:val="00A023D7"/>
    <w:rsid w:val="00A1485B"/>
    <w:rsid w:val="00A26BBE"/>
    <w:rsid w:val="00A775CB"/>
    <w:rsid w:val="00A80BA7"/>
    <w:rsid w:val="00A8248D"/>
    <w:rsid w:val="00AA4436"/>
    <w:rsid w:val="00AF63FF"/>
    <w:rsid w:val="00B003D1"/>
    <w:rsid w:val="00B20AF8"/>
    <w:rsid w:val="00B64417"/>
    <w:rsid w:val="00B64A45"/>
    <w:rsid w:val="00B95927"/>
    <w:rsid w:val="00BA0423"/>
    <w:rsid w:val="00BC5273"/>
    <w:rsid w:val="00C11C69"/>
    <w:rsid w:val="00C20D1C"/>
    <w:rsid w:val="00C346B2"/>
    <w:rsid w:val="00C35CA7"/>
    <w:rsid w:val="00C36749"/>
    <w:rsid w:val="00C60C61"/>
    <w:rsid w:val="00C73968"/>
    <w:rsid w:val="00C8354C"/>
    <w:rsid w:val="00C946D6"/>
    <w:rsid w:val="00C95B83"/>
    <w:rsid w:val="00CB2DF2"/>
    <w:rsid w:val="00CB7FCD"/>
    <w:rsid w:val="00CC36A7"/>
    <w:rsid w:val="00CD38B9"/>
    <w:rsid w:val="00CE354E"/>
    <w:rsid w:val="00CE3FCA"/>
    <w:rsid w:val="00D11F69"/>
    <w:rsid w:val="00D12659"/>
    <w:rsid w:val="00D157E3"/>
    <w:rsid w:val="00D52D14"/>
    <w:rsid w:val="00D70297"/>
    <w:rsid w:val="00D712DA"/>
    <w:rsid w:val="00D9586B"/>
    <w:rsid w:val="00DC1FBB"/>
    <w:rsid w:val="00DD3777"/>
    <w:rsid w:val="00DD3AC8"/>
    <w:rsid w:val="00DD53EE"/>
    <w:rsid w:val="00DE2D03"/>
    <w:rsid w:val="00DF1837"/>
    <w:rsid w:val="00DF7514"/>
    <w:rsid w:val="00E06844"/>
    <w:rsid w:val="00E16CC1"/>
    <w:rsid w:val="00E4147C"/>
    <w:rsid w:val="00E46A0D"/>
    <w:rsid w:val="00E63F80"/>
    <w:rsid w:val="00E960F4"/>
    <w:rsid w:val="00EC0317"/>
    <w:rsid w:val="00ED575D"/>
    <w:rsid w:val="00EE78AC"/>
    <w:rsid w:val="00EF0173"/>
    <w:rsid w:val="00EF6D4B"/>
    <w:rsid w:val="00EF72BE"/>
    <w:rsid w:val="00F0101E"/>
    <w:rsid w:val="00F0332B"/>
    <w:rsid w:val="00F21ECC"/>
    <w:rsid w:val="00F2674D"/>
    <w:rsid w:val="00F33160"/>
    <w:rsid w:val="00F4301B"/>
    <w:rsid w:val="00F46BA4"/>
    <w:rsid w:val="00F51CCA"/>
    <w:rsid w:val="00F52817"/>
    <w:rsid w:val="00F6240D"/>
    <w:rsid w:val="00F83952"/>
    <w:rsid w:val="00F87365"/>
    <w:rsid w:val="00F945D7"/>
    <w:rsid w:val="00F97120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162B"/>
  <w15:docId w15:val="{B4E46DD6-33D5-498D-A2B7-E98F923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HK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0B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0BFD"/>
    <w:rPr>
      <w:rFonts w:ascii="Times New Roman" w:eastAsia="SimSun" w:hAnsi="Times New Roman" w:cs="Mangal"/>
      <w:kern w:val="1"/>
      <w:sz w:val="24"/>
      <w:szCs w:val="24"/>
      <w:lang w:val="es-ES" w:eastAsia="zh-HK" w:bidi="es-ES"/>
    </w:rPr>
  </w:style>
  <w:style w:type="paragraph" w:customStyle="1" w:styleId="Default">
    <w:name w:val="Default"/>
    <w:basedOn w:val="Normal"/>
    <w:rsid w:val="00560BFD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B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4"/>
    <w:rPr>
      <w:rFonts w:ascii="Segoe UI" w:eastAsia="SimSun" w:hAnsi="Segoe UI" w:cs="Mangal"/>
      <w:kern w:val="1"/>
      <w:sz w:val="18"/>
      <w:szCs w:val="16"/>
      <w:lang w:val="es-ES" w:eastAsia="zh-HK" w:bidi="es-ES"/>
    </w:rPr>
  </w:style>
  <w:style w:type="paragraph" w:styleId="Header">
    <w:name w:val="header"/>
    <w:basedOn w:val="Normal"/>
    <w:link w:val="HeaderChar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F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fr-CH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F8"/>
    <w:rPr>
      <w:sz w:val="20"/>
      <w:szCs w:val="20"/>
      <w:lang w:val="fr-CH" w:eastAsia="zh-HK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9E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lang w:val="es-ES" w:bidi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9E"/>
    <w:rPr>
      <w:rFonts w:ascii="Times New Roman" w:eastAsia="SimSun" w:hAnsi="Times New Roman" w:cs="Mangal"/>
      <w:b/>
      <w:bCs/>
      <w:kern w:val="1"/>
      <w:sz w:val="20"/>
      <w:szCs w:val="20"/>
      <w:lang w:val="fr-CH" w:eastAsia="zh-HK" w:bidi="ar-SA"/>
    </w:rPr>
  </w:style>
  <w:style w:type="paragraph" w:styleId="Revision">
    <w:name w:val="Revision"/>
    <w:hidden/>
    <w:uiPriority w:val="99"/>
    <w:semiHidden/>
    <w:rsid w:val="005A749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A0">
    <w:name w:val="A0"/>
    <w:uiPriority w:val="99"/>
    <w:rsid w:val="00DC1FBB"/>
    <w:rPr>
      <w:rFonts w:cs="VistaSansLight"/>
      <w:color w:val="FFFFF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3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3D7"/>
    <w:rPr>
      <w:rFonts w:ascii="Times New Roman" w:eastAsia="SimSun" w:hAnsi="Times New Roman" w:cs="Mangal"/>
      <w:kern w:val="1"/>
      <w:sz w:val="24"/>
      <w:szCs w:val="24"/>
    </w:rPr>
  </w:style>
  <w:style w:type="table" w:styleId="TableGrid">
    <w:name w:val="Table Grid"/>
    <w:basedOn w:val="TableNormal"/>
    <w:uiPriority w:val="39"/>
    <w:rsid w:val="0028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65E3FEF935A43A5F1B70B387F2427" ma:contentTypeVersion="8" ma:contentTypeDescription="Create a new document." ma:contentTypeScope="" ma:versionID="6963ac17ce32ac5106cdd8806c005f2d">
  <xsd:schema xmlns:xsd="http://www.w3.org/2001/XMLSchema" xmlns:xs="http://www.w3.org/2001/XMLSchema" xmlns:p="http://schemas.microsoft.com/office/2006/metadata/properties" xmlns:ns3="8984352c-3d17-4e4e-ad14-faeb1cbd6db8" targetNamespace="http://schemas.microsoft.com/office/2006/metadata/properties" ma:root="true" ma:fieldsID="d5a8741b452af81d3283eca124453f82" ns3:_="">
    <xsd:import namespace="8984352c-3d17-4e4e-ad14-faeb1cbd6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352c-3d17-4e4e-ad14-faeb1cb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867-E0BA-4431-AAAE-00D9BD88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4352c-3d17-4e4e-ad14-faeb1cbd6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5CDBB-1B47-4102-9B03-37451E5A9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D5F46-D0D7-46E1-B59E-78E35EA2C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BB27F-21F4-B242-8A2F-C636461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S.A.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Christophe</dc:creator>
  <cp:lastModifiedBy>Microsoft Office User</cp:lastModifiedBy>
  <cp:revision>23</cp:revision>
  <cp:lastPrinted>2017-05-17T08:42:00Z</cp:lastPrinted>
  <dcterms:created xsi:type="dcterms:W3CDTF">2019-09-11T08:08:00Z</dcterms:created>
  <dcterms:modified xsi:type="dcterms:W3CDTF">2019-09-26T04:05:00Z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0x01010096F65E3FEF935A43A5F1B70B387F2427</vt:lpwstr>
  </property>
</Properties>
</file>