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1F" w:rsidRPr="00C17268" w:rsidRDefault="00D05450" w:rsidP="00560BFD">
      <w:pPr>
        <w:rPr>
          <w:rFonts w:eastAsiaTheme="minorEastAsia"/>
          <w:color w:val="0000FF"/>
          <w:lang w:eastAsia="zh-TW"/>
        </w:rPr>
      </w:pPr>
      <w:r w:rsidRPr="00FD6AF9">
        <w:rPr>
          <w:rFonts w:asciiTheme="minorHAnsi" w:hAnsiTheme="minorHAnsi"/>
          <w:b/>
          <w:sz w:val="22"/>
          <w:szCs w:val="22"/>
        </w:rPr>
        <w:t>TUDOR ANNOUNCES DAVID BECKHAM AS NEW BRAND AND #BORNTODARE CAMPAIGN AMBASSADOR</w:t>
      </w:r>
      <w:r w:rsidR="00067F2F" w:rsidRPr="00C17268">
        <w:rPr>
          <w:rFonts w:eastAsiaTheme="minorEastAsia" w:hint="eastAsia"/>
          <w:color w:val="0000FF"/>
          <w:lang w:eastAsia="zh-TW"/>
        </w:rPr>
        <w:t>帝舵表宣布大卫・贝克汉姆担任品牌及</w:t>
      </w:r>
      <w:r w:rsidR="00067F2F" w:rsidRPr="00C17268">
        <w:rPr>
          <w:rFonts w:eastAsiaTheme="minorEastAsia"/>
          <w:color w:val="0000FF"/>
          <w:lang w:eastAsia="zh-TW"/>
        </w:rPr>
        <w:t>#</w:t>
      </w:r>
      <w:r w:rsidR="00067F2F" w:rsidRPr="00C17268">
        <w:rPr>
          <w:rFonts w:eastAsiaTheme="minorEastAsia" w:hint="eastAsia"/>
          <w:color w:val="0000FF"/>
          <w:lang w:eastAsia="zh-TW"/>
        </w:rPr>
        <w:t>天生敢为</w:t>
      </w:r>
      <w:r w:rsidR="00067F2F" w:rsidRPr="00C17268">
        <w:rPr>
          <w:rFonts w:eastAsiaTheme="minorEastAsia"/>
          <w:color w:val="0000FF"/>
          <w:lang w:eastAsia="zh-TW"/>
        </w:rPr>
        <w:t>#</w:t>
      </w:r>
      <w:r w:rsidR="00067F2F" w:rsidRPr="00C17268">
        <w:rPr>
          <w:rFonts w:eastAsiaTheme="minorEastAsia" w:hint="eastAsia"/>
          <w:color w:val="0000FF"/>
          <w:lang w:eastAsia="zh-TW"/>
        </w:rPr>
        <w:t>项目代言人</w:t>
      </w:r>
    </w:p>
    <w:p w:rsidR="00067F2F" w:rsidRPr="007C7E3B" w:rsidRDefault="00067F2F" w:rsidP="00560BFD">
      <w:pPr>
        <w:rPr>
          <w:rFonts w:eastAsiaTheme="minorEastAsia"/>
          <w:lang w:eastAsia="zh-TW"/>
        </w:rPr>
      </w:pPr>
    </w:p>
    <w:p w:rsidR="00D05450" w:rsidRPr="000F3B47" w:rsidRDefault="00D05450" w:rsidP="00D05450">
      <w:pPr>
        <w:pStyle w:val="Corpsdetexte"/>
        <w:spacing w:after="0"/>
        <w:rPr>
          <w:rFonts w:asciiTheme="minorHAnsi" w:hAnsiTheme="minorHAnsi"/>
          <w:b/>
          <w:sz w:val="22"/>
          <w:szCs w:val="22"/>
        </w:rPr>
      </w:pPr>
      <w:r w:rsidRPr="000F3B47">
        <w:rPr>
          <w:rFonts w:asciiTheme="minorHAnsi" w:hAnsiTheme="minorHAnsi"/>
          <w:b/>
          <w:sz w:val="22"/>
          <w:szCs w:val="22"/>
        </w:rPr>
        <w:t>One of the most admired, gifted and successful football players of all time, a philanthropist, an entrepreneur and a global style icon, David Beckham</w:t>
      </w:r>
      <w:r>
        <w:rPr>
          <w:rFonts w:asciiTheme="minorHAnsi" w:hAnsiTheme="minorHAnsi"/>
          <w:b/>
          <w:sz w:val="22"/>
          <w:szCs w:val="22"/>
        </w:rPr>
        <w:t xml:space="preserve">’s life journey </w:t>
      </w:r>
      <w:r w:rsidRPr="000F3B47">
        <w:rPr>
          <w:rFonts w:asciiTheme="minorHAnsi" w:hAnsiTheme="minorHAnsi"/>
          <w:b/>
          <w:sz w:val="22"/>
          <w:szCs w:val="22"/>
        </w:rPr>
        <w:t>embodies the daring values that made Tudor what it is today.</w:t>
      </w:r>
    </w:p>
    <w:p w:rsidR="00560BFD" w:rsidRPr="00D05450" w:rsidRDefault="00067F2F" w:rsidP="00D05450">
      <w:pPr>
        <w:outlineLvl w:val="0"/>
        <w:rPr>
          <w:rFonts w:ascii="Tahoma" w:eastAsia="Times New Roman" w:hAnsi="Tahoma" w:cs="Tahoma"/>
          <w:kern w:val="0"/>
          <w:lang w:eastAsia="zh-TW" w:bidi="ar-SA"/>
        </w:rPr>
      </w:pPr>
      <w:r w:rsidRPr="00C17268">
        <w:rPr>
          <w:rFonts w:eastAsiaTheme="minorEastAsia" w:hint="eastAsia"/>
          <w:color w:val="0000FF"/>
          <w:lang w:eastAsia="zh-TW"/>
        </w:rPr>
        <w:t>大卫・贝克汉姆是备受推祟、才华洋溢且成功的足球</w:t>
      </w:r>
      <w:r w:rsidR="007C7E3B" w:rsidRPr="00C17268">
        <w:rPr>
          <w:rFonts w:eastAsiaTheme="minorEastAsia" w:hint="eastAsia"/>
          <w:color w:val="0000FF"/>
          <w:lang w:eastAsia="zh-TW"/>
        </w:rPr>
        <w:t>运动员，名扬体坛。他既是企业家、慈善家，亦是全球时尚偶像，</w:t>
      </w:r>
      <w:r w:rsidR="00D05450" w:rsidRPr="00D05450">
        <w:rPr>
          <w:rFonts w:ascii="PMingLiU" w:eastAsia="PMingLiU" w:hAnsi="PMingLiU" w:cs="PMingLiU" w:hint="eastAsia"/>
          <w:color w:val="0000FF"/>
          <w:kern w:val="0"/>
          <w:u w:color="0000FF"/>
          <w:lang w:eastAsia="zh-TW" w:bidi="ar-SA"/>
        </w:rPr>
        <w:t>其心路历程</w:t>
      </w:r>
      <w:r w:rsidRPr="00C17268">
        <w:rPr>
          <w:rFonts w:eastAsiaTheme="minorEastAsia" w:hint="eastAsia"/>
          <w:color w:val="0000FF"/>
          <w:lang w:eastAsia="zh-TW"/>
        </w:rPr>
        <w:t>贯彻体现帝舵表发展至今的无畏精神。</w:t>
      </w:r>
    </w:p>
    <w:p w:rsidR="00067F2F" w:rsidRPr="007C7E3B" w:rsidRDefault="00067F2F" w:rsidP="00560BFD"/>
    <w:p w:rsidR="00560BFD" w:rsidRPr="007C7E3B" w:rsidRDefault="00560BFD" w:rsidP="00560BFD"/>
    <w:p w:rsidR="00F574C9" w:rsidRDefault="00F574C9" w:rsidP="00F574C9">
      <w:pPr>
        <w:pStyle w:val="Corpsdetexte"/>
        <w:spacing w:after="0"/>
        <w:rPr>
          <w:rFonts w:asciiTheme="minorHAnsi" w:eastAsiaTheme="minorEastAsia" w:hAnsiTheme="minorHAnsi"/>
          <w:b/>
          <w:sz w:val="22"/>
          <w:szCs w:val="22"/>
          <w:lang w:eastAsia="zh-TW"/>
        </w:rPr>
      </w:pPr>
      <w:r w:rsidRPr="002C089F">
        <w:rPr>
          <w:rFonts w:asciiTheme="minorHAnsi" w:hAnsiTheme="minorHAnsi"/>
          <w:b/>
          <w:sz w:val="22"/>
          <w:szCs w:val="22"/>
        </w:rPr>
        <w:t xml:space="preserve">Tudor is </w:t>
      </w:r>
      <w:proofErr w:type="gramStart"/>
      <w:r w:rsidRPr="002C089F">
        <w:rPr>
          <w:rFonts w:asciiTheme="minorHAnsi" w:hAnsiTheme="minorHAnsi"/>
          <w:b/>
          <w:sz w:val="22"/>
          <w:szCs w:val="22"/>
        </w:rPr>
        <w:t>Born</w:t>
      </w:r>
      <w:proofErr w:type="gramEnd"/>
      <w:r w:rsidRPr="002C089F">
        <w:rPr>
          <w:rFonts w:asciiTheme="minorHAnsi" w:hAnsiTheme="minorHAnsi"/>
          <w:b/>
          <w:sz w:val="22"/>
          <w:szCs w:val="22"/>
        </w:rPr>
        <w:t xml:space="preserve"> to Dare </w:t>
      </w:r>
    </w:p>
    <w:p w:rsidR="00F574C9" w:rsidRDefault="00F574C9" w:rsidP="00F574C9">
      <w:pPr>
        <w:pStyle w:val="Corpsdetexte"/>
        <w:spacing w:after="0"/>
        <w:rPr>
          <w:rFonts w:ascii="Calibri" w:eastAsia="Times New Roman" w:hAnsi="Calibri" w:cs="Tahoma"/>
          <w:color w:val="0000FF"/>
          <w:sz w:val="22"/>
          <w:u w:color="0000FF"/>
        </w:rPr>
      </w:pPr>
      <w:r>
        <w:rPr>
          <w:rFonts w:ascii="MingLiU" w:eastAsia="MingLiU" w:hAnsi="MingLiU" w:cs="MingLiU" w:hint="eastAsia"/>
          <w:color w:val="0000FF"/>
          <w:sz w:val="22"/>
          <w:szCs w:val="22"/>
          <w:u w:color="0000FF"/>
        </w:rPr>
        <w:t>帝舵表，天生敢为</w:t>
      </w:r>
    </w:p>
    <w:p w:rsidR="00F574C9" w:rsidRPr="002C089F" w:rsidRDefault="00F574C9" w:rsidP="00F574C9">
      <w:pPr>
        <w:pStyle w:val="Corpsdetexte"/>
        <w:spacing w:after="0"/>
        <w:rPr>
          <w:rFonts w:asciiTheme="minorHAnsi" w:hAnsiTheme="minorHAnsi"/>
          <w:sz w:val="22"/>
          <w:szCs w:val="22"/>
        </w:rPr>
      </w:pPr>
      <w:r w:rsidRPr="002C089F">
        <w:rPr>
          <w:rFonts w:asciiTheme="minorHAnsi" w:hAnsiTheme="minorHAnsi"/>
          <w:sz w:val="22"/>
          <w:szCs w:val="22"/>
        </w:rPr>
        <w:t xml:space="preserve">In 2017, Tudor launches a new campaign with “Born </w:t>
      </w:r>
      <w:proofErr w:type="gramStart"/>
      <w:r w:rsidRPr="002C089F">
        <w:rPr>
          <w:rFonts w:asciiTheme="minorHAnsi" w:hAnsiTheme="minorHAnsi"/>
          <w:sz w:val="22"/>
          <w:szCs w:val="22"/>
        </w:rPr>
        <w:t>To</w:t>
      </w:r>
      <w:proofErr w:type="gramEnd"/>
      <w:r w:rsidRPr="002C089F">
        <w:rPr>
          <w:rFonts w:asciiTheme="minorHAnsi" w:hAnsiTheme="minorHAnsi"/>
          <w:sz w:val="22"/>
          <w:szCs w:val="22"/>
        </w:rPr>
        <w:t xml:space="preserve"> Dare” as signature. Reflecting on both the History of the brand and what it stands for today, this claim tells the story of daring individuals achieving the extraordinary on land, ice, in the air and underwater, a Tudor on the wrist. It also refers to the vision of Hans </w:t>
      </w:r>
      <w:proofErr w:type="spellStart"/>
      <w:r w:rsidRPr="002C089F">
        <w:rPr>
          <w:rFonts w:asciiTheme="minorHAnsi" w:hAnsiTheme="minorHAnsi"/>
          <w:sz w:val="22"/>
          <w:szCs w:val="22"/>
        </w:rPr>
        <w:t>Wilsdorf</w:t>
      </w:r>
      <w:proofErr w:type="spellEnd"/>
      <w:r w:rsidRPr="002C089F">
        <w:rPr>
          <w:rFonts w:asciiTheme="minorHAnsi" w:hAnsiTheme="minorHAnsi"/>
          <w:sz w:val="22"/>
          <w:szCs w:val="22"/>
        </w:rPr>
        <w:t xml:space="preserve">, the founder of Tudor, who manufactured its watches to withstand the most extreme conditions, watches made for a daring lifestyle indeed. It finally tells of the singular approach Tudor is known for today, having pioneered now major trends within the watchmaking industry. </w:t>
      </w:r>
    </w:p>
    <w:p w:rsidR="00F574C9" w:rsidRDefault="00F574C9" w:rsidP="00F574C9">
      <w:pPr>
        <w:pStyle w:val="Corpsdetexte"/>
        <w:spacing w:after="0"/>
        <w:rPr>
          <w:rFonts w:asciiTheme="minorHAnsi" w:hAnsiTheme="minorHAnsi"/>
          <w:sz w:val="22"/>
          <w:szCs w:val="22"/>
        </w:rPr>
      </w:pPr>
      <w:r w:rsidRPr="002C089F">
        <w:rPr>
          <w:rFonts w:asciiTheme="minorHAnsi" w:hAnsiTheme="minorHAnsi"/>
          <w:sz w:val="22"/>
          <w:szCs w:val="22"/>
        </w:rPr>
        <w:t xml:space="preserve">The Tudor “Born </w:t>
      </w:r>
      <w:proofErr w:type="gramStart"/>
      <w:r w:rsidRPr="002C089F">
        <w:rPr>
          <w:rFonts w:asciiTheme="minorHAnsi" w:hAnsiTheme="minorHAnsi"/>
          <w:sz w:val="22"/>
          <w:szCs w:val="22"/>
        </w:rPr>
        <w:t>To</w:t>
      </w:r>
      <w:proofErr w:type="gramEnd"/>
      <w:r w:rsidRPr="002C089F">
        <w:rPr>
          <w:rFonts w:asciiTheme="minorHAnsi" w:hAnsiTheme="minorHAnsi"/>
          <w:sz w:val="22"/>
          <w:szCs w:val="22"/>
        </w:rPr>
        <w:t xml:space="preserve"> Dare” spirit is expressed in a campaign manifesto (below and extended version in annex) and supported globally by ambassadors whose life achievements directly result from a daring approach to life. David Beckham is one of them and Tudor is proud to welcome him to its family.</w:t>
      </w:r>
    </w:p>
    <w:p w:rsidR="00F574C9" w:rsidRDefault="00F574C9" w:rsidP="00F574C9">
      <w:pPr>
        <w:pStyle w:val="Corpsdetexte"/>
        <w:spacing w:after="0"/>
        <w:rPr>
          <w:rFonts w:ascii="MingLiU" w:eastAsia="MingLiU" w:hAnsi="MingLiU" w:cs="Tahoma"/>
          <w:color w:val="0000FF"/>
          <w:u w:color="0000FF"/>
          <w:lang w:val="en-GB" w:eastAsia="zh-TW"/>
        </w:rPr>
      </w:pPr>
      <w:r>
        <w:rPr>
          <w:rFonts w:ascii="Calibri" w:eastAsia="Times New Roman" w:hAnsi="Calibri" w:cs="Calibri"/>
          <w:color w:val="0000FF"/>
          <w:sz w:val="22"/>
          <w:szCs w:val="22"/>
          <w:u w:color="0000FF"/>
        </w:rPr>
        <w:t>2017</w:t>
      </w:r>
      <w:r>
        <w:rPr>
          <w:rFonts w:ascii="MingLiU" w:eastAsia="MingLiU" w:hAnsi="MingLiU" w:cs="MingLiU" w:hint="eastAsia"/>
          <w:color w:val="0000FF"/>
          <w:sz w:val="22"/>
          <w:szCs w:val="22"/>
          <w:u w:color="0000FF"/>
        </w:rPr>
        <w:t>年，帝舵表推出名为</w:t>
      </w:r>
      <w:r>
        <w:rPr>
          <w:rFonts w:ascii="MingLiU" w:eastAsia="MingLiU" w:hAnsi="MingLiU" w:cs="MingLiU" w:hint="eastAsia"/>
          <w:color w:val="0000FF"/>
          <w:sz w:val="22"/>
          <w:szCs w:val="22"/>
          <w:u w:color="0000FF"/>
          <w:lang w:eastAsia="zh-TW"/>
        </w:rPr>
        <w:t>“</w:t>
      </w:r>
      <w:r>
        <w:rPr>
          <w:rFonts w:ascii="MingLiU" w:eastAsia="MingLiU" w:hAnsi="MingLiU" w:cs="MingLiU" w:hint="eastAsia"/>
          <w:color w:val="0000FF"/>
          <w:sz w:val="22"/>
          <w:szCs w:val="22"/>
          <w:u w:color="0000FF"/>
        </w:rPr>
        <w:t>天生敢为</w:t>
      </w:r>
      <w:r>
        <w:rPr>
          <w:rFonts w:ascii="MingLiU" w:eastAsia="MingLiU" w:hAnsi="MingLiU" w:cs="MingLiU" w:hint="eastAsia"/>
          <w:color w:val="0000FF"/>
          <w:sz w:val="22"/>
          <w:szCs w:val="22"/>
          <w:u w:color="0000FF"/>
          <w:lang w:eastAsia="zh-TW"/>
        </w:rPr>
        <w:t>”</w:t>
      </w:r>
      <w:r>
        <w:rPr>
          <w:rFonts w:ascii="MingLiU" w:eastAsia="MingLiU" w:hAnsi="MingLiU" w:cs="MingLiU" w:hint="eastAsia"/>
          <w:color w:val="0000FF"/>
          <w:sz w:val="22"/>
          <w:szCs w:val="22"/>
          <w:u w:color="0000FF"/>
        </w:rPr>
        <w:t>的崭新项目。此宣言传承品牌</w:t>
      </w:r>
      <w:r>
        <w:rPr>
          <w:rFonts w:ascii="MingLiU" w:eastAsia="MingLiU" w:hAnsi="MingLiU" w:cs="Tahoma"/>
          <w:color w:val="0000FF"/>
          <w:u w:color="0000FF"/>
          <w:lang w:val="en-GB"/>
        </w:rPr>
        <w:t>丰硕传统，反映现今精神价值，并道出帝舵腕表伴随无畏者，在</w:t>
      </w:r>
      <w:r>
        <w:rPr>
          <w:rFonts w:ascii="PMingLiU" w:eastAsia="PMingLiU" w:hAnsi="PMingLiU" w:cs="PMingLiU" w:hint="eastAsia"/>
          <w:color w:val="0000FF"/>
          <w:u w:color="0000FF"/>
        </w:rPr>
        <w:t>陆、冰、空、水四大领域创下非凡成就的故事。它同时</w:t>
      </w:r>
      <w:r>
        <w:rPr>
          <w:rFonts w:ascii="MingLiU" w:eastAsia="MingLiU" w:hAnsi="MingLiU" w:cs="Tahoma"/>
          <w:color w:val="0000FF"/>
          <w:u w:color="0000FF"/>
          <w:lang w:val="en-GB"/>
        </w:rPr>
        <w:t>秉承帝舵表</w:t>
      </w:r>
      <w:r>
        <w:rPr>
          <w:rFonts w:ascii="PMingLiU" w:eastAsia="PMingLiU" w:hAnsi="PMingLiU" w:cs="PMingLiU" w:hint="eastAsia"/>
          <w:color w:val="0000FF"/>
          <w:u w:color="0000FF"/>
        </w:rPr>
        <w:t>创始者汉斯</w:t>
      </w:r>
      <w:r>
        <w:rPr>
          <w:rFonts w:ascii="PMingLiU" w:eastAsia="PMingLiU" w:hAnsi="PMingLiU" w:cs="Tahoma"/>
          <w:color w:val="0000FF"/>
          <w:u w:color="0000FF"/>
        </w:rPr>
        <w:t>・</w:t>
      </w:r>
      <w:r>
        <w:rPr>
          <w:rFonts w:ascii="PMingLiU" w:eastAsia="PMingLiU" w:hAnsi="PMingLiU" w:cs="PMingLiU" w:hint="eastAsia"/>
          <w:color w:val="0000FF"/>
          <w:u w:color="0000FF"/>
        </w:rPr>
        <w:t>威尔斯多夫（</w:t>
      </w:r>
      <w:r>
        <w:rPr>
          <w:rFonts w:eastAsia="Times New Roman" w:cs="Tahoma"/>
          <w:color w:val="0000FF"/>
          <w:u w:color="0000FF"/>
        </w:rPr>
        <w:t xml:space="preserve">Hans </w:t>
      </w:r>
      <w:proofErr w:type="spellStart"/>
      <w:r>
        <w:rPr>
          <w:rFonts w:eastAsia="Times New Roman" w:cs="Tahoma"/>
          <w:color w:val="0000FF"/>
          <w:u w:color="0000FF"/>
        </w:rPr>
        <w:t>Wilsdorf</w:t>
      </w:r>
      <w:proofErr w:type="spellEnd"/>
      <w:r>
        <w:rPr>
          <w:rFonts w:ascii="PMingLiU" w:eastAsia="PMingLiU" w:hAnsi="PMingLiU" w:cs="PMingLiU" w:hint="eastAsia"/>
          <w:color w:val="0000FF"/>
          <w:u w:color="0000FF"/>
        </w:rPr>
        <w:t>）</w:t>
      </w:r>
      <w:r>
        <w:rPr>
          <w:rFonts w:ascii="PMingLiU" w:eastAsia="PMingLiU" w:hAnsi="PMingLiU" w:cs="Tahoma"/>
          <w:color w:val="0000FF"/>
          <w:u w:color="0000FF"/>
        </w:rPr>
        <w:t>的理念，研制出能够抵御严峻环境、适合无畏者佩戴的腕表。它更是帝舵表技术成果的明证，在制表工业领域奠定</w:t>
      </w:r>
      <w:r>
        <w:rPr>
          <w:rFonts w:ascii="MingLiU" w:eastAsia="MingLiU" w:hAnsi="MingLiU" w:cs="Tahoma" w:hint="eastAsia"/>
          <w:color w:val="0000FF"/>
          <w:u w:color="0000FF"/>
          <w:lang w:val="en-GB"/>
        </w:rPr>
        <w:t>标准。</w:t>
      </w:r>
    </w:p>
    <w:p w:rsidR="00F574C9" w:rsidRDefault="00F574C9" w:rsidP="00F574C9">
      <w:pPr>
        <w:pStyle w:val="Corpsdetexte"/>
        <w:spacing w:after="0"/>
        <w:rPr>
          <w:rFonts w:ascii="Calibri" w:eastAsia="Times New Roman" w:hAnsi="Calibri" w:cs="Tahoma"/>
          <w:color w:val="0000FF"/>
          <w:sz w:val="22"/>
          <w:u w:color="0000FF"/>
        </w:rPr>
      </w:pPr>
      <w:r>
        <w:rPr>
          <w:rFonts w:ascii="MingLiU" w:eastAsia="MingLiU" w:hAnsi="MingLiU" w:cs="Tahoma" w:hint="eastAsia"/>
          <w:color w:val="0000FF"/>
          <w:u w:color="0000FF"/>
          <w:lang w:val="en-GB"/>
        </w:rPr>
        <w:t>帝舵表</w:t>
      </w:r>
      <w:r>
        <w:rPr>
          <w:rFonts w:ascii="MingLiU" w:eastAsia="MingLiU" w:hAnsi="MingLiU" w:cs="MingLiU" w:hint="eastAsia"/>
          <w:color w:val="0000FF"/>
          <w:sz w:val="22"/>
          <w:szCs w:val="22"/>
          <w:u w:color="0000FF"/>
          <w:lang w:eastAsia="zh-TW"/>
        </w:rPr>
        <w:t>“</w:t>
      </w:r>
      <w:r>
        <w:rPr>
          <w:rFonts w:ascii="MingLiU" w:eastAsia="MingLiU" w:hAnsi="MingLiU" w:cs="MingLiU" w:hint="eastAsia"/>
          <w:color w:val="0000FF"/>
          <w:sz w:val="22"/>
          <w:szCs w:val="22"/>
          <w:u w:color="0000FF"/>
        </w:rPr>
        <w:t>天生敢为</w:t>
      </w:r>
      <w:r>
        <w:rPr>
          <w:rFonts w:ascii="MingLiU" w:eastAsia="MingLiU" w:hAnsi="MingLiU" w:cs="MingLiU" w:hint="eastAsia"/>
          <w:color w:val="0000FF"/>
          <w:sz w:val="22"/>
          <w:szCs w:val="22"/>
          <w:u w:color="0000FF"/>
          <w:lang w:eastAsia="zh-TW"/>
        </w:rPr>
        <w:t>”</w:t>
      </w:r>
      <w:r>
        <w:rPr>
          <w:rFonts w:ascii="MingLiU" w:eastAsia="MingLiU" w:hAnsi="MingLiU" w:cs="MingLiU" w:hint="eastAsia"/>
          <w:color w:val="0000FF"/>
          <w:sz w:val="22"/>
          <w:u w:color="0000FF"/>
        </w:rPr>
        <w:t>的精神在项目宣言（下方及附件的延伸版本）中详细展示，此精神在全球各地广受代言人的支持，他们均藉无畏精神而创下杰出成就。</w:t>
      </w:r>
    </w:p>
    <w:p w:rsidR="00F574C9" w:rsidRDefault="00F574C9" w:rsidP="00F574C9">
      <w:pPr>
        <w:outlineLvl w:val="0"/>
        <w:rPr>
          <w:rFonts w:eastAsia="Times New Roman"/>
        </w:rPr>
      </w:pPr>
    </w:p>
    <w:p w:rsidR="00F574C9" w:rsidRPr="008454F5" w:rsidRDefault="00F574C9" w:rsidP="00F574C9">
      <w:pPr>
        <w:pStyle w:val="Corpsdetexte"/>
        <w:spacing w:after="0"/>
        <w:rPr>
          <w:rFonts w:asciiTheme="minorHAnsi" w:eastAsiaTheme="minorEastAsia" w:hAnsiTheme="minorHAnsi"/>
          <w:sz w:val="22"/>
          <w:szCs w:val="22"/>
          <w:lang w:eastAsia="zh-TW"/>
        </w:rPr>
      </w:pPr>
    </w:p>
    <w:p w:rsidR="00F574C9" w:rsidRPr="00773DC1" w:rsidRDefault="00F574C9" w:rsidP="00F574C9">
      <w:pPr>
        <w:autoSpaceDE w:val="0"/>
        <w:autoSpaceDN w:val="0"/>
        <w:adjustRightInd w:val="0"/>
        <w:ind w:left="708"/>
        <w:rPr>
          <w:rFonts w:asciiTheme="minorHAnsi" w:hAnsiTheme="minorHAnsi" w:cs="Avenir-Book"/>
          <w:sz w:val="22"/>
          <w:szCs w:val="22"/>
          <w:lang w:val="en-GB"/>
        </w:rPr>
      </w:pPr>
      <w:r w:rsidRPr="00773DC1">
        <w:rPr>
          <w:rFonts w:asciiTheme="minorHAnsi" w:hAnsiTheme="minorHAnsi" w:cs="Avenir-Book"/>
          <w:sz w:val="22"/>
          <w:szCs w:val="22"/>
          <w:lang w:val="en-GB"/>
        </w:rPr>
        <w:t>“We are devoted to the classic. But reject the status quo.</w:t>
      </w:r>
    </w:p>
    <w:p w:rsidR="00F574C9" w:rsidRDefault="00F574C9" w:rsidP="00F574C9">
      <w:pPr>
        <w:autoSpaceDE w:val="0"/>
        <w:autoSpaceDN w:val="0"/>
        <w:adjustRightInd w:val="0"/>
        <w:ind w:left="708"/>
        <w:rPr>
          <w:rFonts w:asciiTheme="minorHAnsi" w:hAnsiTheme="minorHAnsi" w:cs="Arial"/>
          <w:bCs/>
          <w:iCs/>
          <w:sz w:val="22"/>
          <w:szCs w:val="22"/>
        </w:rPr>
      </w:pPr>
      <w:r w:rsidRPr="00773DC1">
        <w:rPr>
          <w:rFonts w:asciiTheme="minorHAnsi" w:hAnsiTheme="minorHAnsi" w:cs="Avenir-Book"/>
          <w:sz w:val="22"/>
          <w:szCs w:val="22"/>
          <w:lang w:val="en-GB"/>
        </w:rPr>
        <w:t xml:space="preserve">We keep the best of the past, the best watchmaking practices, </w:t>
      </w:r>
      <w:proofErr w:type="gramStart"/>
      <w:r w:rsidRPr="00773DC1">
        <w:rPr>
          <w:rFonts w:asciiTheme="minorHAnsi" w:hAnsiTheme="minorHAnsi" w:cs="Avenir-Book"/>
          <w:sz w:val="22"/>
          <w:szCs w:val="22"/>
          <w:lang w:val="en-GB"/>
        </w:rPr>
        <w:t>the</w:t>
      </w:r>
      <w:proofErr w:type="gramEnd"/>
      <w:r w:rsidRPr="00773DC1">
        <w:rPr>
          <w:rFonts w:asciiTheme="minorHAnsi" w:hAnsiTheme="minorHAnsi" w:cs="Avenir-Book"/>
          <w:sz w:val="22"/>
          <w:szCs w:val="22"/>
          <w:lang w:val="en-GB"/>
        </w:rPr>
        <w:t xml:space="preserve"> best</w:t>
      </w:r>
      <w:r>
        <w:rPr>
          <w:rFonts w:asciiTheme="minorHAnsi" w:hAnsiTheme="minorHAnsi" w:cs="Avenir-Book"/>
          <w:sz w:val="22"/>
          <w:szCs w:val="22"/>
          <w:lang w:val="en-GB"/>
        </w:rPr>
        <w:t xml:space="preserve"> </w:t>
      </w:r>
      <w:r w:rsidRPr="00773DC1">
        <w:rPr>
          <w:rFonts w:asciiTheme="minorHAnsi" w:hAnsiTheme="minorHAnsi" w:cs="Avenir-Book"/>
          <w:sz w:val="22"/>
          <w:szCs w:val="22"/>
          <w:lang w:val="en-GB"/>
        </w:rPr>
        <w:t>designs.</w:t>
      </w:r>
      <w:r w:rsidRPr="00773DC1">
        <w:rPr>
          <w:rFonts w:asciiTheme="minorHAnsi" w:hAnsiTheme="minorHAnsi" w:cs="Arial"/>
          <w:bCs/>
          <w:iCs/>
          <w:sz w:val="22"/>
          <w:szCs w:val="22"/>
        </w:rPr>
        <w:t xml:space="preserve"> </w:t>
      </w:r>
    </w:p>
    <w:p w:rsidR="00F574C9" w:rsidRPr="000F3B47" w:rsidRDefault="00F574C9" w:rsidP="00F574C9">
      <w:pPr>
        <w:autoSpaceDE w:val="0"/>
        <w:autoSpaceDN w:val="0"/>
        <w:adjustRightInd w:val="0"/>
        <w:ind w:left="708"/>
        <w:rPr>
          <w:rFonts w:asciiTheme="minorHAnsi" w:hAnsiTheme="minorHAnsi" w:cs="Avenir-Book"/>
          <w:sz w:val="22"/>
          <w:szCs w:val="22"/>
          <w:lang w:val="en-GB"/>
        </w:rPr>
      </w:pPr>
      <w:r w:rsidRPr="00773DC1">
        <w:rPr>
          <w:rFonts w:asciiTheme="minorHAnsi" w:hAnsiTheme="minorHAnsi" w:cs="Arial"/>
          <w:bCs/>
          <w:iCs/>
          <w:sz w:val="22"/>
          <w:szCs w:val="22"/>
        </w:rPr>
        <w:t>And push the boundaries of what’s new.</w:t>
      </w:r>
    </w:p>
    <w:p w:rsidR="00F574C9" w:rsidRPr="000F3B47" w:rsidRDefault="00F574C9" w:rsidP="00F574C9">
      <w:pPr>
        <w:autoSpaceDE w:val="0"/>
        <w:autoSpaceDN w:val="0"/>
        <w:adjustRightInd w:val="0"/>
        <w:ind w:left="708"/>
        <w:rPr>
          <w:rFonts w:asciiTheme="minorHAnsi" w:hAnsiTheme="minorHAnsi" w:cs="Avenir-Book"/>
          <w:sz w:val="22"/>
          <w:szCs w:val="22"/>
          <w:lang w:val="en-GB"/>
        </w:rPr>
      </w:pPr>
      <w:r w:rsidRPr="000F3B47">
        <w:rPr>
          <w:rFonts w:asciiTheme="minorHAnsi" w:hAnsiTheme="minorHAnsi" w:cs="Avenir-Book"/>
          <w:sz w:val="22"/>
          <w:szCs w:val="22"/>
          <w:lang w:val="en-GB"/>
        </w:rPr>
        <w:t>Born for a purpose. Field-tested to the extreme.</w:t>
      </w:r>
    </w:p>
    <w:p w:rsidR="00F574C9" w:rsidRDefault="00F574C9" w:rsidP="00F574C9">
      <w:pPr>
        <w:autoSpaceDE w:val="0"/>
        <w:autoSpaceDN w:val="0"/>
        <w:adjustRightInd w:val="0"/>
        <w:ind w:left="708"/>
        <w:rPr>
          <w:rFonts w:asciiTheme="minorHAnsi" w:hAnsiTheme="minorHAnsi" w:cs="Avenir-Book"/>
          <w:sz w:val="22"/>
          <w:szCs w:val="22"/>
          <w:lang w:val="en-GB"/>
        </w:rPr>
      </w:pPr>
      <w:r w:rsidRPr="000F3B47">
        <w:rPr>
          <w:rFonts w:asciiTheme="minorHAnsi" w:hAnsiTheme="minorHAnsi" w:cs="Avenir-Book"/>
          <w:sz w:val="22"/>
          <w:szCs w:val="22"/>
          <w:lang w:val="en-GB"/>
        </w:rPr>
        <w:t xml:space="preserve">For those who are up for anything. </w:t>
      </w:r>
    </w:p>
    <w:p w:rsidR="00F574C9" w:rsidRDefault="00F574C9" w:rsidP="00F574C9">
      <w:pPr>
        <w:autoSpaceDE w:val="0"/>
        <w:autoSpaceDN w:val="0"/>
        <w:adjustRightInd w:val="0"/>
        <w:ind w:left="708"/>
        <w:rPr>
          <w:rFonts w:asciiTheme="minorHAnsi" w:hAnsiTheme="minorHAnsi" w:cs="Avenir-Book"/>
          <w:sz w:val="22"/>
          <w:szCs w:val="22"/>
          <w:lang w:val="en-GB"/>
        </w:rPr>
      </w:pPr>
      <w:r w:rsidRPr="000F3B47">
        <w:rPr>
          <w:rFonts w:asciiTheme="minorHAnsi" w:hAnsiTheme="minorHAnsi" w:cs="Avenir-Book"/>
          <w:sz w:val="22"/>
          <w:szCs w:val="22"/>
          <w:lang w:val="en-GB"/>
        </w:rPr>
        <w:t xml:space="preserve">For those who face their fears. </w:t>
      </w:r>
    </w:p>
    <w:p w:rsidR="00F574C9" w:rsidRDefault="00F574C9" w:rsidP="00F574C9">
      <w:pPr>
        <w:autoSpaceDE w:val="0"/>
        <w:autoSpaceDN w:val="0"/>
        <w:adjustRightInd w:val="0"/>
        <w:ind w:left="708"/>
        <w:rPr>
          <w:rFonts w:asciiTheme="minorHAnsi" w:eastAsiaTheme="minorEastAsia" w:hAnsiTheme="minorHAnsi" w:cs="Avenir-Book"/>
          <w:sz w:val="22"/>
          <w:szCs w:val="22"/>
          <w:lang w:val="en-GB" w:eastAsia="zh-TW"/>
        </w:rPr>
      </w:pPr>
      <w:r w:rsidRPr="000F3B47">
        <w:rPr>
          <w:rFonts w:asciiTheme="minorHAnsi" w:hAnsiTheme="minorHAnsi" w:cs="Avenir-Book"/>
          <w:sz w:val="22"/>
          <w:szCs w:val="22"/>
          <w:lang w:val="en-GB"/>
        </w:rPr>
        <w:t>For those who</w:t>
      </w:r>
      <w:r>
        <w:rPr>
          <w:rFonts w:asciiTheme="minorHAnsi" w:hAnsiTheme="minorHAnsi" w:cs="Avenir-Book"/>
          <w:sz w:val="22"/>
          <w:szCs w:val="22"/>
          <w:lang w:val="en-GB"/>
        </w:rPr>
        <w:t xml:space="preserve"> reinvent themselves every day</w:t>
      </w:r>
      <w:r w:rsidRPr="000F3B47">
        <w:rPr>
          <w:rFonts w:asciiTheme="minorHAnsi" w:hAnsiTheme="minorHAnsi" w:cs="Avenir-Book"/>
          <w:sz w:val="22"/>
          <w:szCs w:val="22"/>
          <w:lang w:val="en-GB"/>
        </w:rPr>
        <w:t xml:space="preserve"> a Tudor is born to dare.”</w:t>
      </w:r>
    </w:p>
    <w:p w:rsidR="00F574C9" w:rsidRDefault="00F574C9" w:rsidP="00F574C9">
      <w:pPr>
        <w:autoSpaceDE w:val="0"/>
        <w:autoSpaceDN w:val="0"/>
        <w:adjustRightInd w:val="0"/>
        <w:ind w:left="708"/>
        <w:rPr>
          <w:rFonts w:asciiTheme="minorHAnsi" w:eastAsiaTheme="minorEastAsia" w:hAnsiTheme="minorHAnsi" w:cs="Avenir-Book"/>
          <w:sz w:val="22"/>
          <w:szCs w:val="22"/>
          <w:lang w:val="en-GB" w:eastAsia="zh-TW"/>
        </w:rPr>
      </w:pPr>
    </w:p>
    <w:p w:rsidR="00F574C9" w:rsidRPr="00F574C9" w:rsidRDefault="00F574C9" w:rsidP="00F574C9">
      <w:pPr>
        <w:spacing w:line="360" w:lineRule="exact"/>
        <w:rPr>
          <w:rFonts w:ascii="MingLiU" w:eastAsia="MingLiU" w:hAnsi="MingLiU" w:cs="Arial"/>
          <w:color w:val="0000FF"/>
          <w:lang w:eastAsia="zh-CN"/>
        </w:rPr>
      </w:pPr>
      <w:r w:rsidRPr="00F574C9">
        <w:rPr>
          <w:rFonts w:ascii="Arial" w:eastAsia="Songti TC Regular" w:hAnsi="Arial" w:cs="Arial"/>
          <w:color w:val="0000FF"/>
          <w:lang w:eastAsia="zh-CN"/>
        </w:rPr>
        <w:t>“</w:t>
      </w:r>
      <w:r w:rsidRPr="00F574C9">
        <w:rPr>
          <w:rFonts w:ascii="MingLiU" w:eastAsia="MingLiU" w:hAnsi="MingLiU" w:cs="Arial" w:hint="eastAsia"/>
          <w:color w:val="0000FF"/>
          <w:lang w:eastAsia="zh-CN"/>
        </w:rPr>
        <w:t>我们忠于经典，却不安于现状。</w:t>
      </w:r>
    </w:p>
    <w:p w:rsidR="00F574C9" w:rsidRPr="00F574C9" w:rsidRDefault="00F574C9" w:rsidP="00F574C9">
      <w:pPr>
        <w:spacing w:line="320" w:lineRule="exact"/>
        <w:rPr>
          <w:rFonts w:ascii="MingLiU" w:eastAsia="MingLiU" w:hAnsi="MingLiU" w:cs="Arial"/>
          <w:color w:val="0000FF"/>
          <w:lang w:eastAsia="zh-TW"/>
        </w:rPr>
      </w:pPr>
      <w:r w:rsidRPr="00F574C9">
        <w:rPr>
          <w:rFonts w:ascii="MingLiU" w:eastAsia="MingLiU" w:hAnsi="MingLiU" w:cs="Arial" w:hint="eastAsia"/>
          <w:color w:val="0000FF"/>
          <w:lang w:eastAsia="zh-CN"/>
        </w:rPr>
        <w:t>我们保留传统精粹，秉承优越的制表工艺，拥有非凡的产品设计</w:t>
      </w:r>
      <w:r w:rsidRPr="00F574C9">
        <w:rPr>
          <w:rFonts w:ascii="MingLiU" w:eastAsia="MingLiU" w:hAnsi="MingLiU" w:cs="Arial" w:hint="eastAsia"/>
          <w:color w:val="0000FF"/>
          <w:lang w:eastAsia="zh-TW"/>
        </w:rPr>
        <w:t>。</w:t>
      </w:r>
    </w:p>
    <w:p w:rsidR="00F574C9" w:rsidRPr="00F574C9" w:rsidRDefault="00F574C9" w:rsidP="00F574C9">
      <w:pPr>
        <w:spacing w:line="320" w:lineRule="exact"/>
        <w:rPr>
          <w:rFonts w:ascii="MingLiU" w:eastAsia="MingLiU" w:hAnsi="MingLiU" w:cs="Arial"/>
          <w:color w:val="0000FF"/>
          <w:lang w:eastAsia="zh-TW"/>
        </w:rPr>
      </w:pPr>
      <w:r w:rsidRPr="00F574C9">
        <w:rPr>
          <w:rFonts w:ascii="MingLiU" w:eastAsia="MingLiU" w:hAnsi="MingLiU" w:cs="Arial" w:hint="eastAsia"/>
          <w:color w:val="0000FF"/>
          <w:lang w:eastAsia="zh-CN"/>
        </w:rPr>
        <w:t>但仍不断突破，力求创新。</w:t>
      </w:r>
    </w:p>
    <w:p w:rsidR="00F574C9" w:rsidRPr="00F574C9" w:rsidRDefault="00F574C9" w:rsidP="00F574C9">
      <w:pPr>
        <w:spacing w:line="320" w:lineRule="exact"/>
        <w:rPr>
          <w:rFonts w:ascii="MingLiU" w:eastAsia="MingLiU" w:hAnsi="MingLiU" w:cs="Arial"/>
          <w:color w:val="0000FF"/>
          <w:lang w:eastAsia="zh-TW"/>
        </w:rPr>
      </w:pPr>
      <w:r w:rsidRPr="00F574C9">
        <w:rPr>
          <w:rFonts w:ascii="MingLiU" w:eastAsia="MingLiU" w:hAnsi="MingLiU" w:cs="Arial" w:hint="eastAsia"/>
          <w:color w:val="0000FF"/>
          <w:lang w:eastAsia="zh-CN"/>
        </w:rPr>
        <w:t>天生肩负使命，经历严峻考验。</w:t>
      </w:r>
    </w:p>
    <w:p w:rsidR="00F574C9" w:rsidRPr="00F574C9" w:rsidRDefault="00F574C9" w:rsidP="00F574C9">
      <w:pPr>
        <w:spacing w:line="320" w:lineRule="exact"/>
        <w:rPr>
          <w:rFonts w:ascii="MingLiU" w:eastAsia="MingLiU" w:hAnsi="MingLiU" w:cs="Arial"/>
          <w:color w:val="0000FF"/>
          <w:lang w:eastAsia="zh-TW"/>
        </w:rPr>
      </w:pPr>
      <w:r w:rsidRPr="00F574C9">
        <w:rPr>
          <w:rFonts w:ascii="MingLiU" w:eastAsia="MingLiU" w:hAnsi="MingLiU" w:cs="Arial" w:hint="eastAsia"/>
          <w:color w:val="0000FF"/>
          <w:lang w:eastAsia="zh-CN"/>
        </w:rPr>
        <w:t>专为敢于进取、无所畏惧、不断创新的勇者而设</w:t>
      </w:r>
      <w:r w:rsidRPr="00F574C9">
        <w:rPr>
          <w:rFonts w:ascii="MingLiU" w:hAnsi="MingLiU" w:cs="Arial" w:hint="eastAsia"/>
          <w:color w:val="0000FF"/>
          <w:lang w:eastAsia="zh-CN"/>
        </w:rPr>
        <w:t>计之</w:t>
      </w:r>
      <w:r w:rsidRPr="00F574C9">
        <w:rPr>
          <w:rFonts w:ascii="MingLiU" w:eastAsia="MingLiU" w:hAnsi="MingLiU" w:cs="Arial" w:hint="eastAsia"/>
          <w:color w:val="0000FF"/>
          <w:lang w:eastAsia="zh-CN"/>
        </w:rPr>
        <w:t>腕表。</w:t>
      </w:r>
    </w:p>
    <w:p w:rsidR="00F574C9" w:rsidRPr="00F574C9" w:rsidRDefault="00F574C9" w:rsidP="00F574C9">
      <w:pPr>
        <w:spacing w:line="320" w:lineRule="exact"/>
        <w:rPr>
          <w:rFonts w:ascii="MingLiU" w:eastAsia="MingLiU" w:hAnsi="MingLiU" w:cs="Arial"/>
          <w:color w:val="0000FF"/>
          <w:lang w:eastAsia="zh-CN"/>
        </w:rPr>
      </w:pPr>
      <w:r w:rsidRPr="00F574C9">
        <w:rPr>
          <w:rFonts w:ascii="MingLiU" w:eastAsia="MingLiU" w:hAnsi="MingLiU" w:cs="Arial" w:hint="eastAsia"/>
          <w:color w:val="0000FF"/>
          <w:lang w:eastAsia="zh-CN"/>
        </w:rPr>
        <w:t>帝舵表天生敢为</w:t>
      </w:r>
      <w:r w:rsidRPr="00F574C9">
        <w:rPr>
          <w:rFonts w:ascii="MingLiU" w:eastAsia="MingLiU" w:hAnsi="MingLiU" w:cs="Arial" w:hint="eastAsia"/>
          <w:color w:val="0000FF"/>
          <w:lang w:eastAsia="zh-TW"/>
        </w:rPr>
        <w:t>。</w:t>
      </w:r>
      <w:r w:rsidRPr="00F574C9">
        <w:rPr>
          <w:rFonts w:ascii="MingLiU" w:hAnsi="MingLiU" w:cs="Arial" w:hint="eastAsia"/>
          <w:color w:val="0000FF"/>
          <w:lang w:eastAsia="zh-CN"/>
        </w:rPr>
        <w:t>”</w:t>
      </w:r>
    </w:p>
    <w:p w:rsidR="00F574C9" w:rsidRPr="00F574C9" w:rsidRDefault="00F574C9" w:rsidP="00F574C9">
      <w:pPr>
        <w:autoSpaceDE w:val="0"/>
        <w:autoSpaceDN w:val="0"/>
        <w:adjustRightInd w:val="0"/>
        <w:ind w:left="708"/>
        <w:rPr>
          <w:rFonts w:asciiTheme="minorHAnsi" w:eastAsiaTheme="minorEastAsia" w:hAnsiTheme="minorHAnsi" w:cs="Avenir-Book"/>
          <w:sz w:val="22"/>
          <w:szCs w:val="22"/>
          <w:lang w:eastAsia="zh-TW"/>
        </w:rPr>
      </w:pPr>
    </w:p>
    <w:p w:rsidR="00F574C9" w:rsidRPr="00F574C9" w:rsidRDefault="00F574C9" w:rsidP="00F574C9">
      <w:pPr>
        <w:autoSpaceDE w:val="0"/>
        <w:autoSpaceDN w:val="0"/>
        <w:adjustRightInd w:val="0"/>
        <w:ind w:left="708"/>
        <w:rPr>
          <w:rFonts w:asciiTheme="minorHAnsi" w:eastAsiaTheme="minorEastAsia" w:hAnsiTheme="minorHAnsi" w:cs="Avenir-Book"/>
          <w:sz w:val="22"/>
          <w:szCs w:val="22"/>
          <w:lang w:val="en-GB" w:eastAsia="zh-TW"/>
        </w:rPr>
      </w:pPr>
    </w:p>
    <w:p w:rsidR="007B7378" w:rsidRPr="007C7E3B" w:rsidRDefault="00560BFD" w:rsidP="00560BFD">
      <w:pPr>
        <w:pStyle w:val="Corpsdetexte"/>
        <w:rPr>
          <w:rFonts w:eastAsiaTheme="minorEastAsia"/>
          <w:b/>
          <w:lang w:eastAsia="zh-TW"/>
        </w:rPr>
      </w:pPr>
      <w:r w:rsidRPr="007C7E3B">
        <w:rPr>
          <w:b/>
        </w:rPr>
        <w:t>Born for a purpose</w:t>
      </w:r>
    </w:p>
    <w:p w:rsidR="00F574C9" w:rsidRDefault="00F574C9" w:rsidP="00560BFD">
      <w:pPr>
        <w:pStyle w:val="Corpsdetexte"/>
        <w:rPr>
          <w:rFonts w:eastAsiaTheme="minorEastAsia"/>
          <w:lang w:eastAsia="zh-TW"/>
        </w:rPr>
      </w:pPr>
      <w:r w:rsidRPr="000F3B47">
        <w:rPr>
          <w:rFonts w:asciiTheme="minorHAnsi" w:hAnsiTheme="minorHAnsi"/>
          <w:sz w:val="22"/>
          <w:szCs w:val="22"/>
        </w:rPr>
        <w:t xml:space="preserve">As a child, David Beckham had a dream. Whenever asked about what he would want to be later in life he invariably answered “a football player”. This early drive led him to become one of the most acclaimed, loved and successful players in the history of the game. With three major clubs and 115 selections in the English football team, 59 as captain, he left his mark: 6 England Championship titles, 2 Major League Soccer cups, </w:t>
      </w:r>
      <w:r w:rsidRPr="000F3B47">
        <w:rPr>
          <w:rFonts w:asciiTheme="minorHAnsi" w:hAnsiTheme="minorHAnsi"/>
          <w:sz w:val="22"/>
          <w:szCs w:val="22"/>
        </w:rPr>
        <w:lastRenderedPageBreak/>
        <w:t xml:space="preserve">one time Champion of Spain and one time UEFA </w:t>
      </w:r>
    </w:p>
    <w:p w:rsidR="00067F2F" w:rsidRPr="00C663FF" w:rsidRDefault="00067F2F" w:rsidP="00F574C9">
      <w:pPr>
        <w:outlineLvl w:val="0"/>
        <w:rPr>
          <w:rFonts w:ascii="Tahoma" w:eastAsiaTheme="minorEastAsia" w:hAnsi="Tahoma" w:cs="Tahoma"/>
          <w:color w:val="0000FF"/>
          <w:kern w:val="0"/>
          <w:lang w:eastAsia="zh-TW" w:bidi="ar-SA"/>
        </w:rPr>
      </w:pPr>
      <w:r w:rsidRPr="00C663FF">
        <w:rPr>
          <w:rFonts w:eastAsiaTheme="minorEastAsia" w:hint="eastAsia"/>
          <w:color w:val="0000FF"/>
          <w:lang w:eastAsia="zh-TW"/>
        </w:rPr>
        <w:t>大卫・贝克汉姆（</w:t>
      </w:r>
      <w:r w:rsidRPr="00C663FF">
        <w:rPr>
          <w:rFonts w:eastAsiaTheme="minorEastAsia"/>
          <w:color w:val="0000FF"/>
          <w:lang w:eastAsia="zh-TW"/>
        </w:rPr>
        <w:t>David Beckham</w:t>
      </w:r>
      <w:r w:rsidRPr="00C663FF">
        <w:rPr>
          <w:rFonts w:eastAsiaTheme="minorEastAsia" w:hint="eastAsia"/>
          <w:color w:val="0000FF"/>
          <w:lang w:eastAsia="zh-TW"/>
        </w:rPr>
        <w:t>）</w:t>
      </w:r>
      <w:r w:rsidR="00C17268" w:rsidRPr="00C663FF">
        <w:rPr>
          <w:rFonts w:eastAsiaTheme="minorEastAsia" w:hint="eastAsia"/>
          <w:color w:val="0000FF"/>
          <w:lang w:eastAsia="zh-TW"/>
        </w:rPr>
        <w:t>自幼便满怀大志。每当被问到</w:t>
      </w:r>
      <w:r w:rsidR="00F574C9" w:rsidRPr="00C663FF">
        <w:rPr>
          <w:rFonts w:ascii="PMingLiU" w:eastAsia="PMingLiU" w:hAnsi="PMingLiU" w:cs="PMingLiU" w:hint="eastAsia"/>
          <w:color w:val="0000FF"/>
          <w:kern w:val="0"/>
          <w:u w:color="FF0000"/>
          <w:lang w:eastAsia="zh-TW" w:bidi="ar-SA"/>
        </w:rPr>
        <w:t>将来</w:t>
      </w:r>
      <w:r w:rsidR="00C17268" w:rsidRPr="00C663FF">
        <w:rPr>
          <w:rFonts w:eastAsiaTheme="minorEastAsia" w:hint="eastAsia"/>
          <w:color w:val="0000FF"/>
          <w:lang w:eastAsia="zh-TW"/>
        </w:rPr>
        <w:t>想任职什么，</w:t>
      </w:r>
      <w:r w:rsidRPr="00C663FF">
        <w:rPr>
          <w:rFonts w:eastAsiaTheme="minorEastAsia" w:hint="eastAsia"/>
          <w:color w:val="0000FF"/>
          <w:lang w:eastAsia="zh-TW"/>
        </w:rPr>
        <w:t>他始终</w:t>
      </w:r>
      <w:r w:rsidR="000839A5" w:rsidRPr="00C663FF">
        <w:rPr>
          <w:rFonts w:eastAsiaTheme="minorEastAsia" w:hint="eastAsia"/>
          <w:color w:val="0000FF"/>
          <w:lang w:eastAsia="zh-TW"/>
        </w:rPr>
        <w:t>坚持</w:t>
      </w:r>
      <w:r w:rsidRPr="00C663FF">
        <w:rPr>
          <w:rFonts w:eastAsiaTheme="minorEastAsia" w:hint="eastAsia"/>
          <w:color w:val="0000FF"/>
          <w:lang w:eastAsia="zh-TW"/>
        </w:rPr>
        <w:t>回答“足球运动员”。</w:t>
      </w:r>
      <w:r w:rsidR="00C17268" w:rsidRPr="00C663FF">
        <w:rPr>
          <w:rFonts w:eastAsiaTheme="minorEastAsia" w:hint="eastAsia"/>
          <w:color w:val="0000FF"/>
          <w:lang w:eastAsia="zh-TW"/>
        </w:rPr>
        <w:t>此年少时的信念驱使他成为足球史上最备受爱戴且成功的球员。</w:t>
      </w:r>
      <w:r w:rsidRPr="00C663FF">
        <w:rPr>
          <w:rFonts w:eastAsiaTheme="minorEastAsia" w:hint="eastAsia"/>
          <w:color w:val="0000FF"/>
          <w:lang w:eastAsia="zh-TW"/>
        </w:rPr>
        <w:t>他曾加入三个大型球会，为英格兰足球队上场作赛</w:t>
      </w:r>
      <w:r w:rsidRPr="00C663FF">
        <w:rPr>
          <w:rFonts w:eastAsiaTheme="minorEastAsia"/>
          <w:color w:val="0000FF"/>
          <w:lang w:eastAsia="zh-TW"/>
        </w:rPr>
        <w:t>115</w:t>
      </w:r>
      <w:r w:rsidRPr="00C663FF">
        <w:rPr>
          <w:rFonts w:eastAsiaTheme="minorEastAsia" w:hint="eastAsia"/>
          <w:color w:val="0000FF"/>
          <w:lang w:eastAsia="zh-TW"/>
        </w:rPr>
        <w:t>次，</w:t>
      </w:r>
      <w:r w:rsidR="00C17268" w:rsidRPr="00C663FF">
        <w:rPr>
          <w:rFonts w:eastAsiaTheme="minorEastAsia" w:hint="eastAsia"/>
          <w:color w:val="0000FF"/>
          <w:lang w:eastAsia="zh-TW"/>
        </w:rPr>
        <w:t>而当中有</w:t>
      </w:r>
      <w:r w:rsidR="00C17268" w:rsidRPr="00C663FF">
        <w:rPr>
          <w:rFonts w:eastAsiaTheme="minorEastAsia" w:hint="eastAsia"/>
          <w:color w:val="0000FF"/>
          <w:lang w:eastAsia="zh-TW"/>
        </w:rPr>
        <w:t>59</w:t>
      </w:r>
      <w:r w:rsidR="00C17268" w:rsidRPr="00C663FF">
        <w:rPr>
          <w:rFonts w:eastAsiaTheme="minorEastAsia" w:hint="eastAsia"/>
          <w:color w:val="0000FF"/>
          <w:lang w:eastAsia="zh-TW"/>
        </w:rPr>
        <w:t>次更担任队长。他的辉煌成绩于现代足球史上留名，并曾赢取</w:t>
      </w:r>
      <w:r w:rsidR="00C17268" w:rsidRPr="00C663FF">
        <w:rPr>
          <w:rFonts w:eastAsiaTheme="minorEastAsia" w:hint="eastAsia"/>
          <w:color w:val="0000FF"/>
          <w:lang w:eastAsia="zh-TW"/>
        </w:rPr>
        <w:t>6</w:t>
      </w:r>
      <w:r w:rsidR="00C17268" w:rsidRPr="00C663FF">
        <w:rPr>
          <w:rFonts w:eastAsiaTheme="minorEastAsia" w:hint="eastAsia"/>
          <w:color w:val="0000FF"/>
          <w:lang w:eastAsia="zh-TW"/>
        </w:rPr>
        <w:t>项英格兰足球超级联赛荣衔、</w:t>
      </w:r>
      <w:r w:rsidR="00C17268" w:rsidRPr="00C663FF">
        <w:rPr>
          <w:rFonts w:eastAsiaTheme="minorEastAsia" w:hint="eastAsia"/>
          <w:color w:val="0000FF"/>
          <w:lang w:eastAsia="zh-TW"/>
        </w:rPr>
        <w:t>2</w:t>
      </w:r>
      <w:r w:rsidR="00C17268" w:rsidRPr="00C663FF">
        <w:rPr>
          <w:rFonts w:eastAsiaTheme="minorEastAsia" w:hint="eastAsia"/>
          <w:color w:val="0000FF"/>
          <w:lang w:eastAsia="zh-TW"/>
        </w:rPr>
        <w:t>座美国职业足球大联盟奖杯</w:t>
      </w:r>
      <w:r w:rsidR="00F574C9" w:rsidRPr="00C663FF">
        <w:rPr>
          <w:rFonts w:ascii="PMingLiU" w:eastAsia="PMingLiU" w:hAnsi="PMingLiU" w:cs="PMingLiU" w:hint="eastAsia"/>
          <w:color w:val="0000FF"/>
          <w:kern w:val="0"/>
          <w:u w:color="0000FF"/>
          <w:lang w:eastAsia="zh-TW" w:bidi="ar-SA"/>
        </w:rPr>
        <w:t>，以及西班牙足球甲级联赛与欧洲冠军联赛</w:t>
      </w:r>
      <w:r w:rsidR="00F574C9" w:rsidRPr="00C663FF">
        <w:rPr>
          <w:rFonts w:ascii="PMingLiU" w:eastAsia="PMingLiU" w:hAnsi="PMingLiU" w:cs="PMingLiU" w:hint="eastAsia"/>
          <w:color w:val="0000FF"/>
          <w:kern w:val="0"/>
          <w:u w:color="FF0000"/>
          <w:lang w:eastAsia="zh-TW" w:bidi="ar-SA"/>
        </w:rPr>
        <w:t>殊荣</w:t>
      </w:r>
      <w:r w:rsidR="00F574C9" w:rsidRPr="00C663FF">
        <w:rPr>
          <w:rFonts w:ascii="PMingLiU" w:eastAsia="PMingLiU" w:hAnsi="PMingLiU" w:cs="PMingLiU" w:hint="eastAsia"/>
          <w:color w:val="0000FF"/>
          <w:kern w:val="0"/>
          <w:u w:color="0000FF"/>
          <w:lang w:eastAsia="zh-TW" w:bidi="ar-SA"/>
        </w:rPr>
        <w:t>。</w:t>
      </w:r>
    </w:p>
    <w:p w:rsidR="00F574C9" w:rsidRPr="000F3B47" w:rsidRDefault="00F574C9" w:rsidP="00F574C9">
      <w:pPr>
        <w:pStyle w:val="Corpsdetexte"/>
        <w:spacing w:after="0"/>
        <w:rPr>
          <w:rFonts w:asciiTheme="minorHAnsi" w:hAnsiTheme="minorHAnsi"/>
          <w:sz w:val="22"/>
          <w:szCs w:val="22"/>
        </w:rPr>
      </w:pPr>
      <w:r w:rsidRPr="000F3B47">
        <w:rPr>
          <w:rFonts w:asciiTheme="minorHAnsi" w:hAnsiTheme="minorHAnsi"/>
          <w:sz w:val="22"/>
          <w:szCs w:val="22"/>
        </w:rPr>
        <w:t>He might not have been the best scorer, nor the fastest player, but he had a unique style, both precise and spectacular. One of perfect passes, extraordinary kicks and supreme accuracy that proved decisive on the field. “Bend it like Beckham” says it all about his brand of game. By daring to go all the way</w:t>
      </w:r>
      <w:r>
        <w:rPr>
          <w:rFonts w:asciiTheme="minorHAnsi" w:hAnsiTheme="minorHAnsi"/>
          <w:sz w:val="22"/>
          <w:szCs w:val="22"/>
        </w:rPr>
        <w:t>, always</w:t>
      </w:r>
      <w:r w:rsidRPr="000F3B47">
        <w:rPr>
          <w:rFonts w:asciiTheme="minorHAnsi" w:hAnsiTheme="minorHAnsi"/>
          <w:sz w:val="22"/>
          <w:szCs w:val="22"/>
        </w:rPr>
        <w:t xml:space="preserve">, David Beckham made his childhood dream a reality. </w:t>
      </w:r>
    </w:p>
    <w:p w:rsidR="00560BFD" w:rsidRPr="00C17268" w:rsidRDefault="00C17268" w:rsidP="00560BFD">
      <w:pPr>
        <w:rPr>
          <w:rFonts w:eastAsiaTheme="minorEastAsia"/>
          <w:color w:val="0000FF"/>
          <w:lang w:eastAsia="zh-TW"/>
        </w:rPr>
      </w:pPr>
      <w:r w:rsidRPr="00C17268">
        <w:rPr>
          <w:rFonts w:eastAsiaTheme="minorEastAsia" w:hint="eastAsia"/>
          <w:color w:val="0000FF"/>
          <w:lang w:eastAsia="zh-TW"/>
        </w:rPr>
        <w:t>虽然他并非得分最多或速度最快的球员，却有着独特、精准且引人入胜作赛风格。他完美的传球、灵活弹射及精准球技，可谓赛事的关键。</w:t>
      </w:r>
      <w:r w:rsidR="00067F2F" w:rsidRPr="00C17268">
        <w:rPr>
          <w:rFonts w:eastAsiaTheme="minorEastAsia" w:hint="eastAsia"/>
          <w:color w:val="0000FF"/>
          <w:lang w:eastAsia="zh-TW"/>
        </w:rPr>
        <w:t>“有如贝克汉姆</w:t>
      </w:r>
      <w:r w:rsidRPr="00C17268">
        <w:rPr>
          <w:rFonts w:eastAsiaTheme="minorEastAsia" w:hint="eastAsia"/>
          <w:color w:val="0000FF"/>
          <w:lang w:eastAsia="zh-TW"/>
        </w:rPr>
        <w:t>般百步穿扬的罚球</w:t>
      </w:r>
      <w:r w:rsidR="00067F2F" w:rsidRPr="00C17268">
        <w:rPr>
          <w:rFonts w:eastAsiaTheme="minorEastAsia" w:hint="eastAsia"/>
          <w:color w:val="0000FF"/>
          <w:lang w:eastAsia="zh-TW"/>
        </w:rPr>
        <w:t>”</w:t>
      </w:r>
      <w:r w:rsidRPr="00C17268">
        <w:rPr>
          <w:rFonts w:hint="eastAsia"/>
          <w:color w:val="0000FF"/>
        </w:rPr>
        <w:t xml:space="preserve"> </w:t>
      </w:r>
      <w:r w:rsidRPr="00C17268">
        <w:rPr>
          <w:rFonts w:eastAsiaTheme="minorEastAsia" w:hint="eastAsia"/>
          <w:color w:val="0000FF"/>
          <w:lang w:eastAsia="zh-TW"/>
        </w:rPr>
        <w:t>（</w:t>
      </w:r>
      <w:r w:rsidRPr="00C17268">
        <w:rPr>
          <w:rFonts w:eastAsiaTheme="minorEastAsia" w:hint="eastAsia"/>
          <w:color w:val="0000FF"/>
          <w:lang w:eastAsia="zh-TW"/>
        </w:rPr>
        <w:t>Bend it like Beckham</w:t>
      </w:r>
      <w:r w:rsidRPr="00C17268">
        <w:rPr>
          <w:rFonts w:eastAsiaTheme="minorEastAsia" w:hint="eastAsia"/>
          <w:color w:val="0000FF"/>
          <w:lang w:eastAsia="zh-TW"/>
        </w:rPr>
        <w:t>）这句话，便概括了他擅长的运球技术。凭借一直向前迈步的无畏精神，</w:t>
      </w:r>
      <w:r w:rsidR="00067F2F" w:rsidRPr="00C17268">
        <w:rPr>
          <w:rFonts w:eastAsiaTheme="minorEastAsia" w:hint="eastAsia"/>
          <w:color w:val="0000FF"/>
          <w:lang w:eastAsia="zh-TW"/>
        </w:rPr>
        <w:t>大卫・贝克汉姆成功让儿时梦想成真。</w:t>
      </w:r>
    </w:p>
    <w:p w:rsidR="00067F2F" w:rsidRPr="00C17268" w:rsidRDefault="00067F2F" w:rsidP="00560BFD">
      <w:pPr>
        <w:rPr>
          <w:b/>
          <w:bCs/>
          <w:color w:val="0000FF"/>
        </w:rPr>
      </w:pPr>
    </w:p>
    <w:p w:rsidR="00560BFD" w:rsidRPr="007C7E3B" w:rsidRDefault="00560BFD" w:rsidP="00560BFD">
      <w:pPr>
        <w:pStyle w:val="Corpsdetexte"/>
        <w:rPr>
          <w:rFonts w:eastAsiaTheme="minorEastAsia"/>
          <w:b/>
          <w:bCs/>
          <w:lang w:eastAsia="zh-TW"/>
        </w:rPr>
      </w:pPr>
      <w:r w:rsidRPr="007C7E3B">
        <w:rPr>
          <w:b/>
          <w:bCs/>
        </w:rPr>
        <w:t>Reinventing himself, constantly</w:t>
      </w:r>
    </w:p>
    <w:p w:rsidR="00067F2F" w:rsidRPr="00C17268" w:rsidRDefault="00067F2F" w:rsidP="00560BFD">
      <w:pPr>
        <w:pStyle w:val="Corpsdetexte"/>
        <w:rPr>
          <w:rFonts w:eastAsiaTheme="minorEastAsia"/>
          <w:b/>
          <w:bCs/>
          <w:color w:val="0000FF"/>
          <w:lang w:eastAsia="zh-TW"/>
        </w:rPr>
      </w:pPr>
      <w:r w:rsidRPr="00C17268">
        <w:rPr>
          <w:rFonts w:eastAsiaTheme="minorEastAsia" w:hint="eastAsia"/>
          <w:b/>
          <w:bCs/>
          <w:color w:val="0000FF"/>
          <w:lang w:eastAsia="zh-TW"/>
        </w:rPr>
        <w:t>时刻</w:t>
      </w:r>
      <w:r w:rsidR="000C4ECB" w:rsidRPr="000C4ECB">
        <w:rPr>
          <w:rFonts w:eastAsiaTheme="minorEastAsia" w:hint="eastAsia"/>
          <w:b/>
          <w:color w:val="0000FF"/>
          <w:lang w:eastAsia="zh-TW"/>
        </w:rPr>
        <w:t>装</w:t>
      </w:r>
      <w:r w:rsidRPr="00C17268">
        <w:rPr>
          <w:rFonts w:eastAsiaTheme="minorEastAsia" w:hint="eastAsia"/>
          <w:b/>
          <w:bCs/>
          <w:color w:val="0000FF"/>
          <w:lang w:eastAsia="zh-TW"/>
        </w:rPr>
        <w:t>备自己</w:t>
      </w:r>
    </w:p>
    <w:p w:rsidR="00F574C9" w:rsidRPr="000F3B47" w:rsidRDefault="00F574C9" w:rsidP="00F574C9">
      <w:pPr>
        <w:pStyle w:val="Corpsdetexte"/>
        <w:spacing w:after="0"/>
        <w:rPr>
          <w:rFonts w:asciiTheme="minorHAnsi" w:hAnsiTheme="minorHAnsi"/>
          <w:sz w:val="22"/>
          <w:szCs w:val="22"/>
        </w:rPr>
      </w:pPr>
      <w:r w:rsidRPr="000F3B47">
        <w:rPr>
          <w:rFonts w:asciiTheme="minorHAnsi" w:hAnsiTheme="minorHAnsi"/>
          <w:sz w:val="22"/>
          <w:szCs w:val="22"/>
        </w:rPr>
        <w:t xml:space="preserve">David Beckham is one of the hardest-working players in the history of football. Never taking anything for granted, even when injured, or on loan to another team, he trained harder than most. As a player, he reinvented himself every game. </w:t>
      </w:r>
    </w:p>
    <w:p w:rsidR="00067F2F" w:rsidRPr="00C663FF" w:rsidRDefault="00067F2F" w:rsidP="00F574C9">
      <w:pPr>
        <w:outlineLvl w:val="0"/>
        <w:rPr>
          <w:rFonts w:eastAsiaTheme="minorEastAsia"/>
          <w:color w:val="0000FF"/>
          <w:lang w:eastAsia="zh-TW"/>
        </w:rPr>
      </w:pPr>
      <w:r w:rsidRPr="00C17268">
        <w:rPr>
          <w:rFonts w:eastAsiaTheme="minorEastAsia" w:hint="eastAsia"/>
          <w:color w:val="0000FF"/>
          <w:lang w:eastAsia="zh-TW"/>
        </w:rPr>
        <w:t>大卫・贝克汉姆</w:t>
      </w:r>
      <w:r w:rsidR="007C7E3B" w:rsidRPr="00C17268">
        <w:rPr>
          <w:rFonts w:eastAsiaTheme="minorEastAsia" w:hint="eastAsia"/>
          <w:color w:val="0000FF"/>
          <w:lang w:eastAsia="zh-TW"/>
        </w:rPr>
        <w:t>勤奋笃志，名扬体坛。</w:t>
      </w:r>
      <w:r w:rsidR="00C17268" w:rsidRPr="00C17268">
        <w:rPr>
          <w:rFonts w:eastAsiaTheme="minorEastAsia" w:hint="eastAsia"/>
          <w:color w:val="0000FF"/>
          <w:lang w:eastAsia="zh-TW"/>
        </w:rPr>
        <w:t>他从不视成功为理所当然，即使负伤或作为外借球员，</w:t>
      </w:r>
      <w:r w:rsidR="00C17268" w:rsidRPr="00C663FF">
        <w:rPr>
          <w:rFonts w:eastAsiaTheme="minorEastAsia" w:hint="eastAsia"/>
          <w:color w:val="0000FF"/>
          <w:lang w:eastAsia="zh-TW"/>
        </w:rPr>
        <w:t>他始终较大部份球员更努力</w:t>
      </w:r>
      <w:r w:rsidR="00F574C9" w:rsidRPr="00C663FF">
        <w:rPr>
          <w:rFonts w:ascii="PMingLiU" w:eastAsia="PMingLiU" w:hAnsi="PMingLiU" w:cs="PMingLiU" w:hint="eastAsia"/>
          <w:color w:val="0000FF"/>
          <w:kern w:val="0"/>
          <w:u w:color="FF0000"/>
          <w:lang w:eastAsia="zh-TW" w:bidi="ar-SA"/>
        </w:rPr>
        <w:t>训练</w:t>
      </w:r>
      <w:r w:rsidR="00C17268" w:rsidRPr="00C663FF">
        <w:rPr>
          <w:rFonts w:eastAsiaTheme="minorEastAsia" w:hint="eastAsia"/>
          <w:color w:val="0000FF"/>
          <w:lang w:eastAsia="zh-TW"/>
        </w:rPr>
        <w:t>。作为一位运动员，他每场比赛均会装备自己。</w:t>
      </w:r>
    </w:p>
    <w:p w:rsidR="00F574C9" w:rsidRDefault="00F574C9" w:rsidP="00F574C9">
      <w:r w:rsidRPr="000F3B47">
        <w:rPr>
          <w:rFonts w:asciiTheme="minorHAnsi" w:hAnsiTheme="minorHAnsi"/>
          <w:sz w:val="22"/>
          <w:szCs w:val="22"/>
        </w:rPr>
        <w:t xml:space="preserve">Even though retired from professional sports, he still continues to inspire. His philanthropic </w:t>
      </w:r>
    </w:p>
    <w:p w:rsidR="00067F2F" w:rsidRPr="00C17268" w:rsidRDefault="00F574C9" w:rsidP="00F574C9">
      <w:pPr>
        <w:pStyle w:val="Corpsdetexte"/>
        <w:rPr>
          <w:rFonts w:eastAsiaTheme="minorEastAsia"/>
          <w:color w:val="0000FF"/>
          <w:lang w:eastAsia="zh-TW"/>
        </w:rPr>
      </w:pPr>
      <w:proofErr w:type="gramStart"/>
      <w:r w:rsidRPr="000F3B47">
        <w:rPr>
          <w:rFonts w:asciiTheme="minorHAnsi" w:hAnsiTheme="minorHAnsi"/>
          <w:sz w:val="22"/>
          <w:szCs w:val="22"/>
        </w:rPr>
        <w:t>activities</w:t>
      </w:r>
      <w:proofErr w:type="gramEnd"/>
      <w:r w:rsidRPr="000F3B47">
        <w:rPr>
          <w:rFonts w:asciiTheme="minorHAnsi" w:hAnsiTheme="minorHAnsi"/>
          <w:sz w:val="22"/>
          <w:szCs w:val="22"/>
        </w:rPr>
        <w:t xml:space="preserve"> focus on the protection and welfare of children worldwide. A long-time UNICEF Goodwill ambassador and malaria foe, he</w:t>
      </w:r>
      <w:r w:rsidR="00C17268" w:rsidRPr="00C17268">
        <w:rPr>
          <w:rFonts w:eastAsiaTheme="minorEastAsia" w:hint="eastAsia"/>
          <w:color w:val="0000FF"/>
          <w:lang w:eastAsia="zh-TW"/>
        </w:rPr>
        <w:t>即使从职业球员生涯引退，他仍然不断启发民众。其慈善活动关注全球儿童的保障及福利。他长期担任联合国儿童基金会亲善大使，并锐意对抗疟疾问题，他在非洲花上无数精力与时间，为当地儿童带来健康及教育。</w:t>
      </w:r>
    </w:p>
    <w:p w:rsidR="00C17268" w:rsidRPr="007C7E3B" w:rsidRDefault="00C17268" w:rsidP="00560BFD">
      <w:pPr>
        <w:pStyle w:val="Corpsdetexte"/>
      </w:pPr>
    </w:p>
    <w:p w:rsidR="00560BFD" w:rsidRPr="007C7E3B" w:rsidRDefault="00560BFD" w:rsidP="00560BFD">
      <w:pPr>
        <w:pStyle w:val="Corpsdetexte"/>
        <w:rPr>
          <w:rFonts w:eastAsiaTheme="minorEastAsia"/>
          <w:b/>
          <w:bCs/>
          <w:lang w:eastAsia="zh-TW"/>
        </w:rPr>
      </w:pPr>
      <w:r w:rsidRPr="007C7E3B">
        <w:rPr>
          <w:b/>
          <w:bCs/>
        </w:rPr>
        <w:t>Pushing the boundaries</w:t>
      </w:r>
    </w:p>
    <w:p w:rsidR="00067F2F" w:rsidRPr="00C17268" w:rsidRDefault="00067F2F" w:rsidP="00560BFD">
      <w:pPr>
        <w:pStyle w:val="Corpsdetexte"/>
        <w:rPr>
          <w:rFonts w:eastAsiaTheme="minorEastAsia"/>
          <w:b/>
          <w:bCs/>
          <w:color w:val="0000FF"/>
          <w:lang w:eastAsia="zh-TW"/>
        </w:rPr>
      </w:pPr>
      <w:r w:rsidRPr="00C17268">
        <w:rPr>
          <w:rFonts w:eastAsiaTheme="minorEastAsia" w:hint="eastAsia"/>
          <w:b/>
          <w:bCs/>
          <w:color w:val="0000FF"/>
          <w:lang w:eastAsia="zh-TW"/>
        </w:rPr>
        <w:t>打破界限</w:t>
      </w:r>
    </w:p>
    <w:p w:rsidR="00F574C9" w:rsidRPr="000F3B47" w:rsidRDefault="00F574C9" w:rsidP="00F574C9">
      <w:pPr>
        <w:pStyle w:val="Corpsdetexte"/>
        <w:spacing w:after="0"/>
        <w:rPr>
          <w:rFonts w:asciiTheme="minorHAnsi" w:hAnsiTheme="minorHAnsi"/>
          <w:sz w:val="22"/>
          <w:szCs w:val="22"/>
        </w:rPr>
      </w:pPr>
      <w:r w:rsidRPr="000F3B47">
        <w:rPr>
          <w:rFonts w:asciiTheme="minorHAnsi" w:hAnsiTheme="minorHAnsi"/>
          <w:sz w:val="22"/>
          <w:szCs w:val="22"/>
        </w:rPr>
        <w:t xml:space="preserve">Beyond philanthropy and football, David Beckham has worked his way up to the status of much more than a legendary player. Facing the fear of what comes after a sports career and building on his ambition, he established himself as a global style icon. His influence on popular culture transcends the pitch. He is a model, an actor and counts hundreds of millions of fans around the world. </w:t>
      </w:r>
    </w:p>
    <w:p w:rsidR="00C17268" w:rsidRPr="00C17268" w:rsidRDefault="00067F2F" w:rsidP="00560BFD">
      <w:pPr>
        <w:pStyle w:val="Corpsdetexte"/>
        <w:rPr>
          <w:rFonts w:eastAsiaTheme="minorEastAsia"/>
          <w:color w:val="0000FF"/>
          <w:lang w:eastAsia="zh-TW"/>
        </w:rPr>
      </w:pPr>
      <w:r w:rsidRPr="00C17268">
        <w:rPr>
          <w:rFonts w:eastAsiaTheme="minorEastAsia" w:hint="eastAsia"/>
          <w:color w:val="0000FF"/>
          <w:lang w:eastAsia="zh-TW"/>
        </w:rPr>
        <w:t>除慈善事业及足球外，大卫・贝克汉姆</w:t>
      </w:r>
      <w:r w:rsidR="00C17268" w:rsidRPr="00C17268">
        <w:rPr>
          <w:rFonts w:eastAsiaTheme="minorEastAsia" w:hint="eastAsia"/>
          <w:color w:val="0000FF"/>
          <w:lang w:eastAsia="zh-TW"/>
        </w:rPr>
        <w:t>一直积极发展，达到现在超越传奇球员的地位。因他需要为结束运动事业后的发展作盘算，遂凭借远大志向，奠定其全球时尚偶像的地位。他对流行文化的影响并不局限于球场上，他是一位模特儿兼演员，并在全球有无数拥戴者。</w:t>
      </w:r>
    </w:p>
    <w:p w:rsidR="00C17268" w:rsidRPr="007C7E3B" w:rsidRDefault="00C17268" w:rsidP="00560BFD">
      <w:pPr>
        <w:pStyle w:val="Corpsdetexte"/>
      </w:pPr>
    </w:p>
    <w:p w:rsidR="00560BFD" w:rsidRPr="007C7E3B" w:rsidRDefault="00560BFD" w:rsidP="00560BFD">
      <w:pPr>
        <w:pStyle w:val="Corpsdetexte"/>
        <w:rPr>
          <w:rFonts w:eastAsiaTheme="minorEastAsia"/>
          <w:b/>
          <w:bCs/>
          <w:lang w:eastAsia="zh-TW"/>
        </w:rPr>
      </w:pPr>
      <w:r w:rsidRPr="007C7E3B">
        <w:rPr>
          <w:b/>
          <w:bCs/>
        </w:rPr>
        <w:t>Devoted to the classic</w:t>
      </w:r>
    </w:p>
    <w:p w:rsidR="00067F2F" w:rsidRPr="00C17268" w:rsidRDefault="00067F2F" w:rsidP="00560BFD">
      <w:pPr>
        <w:pStyle w:val="Corpsdetexte"/>
        <w:rPr>
          <w:rFonts w:eastAsiaTheme="minorEastAsia"/>
          <w:b/>
          <w:color w:val="0000FF"/>
          <w:lang w:eastAsia="zh-TW"/>
        </w:rPr>
      </w:pPr>
      <w:r w:rsidRPr="00C17268">
        <w:rPr>
          <w:rFonts w:eastAsiaTheme="minorEastAsia" w:hint="eastAsia"/>
          <w:b/>
          <w:color w:val="0000FF"/>
          <w:lang w:eastAsia="zh-TW"/>
        </w:rPr>
        <w:t>醉心经典</w:t>
      </w:r>
    </w:p>
    <w:p w:rsidR="00F574C9" w:rsidRPr="000F3B47" w:rsidRDefault="00F574C9" w:rsidP="00F574C9">
      <w:pPr>
        <w:pStyle w:val="Corpsdetexte"/>
        <w:spacing w:after="0"/>
        <w:rPr>
          <w:rFonts w:asciiTheme="minorHAnsi" w:hAnsiTheme="minorHAnsi"/>
          <w:sz w:val="22"/>
          <w:szCs w:val="22"/>
        </w:rPr>
      </w:pPr>
      <w:r w:rsidRPr="000F3B47">
        <w:rPr>
          <w:rFonts w:asciiTheme="minorHAnsi" w:hAnsiTheme="minorHAnsi"/>
          <w:sz w:val="22"/>
          <w:szCs w:val="22"/>
        </w:rPr>
        <w:t>David Beckham is a multi-faceted man with a taste for fine things</w:t>
      </w:r>
      <w:r>
        <w:rPr>
          <w:rFonts w:asciiTheme="minorHAnsi" w:hAnsiTheme="minorHAnsi"/>
          <w:sz w:val="22"/>
          <w:szCs w:val="22"/>
        </w:rPr>
        <w:t>. “Especially as an Englishman I think you really appreciates</w:t>
      </w:r>
      <w:r w:rsidRPr="000F3B47">
        <w:rPr>
          <w:rFonts w:asciiTheme="minorHAnsi" w:hAnsiTheme="minorHAnsi"/>
          <w:sz w:val="22"/>
          <w:szCs w:val="22"/>
        </w:rPr>
        <w:t xml:space="preserve"> a nice suit and a nice watch. They go </w:t>
      </w:r>
      <w:r>
        <w:rPr>
          <w:rFonts w:asciiTheme="minorHAnsi" w:hAnsiTheme="minorHAnsi"/>
          <w:sz w:val="22"/>
          <w:szCs w:val="22"/>
        </w:rPr>
        <w:t xml:space="preserve">very </w:t>
      </w:r>
      <w:r w:rsidRPr="000F3B47">
        <w:rPr>
          <w:rFonts w:asciiTheme="minorHAnsi" w:hAnsiTheme="minorHAnsi"/>
          <w:sz w:val="22"/>
          <w:szCs w:val="22"/>
        </w:rPr>
        <w:t>well together” he says. A long-time wristwatch lover, he came to know Tudor through its sibling brand, Rolex, of which he owns several</w:t>
      </w:r>
      <w:r>
        <w:rPr>
          <w:rFonts w:asciiTheme="minorHAnsi" w:hAnsiTheme="minorHAnsi"/>
          <w:sz w:val="22"/>
          <w:szCs w:val="22"/>
        </w:rPr>
        <w:t xml:space="preserve"> </w:t>
      </w:r>
      <w:r w:rsidRPr="000F3B47">
        <w:rPr>
          <w:rFonts w:asciiTheme="minorHAnsi" w:hAnsiTheme="minorHAnsi"/>
          <w:sz w:val="22"/>
          <w:szCs w:val="22"/>
        </w:rPr>
        <w:t>timepieces. “I was attracted to Tudor for the attention to detail I could see in their watches. I then learned about the history of the brand. One of adventure, pioneer diving, daring expeditions. I was</w:t>
      </w:r>
      <w:r>
        <w:rPr>
          <w:rFonts w:asciiTheme="minorHAnsi" w:hAnsiTheme="minorHAnsi"/>
          <w:sz w:val="22"/>
          <w:szCs w:val="22"/>
        </w:rPr>
        <w:t xml:space="preserve"> instantly</w:t>
      </w:r>
      <w:r w:rsidRPr="000F3B47">
        <w:rPr>
          <w:rFonts w:asciiTheme="minorHAnsi" w:hAnsiTheme="minorHAnsi"/>
          <w:sz w:val="22"/>
          <w:szCs w:val="22"/>
        </w:rPr>
        <w:t xml:space="preserve"> hooked”. </w:t>
      </w:r>
    </w:p>
    <w:p w:rsidR="00067F2F" w:rsidRPr="00C663FF" w:rsidRDefault="00067F2F" w:rsidP="00F574C9">
      <w:pPr>
        <w:outlineLvl w:val="0"/>
        <w:rPr>
          <w:rFonts w:ascii="Tahoma" w:eastAsia="Times New Roman" w:hAnsi="Tahoma" w:cs="Tahoma"/>
          <w:color w:val="0000FF"/>
          <w:kern w:val="0"/>
          <w:lang w:eastAsia="zh-TW" w:bidi="ar-SA"/>
        </w:rPr>
      </w:pPr>
      <w:r w:rsidRPr="00C663FF">
        <w:rPr>
          <w:rFonts w:eastAsiaTheme="minorEastAsia" w:hint="eastAsia"/>
          <w:color w:val="0000FF"/>
          <w:lang w:eastAsia="zh-TW"/>
        </w:rPr>
        <w:lastRenderedPageBreak/>
        <w:t>大卫・贝克汉姆</w:t>
      </w:r>
      <w:r w:rsidR="00C17268" w:rsidRPr="00C663FF">
        <w:rPr>
          <w:rFonts w:eastAsiaTheme="minorEastAsia" w:hint="eastAsia"/>
          <w:color w:val="0000FF"/>
          <w:lang w:eastAsia="zh-TW"/>
        </w:rPr>
        <w:t>不仅</w:t>
      </w:r>
      <w:r w:rsidR="00F574C9" w:rsidRPr="00C663FF">
        <w:rPr>
          <w:rFonts w:ascii="PMingLiU" w:eastAsia="PMingLiU" w:hAnsi="PMingLiU" w:cs="PMingLiU" w:hint="eastAsia"/>
          <w:color w:val="0000FF"/>
          <w:u w:color="FF0000"/>
        </w:rPr>
        <w:t>在多方面取得成就</w:t>
      </w:r>
      <w:r w:rsidR="00C17268" w:rsidRPr="00C663FF">
        <w:rPr>
          <w:rFonts w:eastAsiaTheme="minorEastAsia" w:hint="eastAsia"/>
          <w:color w:val="0000FF"/>
          <w:lang w:eastAsia="zh-TW"/>
        </w:rPr>
        <w:t>，对精致饰品亦非常讲究。他常说：</w:t>
      </w:r>
      <w:r w:rsidRPr="00C663FF">
        <w:rPr>
          <w:rFonts w:eastAsiaTheme="minorEastAsia" w:hint="eastAsia"/>
          <w:color w:val="0000FF"/>
          <w:lang w:eastAsia="zh-TW"/>
        </w:rPr>
        <w:t>“英国男士喜爱别致的西装及精巧的腕表</w:t>
      </w:r>
      <w:r w:rsidR="00C17268" w:rsidRPr="00C663FF">
        <w:rPr>
          <w:rFonts w:eastAsiaTheme="minorEastAsia" w:hint="eastAsia"/>
          <w:color w:val="0000FF"/>
          <w:lang w:eastAsia="zh-TW"/>
        </w:rPr>
        <w:t>，两者相辅相成。</w:t>
      </w:r>
      <w:r w:rsidRPr="00C663FF">
        <w:rPr>
          <w:rFonts w:eastAsiaTheme="minorEastAsia" w:hint="eastAsia"/>
          <w:color w:val="0000FF"/>
          <w:lang w:eastAsia="zh-TW"/>
        </w:rPr>
        <w:t>”</w:t>
      </w:r>
      <w:r w:rsidR="00C17268" w:rsidRPr="00C663FF">
        <w:rPr>
          <w:rFonts w:eastAsiaTheme="minorEastAsia" w:hint="eastAsia"/>
          <w:color w:val="0000FF"/>
          <w:lang w:eastAsia="zh-TW"/>
        </w:rPr>
        <w:t>作为钟表爱好者已久，他拥有数只劳力士腕表，并借此开始了解帝舵表。</w:t>
      </w:r>
      <w:r w:rsidRPr="00C663FF">
        <w:rPr>
          <w:rFonts w:eastAsiaTheme="minorEastAsia"/>
          <w:color w:val="0000FF"/>
          <w:lang w:eastAsia="zh-TW"/>
        </w:rPr>
        <w:t>“</w:t>
      </w:r>
      <w:r w:rsidR="00C17268" w:rsidRPr="00C663FF">
        <w:rPr>
          <w:rFonts w:eastAsiaTheme="minorEastAsia" w:hint="eastAsia"/>
          <w:color w:val="0000FF"/>
          <w:lang w:eastAsia="zh-TW"/>
        </w:rPr>
        <w:t>我深受帝舵表的腕表细节所吸引，而及后了解到品牌的历史，有关历险、潜水先驱、远征探险等精彩故事，</w:t>
      </w:r>
      <w:r w:rsidR="00F574C9" w:rsidRPr="00C663FF">
        <w:rPr>
          <w:rFonts w:ascii="PMingLiU" w:eastAsia="PMingLiU" w:hAnsi="PMingLiU" w:cs="PMingLiU" w:hint="eastAsia"/>
          <w:color w:val="0000FF"/>
          <w:kern w:val="0"/>
          <w:u w:color="FF0000"/>
          <w:lang w:eastAsia="zh-TW" w:bidi="ar-SA"/>
        </w:rPr>
        <w:t>瞬即让</w:t>
      </w:r>
      <w:r w:rsidR="00C17268" w:rsidRPr="00C663FF">
        <w:rPr>
          <w:rFonts w:eastAsiaTheme="minorEastAsia" w:hint="eastAsia"/>
          <w:color w:val="0000FF"/>
          <w:lang w:eastAsia="zh-TW"/>
        </w:rPr>
        <w:t>我深深着迷</w:t>
      </w:r>
      <w:r w:rsidRPr="00C663FF">
        <w:rPr>
          <w:rFonts w:eastAsiaTheme="minorEastAsia" w:hint="eastAsia"/>
          <w:color w:val="0000FF"/>
          <w:lang w:eastAsia="zh-TW"/>
        </w:rPr>
        <w:t>”。</w:t>
      </w:r>
    </w:p>
    <w:p w:rsidR="00F574C9" w:rsidRPr="000F3B47" w:rsidRDefault="00F574C9" w:rsidP="00F574C9">
      <w:pPr>
        <w:pStyle w:val="Corpsdetexte"/>
        <w:spacing w:after="0"/>
        <w:rPr>
          <w:rFonts w:asciiTheme="minorHAnsi" w:hAnsiTheme="minorHAnsi"/>
          <w:sz w:val="22"/>
          <w:szCs w:val="22"/>
        </w:rPr>
      </w:pPr>
      <w:r w:rsidRPr="002C089F">
        <w:rPr>
          <w:rFonts w:asciiTheme="minorHAnsi" w:hAnsiTheme="minorHAnsi"/>
          <w:sz w:val="22"/>
          <w:szCs w:val="22"/>
        </w:rPr>
        <w:t>David Beckham wears the Glamour Date + Day in steel and gold, a timeless and elegant model from Tudor as well as a vintage-inspired steel and gold diver’s watch, the Black Bay S&amp;G.</w:t>
      </w:r>
    </w:p>
    <w:p w:rsidR="00C663FF" w:rsidRPr="00C663FF" w:rsidRDefault="00C663FF" w:rsidP="00C663FF">
      <w:pPr>
        <w:pStyle w:val="Corpsdetexte"/>
        <w:rPr>
          <w:rFonts w:eastAsia="Times New Roman" w:cs="Tahoma"/>
          <w:color w:val="0000FF"/>
        </w:rPr>
      </w:pPr>
      <w:r w:rsidRPr="00C663FF">
        <w:rPr>
          <w:rFonts w:ascii="PMingLiU" w:eastAsia="PMingLiU" w:hAnsi="PMingLiU" w:cs="PMingLiU" w:hint="eastAsia"/>
          <w:color w:val="0000FF"/>
          <w:u w:color="0000FF"/>
        </w:rPr>
        <w:t>佩戴帝舵表经典优雅的</w:t>
      </w:r>
      <w:r w:rsidRPr="00C663FF">
        <w:rPr>
          <w:rFonts w:ascii="PMingLiU" w:eastAsia="PMingLiU" w:hAnsi="PMingLiU" w:cs="PMingLiU" w:hint="eastAsia"/>
          <w:color w:val="0000FF"/>
        </w:rPr>
        <w:t>骏珏星期日历型</w:t>
      </w:r>
      <w:r w:rsidRPr="00C663FF">
        <w:rPr>
          <w:rFonts w:ascii="PMingLiU" w:eastAsia="PMingLiU" w:hAnsi="PMingLiU" w:cs="Tahoma" w:hint="eastAsia"/>
          <w:color w:val="0000FF"/>
          <w:sz w:val="22"/>
        </w:rPr>
        <w:t>金及钢腕表，以及</w:t>
      </w:r>
      <w:r w:rsidRPr="00C663FF">
        <w:rPr>
          <w:rFonts w:ascii="PMingLiU" w:eastAsia="PMingLiU" w:hAnsi="PMingLiU" w:cs="PMingLiU" w:hint="eastAsia"/>
          <w:color w:val="0000FF"/>
          <w:u w:color="0000FF"/>
        </w:rPr>
        <w:t>富</w:t>
      </w:r>
      <w:r w:rsidRPr="00C663FF">
        <w:rPr>
          <w:rFonts w:ascii="PMingLiU" w:eastAsia="PMingLiU" w:hAnsi="PMingLiU" w:cs="Tahoma" w:hint="eastAsia"/>
          <w:color w:val="0000FF"/>
          <w:u w:color="0000FF"/>
        </w:rPr>
        <w:t>复古风格的</w:t>
      </w:r>
      <w:r w:rsidRPr="00C663FF">
        <w:rPr>
          <w:rFonts w:eastAsiaTheme="minorEastAsia" w:hint="eastAsia"/>
          <w:color w:val="0000FF"/>
          <w:lang w:eastAsia="zh-TW"/>
        </w:rPr>
        <w:t>碧湾黄金钢型</w:t>
      </w:r>
      <w:r w:rsidRPr="00C663FF">
        <w:rPr>
          <w:rFonts w:ascii="PMingLiU" w:eastAsia="PMingLiU" w:hAnsi="PMingLiU" w:cs="Tahoma" w:hint="eastAsia"/>
          <w:color w:val="0000FF"/>
          <w:u w:color="0000FF"/>
        </w:rPr>
        <w:t>金钢潜水腕表。</w:t>
      </w:r>
    </w:p>
    <w:p w:rsidR="00067F2F" w:rsidRPr="007C7E3B" w:rsidRDefault="00067F2F" w:rsidP="00560BFD">
      <w:pPr>
        <w:pStyle w:val="Corpsdetexte"/>
      </w:pPr>
    </w:p>
    <w:p w:rsidR="00560BFD" w:rsidRPr="007C7E3B" w:rsidRDefault="00560BFD" w:rsidP="00560BFD">
      <w:pPr>
        <w:pStyle w:val="Corpsdetexte"/>
        <w:rPr>
          <w:rFonts w:eastAsiaTheme="minorEastAsia"/>
          <w:b/>
          <w:bCs/>
          <w:lang w:eastAsia="zh-TW"/>
        </w:rPr>
      </w:pPr>
      <w:r w:rsidRPr="007C7E3B">
        <w:rPr>
          <w:b/>
          <w:bCs/>
        </w:rPr>
        <w:t>About Tudor</w:t>
      </w:r>
    </w:p>
    <w:p w:rsidR="00067F2F" w:rsidRPr="00C17268" w:rsidRDefault="00067F2F" w:rsidP="00B64417">
      <w:pPr>
        <w:pStyle w:val="Default"/>
        <w:rPr>
          <w:rFonts w:ascii="Times New Roman" w:eastAsiaTheme="minorEastAsia" w:hAnsi="Times New Roman" w:cs="Mangal"/>
          <w:b/>
          <w:bCs/>
          <w:color w:val="0000FF"/>
          <w:kern w:val="1"/>
          <w:lang w:val="en-US" w:eastAsia="zh-TW" w:bidi="hi-IN"/>
        </w:rPr>
      </w:pPr>
      <w:r w:rsidRPr="00C17268">
        <w:rPr>
          <w:rFonts w:ascii="Times New Roman" w:eastAsiaTheme="minorEastAsia" w:hAnsi="Times New Roman" w:cs="Mangal" w:hint="eastAsia"/>
          <w:b/>
          <w:bCs/>
          <w:color w:val="0000FF"/>
          <w:kern w:val="1"/>
          <w:lang w:val="en-US" w:eastAsia="zh-TW" w:bidi="hi-IN"/>
        </w:rPr>
        <w:t>帝舵表简介</w:t>
      </w:r>
    </w:p>
    <w:p w:rsidR="00C663FF" w:rsidRPr="000F3B47" w:rsidRDefault="00C663FF" w:rsidP="00C663FF">
      <w:pPr>
        <w:pStyle w:val="Default"/>
        <w:rPr>
          <w:rFonts w:asciiTheme="minorHAnsi" w:hAnsiTheme="minorHAnsi"/>
          <w:sz w:val="22"/>
          <w:szCs w:val="22"/>
          <w:lang w:val="en-GB"/>
        </w:rPr>
      </w:pPr>
      <w:r w:rsidRPr="000F3B47">
        <w:rPr>
          <w:rFonts w:asciiTheme="minorHAnsi" w:hAnsiTheme="minorHAnsi"/>
          <w:sz w:val="22"/>
          <w:szCs w:val="22"/>
          <w:lang w:val="en-GB"/>
        </w:rPr>
        <w:t xml:space="preserve">TUDOR is a Swiss made watch brand, offering mechanical watches with sophisticated style, superior quality and unique value for money. </w:t>
      </w:r>
      <w:r w:rsidRPr="000F3B47">
        <w:rPr>
          <w:rFonts w:asciiTheme="minorHAnsi" w:hAnsiTheme="minorHAnsi" w:cs="Calibri"/>
          <w:sz w:val="22"/>
          <w:szCs w:val="22"/>
          <w:lang w:val="en-GB"/>
        </w:rPr>
        <w:t xml:space="preserve">The origins of the TUDOR brand date back to 1926, when ‘The Tudor’ was first registered on behalf of the founder of Rolex, Hans </w:t>
      </w:r>
      <w:proofErr w:type="spellStart"/>
      <w:r w:rsidRPr="000F3B47">
        <w:rPr>
          <w:rFonts w:asciiTheme="minorHAnsi" w:hAnsiTheme="minorHAnsi" w:cs="Calibri"/>
          <w:sz w:val="22"/>
          <w:szCs w:val="22"/>
          <w:lang w:val="en-GB"/>
        </w:rPr>
        <w:t>Wilsdorf</w:t>
      </w:r>
      <w:proofErr w:type="spellEnd"/>
      <w:r w:rsidRPr="000F3B47">
        <w:rPr>
          <w:rFonts w:asciiTheme="minorHAnsi" w:hAnsiTheme="minorHAnsi" w:cs="Calibri"/>
          <w:sz w:val="22"/>
          <w:szCs w:val="22"/>
          <w:lang w:val="en-GB"/>
        </w:rPr>
        <w:t xml:space="preserve">. He created the </w:t>
      </w:r>
      <w:proofErr w:type="spellStart"/>
      <w:r w:rsidRPr="000F3B47">
        <w:rPr>
          <w:rFonts w:asciiTheme="minorHAnsi" w:hAnsiTheme="minorHAnsi" w:cs="Calibri"/>
          <w:i/>
          <w:sz w:val="22"/>
          <w:szCs w:val="22"/>
          <w:lang w:val="en-GB"/>
        </w:rPr>
        <w:t>Montres</w:t>
      </w:r>
      <w:proofErr w:type="spellEnd"/>
      <w:r w:rsidRPr="000F3B47">
        <w:rPr>
          <w:rFonts w:asciiTheme="minorHAnsi" w:hAnsiTheme="minorHAnsi" w:cs="Calibri"/>
          <w:i/>
          <w:sz w:val="22"/>
          <w:szCs w:val="22"/>
          <w:lang w:val="en-GB"/>
        </w:rPr>
        <w:t xml:space="preserve"> TUDOR SA</w:t>
      </w:r>
      <w:r w:rsidRPr="000F3B47">
        <w:rPr>
          <w:rFonts w:asciiTheme="minorHAnsi" w:hAnsiTheme="minorHAnsi" w:cs="Calibri"/>
          <w:sz w:val="22"/>
          <w:szCs w:val="22"/>
          <w:lang w:val="en-GB"/>
        </w:rPr>
        <w:t xml:space="preserve"> </w:t>
      </w:r>
      <w:proofErr w:type="gramStart"/>
      <w:r w:rsidRPr="000F3B47">
        <w:rPr>
          <w:rFonts w:asciiTheme="minorHAnsi" w:hAnsiTheme="minorHAnsi" w:cs="Calibri"/>
          <w:sz w:val="22"/>
          <w:szCs w:val="22"/>
          <w:lang w:val="en-GB"/>
        </w:rPr>
        <w:t>company</w:t>
      </w:r>
      <w:proofErr w:type="gramEnd"/>
      <w:r w:rsidRPr="000F3B47">
        <w:rPr>
          <w:rFonts w:asciiTheme="minorHAnsi" w:hAnsiTheme="minorHAnsi" w:cs="Calibri"/>
          <w:sz w:val="22"/>
          <w:szCs w:val="22"/>
          <w:lang w:val="en-GB"/>
        </w:rPr>
        <w:t xml:space="preserve"> in 1946 to offer watches with the quality and dependability of a Rolex, at a more accessible price point. Over the course of history, TUDOR watches became the choice of daring individuals worldwide on land, ice, in the air and underwater. </w:t>
      </w:r>
      <w:r w:rsidRPr="000F3B47">
        <w:rPr>
          <w:rFonts w:asciiTheme="minorHAnsi" w:hAnsiTheme="minorHAnsi"/>
          <w:sz w:val="22"/>
          <w:szCs w:val="22"/>
          <w:lang w:val="en-GB"/>
        </w:rPr>
        <w:t xml:space="preserve">Today, the TUDOR collection includes flagship models such as Black Bay, </w:t>
      </w:r>
      <w:proofErr w:type="spellStart"/>
      <w:r w:rsidRPr="000F3B47">
        <w:rPr>
          <w:rFonts w:asciiTheme="minorHAnsi" w:hAnsiTheme="minorHAnsi"/>
          <w:sz w:val="22"/>
          <w:szCs w:val="22"/>
          <w:lang w:val="en-GB"/>
        </w:rPr>
        <w:t>Pelagos</w:t>
      </w:r>
      <w:proofErr w:type="spellEnd"/>
      <w:r w:rsidRPr="000F3B47">
        <w:rPr>
          <w:rFonts w:asciiTheme="minorHAnsi" w:hAnsiTheme="minorHAnsi"/>
          <w:sz w:val="22"/>
          <w:szCs w:val="22"/>
          <w:lang w:val="en-GB"/>
        </w:rPr>
        <w:t>, Glamour and Style</w:t>
      </w:r>
      <w:r w:rsidRPr="00166098">
        <w:rPr>
          <w:rFonts w:asciiTheme="minorHAnsi" w:hAnsiTheme="minorHAnsi"/>
          <w:sz w:val="22"/>
          <w:szCs w:val="22"/>
          <w:lang w:val="en-GB"/>
        </w:rPr>
        <w:t xml:space="preserve"> </w:t>
      </w:r>
      <w:r w:rsidRPr="000F3B47">
        <w:rPr>
          <w:rFonts w:asciiTheme="minorHAnsi" w:hAnsiTheme="minorHAnsi"/>
          <w:sz w:val="22"/>
          <w:szCs w:val="22"/>
          <w:lang w:val="en-GB"/>
        </w:rPr>
        <w:t xml:space="preserve">and since 2015 it has offered mechanical </w:t>
      </w:r>
      <w:r w:rsidRPr="000F3B47">
        <w:rPr>
          <w:rFonts w:asciiTheme="minorHAnsi" w:hAnsiTheme="minorHAnsi"/>
          <w:i/>
          <w:sz w:val="22"/>
          <w:szCs w:val="22"/>
          <w:lang w:val="en-GB"/>
        </w:rPr>
        <w:t>manufacture</w:t>
      </w:r>
      <w:r w:rsidRPr="000F3B47">
        <w:rPr>
          <w:rFonts w:asciiTheme="minorHAnsi" w:hAnsiTheme="minorHAnsi"/>
          <w:sz w:val="22"/>
          <w:szCs w:val="22"/>
          <w:lang w:val="en-GB"/>
        </w:rPr>
        <w:t xml:space="preserve"> movements.</w:t>
      </w:r>
    </w:p>
    <w:p w:rsidR="00481B00" w:rsidRDefault="00067F2F" w:rsidP="00067F2F">
      <w:pPr>
        <w:rPr>
          <w:rFonts w:eastAsia="PMingLiU"/>
          <w:color w:val="0000FF"/>
          <w:lang w:eastAsia="zh-TW"/>
        </w:rPr>
      </w:pPr>
      <w:r w:rsidRPr="00C17268">
        <w:rPr>
          <w:rFonts w:eastAsia="PMingLiU" w:hint="eastAsia"/>
          <w:color w:val="0000FF"/>
          <w:lang w:eastAsia="zh-TW"/>
        </w:rPr>
        <w:t>帝舵表是瑞士高级腕表品牌，所生产的机械腕表风格精致优雅，精准可靠，品质卓越，是物超所值之选。帝舵表的起源可追溯至</w:t>
      </w:r>
      <w:r w:rsidRPr="00C17268">
        <w:rPr>
          <w:rFonts w:eastAsia="PMingLiU"/>
          <w:color w:val="0000FF"/>
          <w:lang w:eastAsia="zh-TW"/>
        </w:rPr>
        <w:t>1926</w:t>
      </w:r>
      <w:r w:rsidRPr="00C17268">
        <w:rPr>
          <w:rFonts w:eastAsia="PMingLiU" w:hint="eastAsia"/>
          <w:color w:val="0000FF"/>
          <w:lang w:eastAsia="zh-TW"/>
        </w:rPr>
        <w:t>年，劳力士创办人汉斯・威尔斯多夫（</w:t>
      </w:r>
      <w:r w:rsidRPr="00C17268">
        <w:rPr>
          <w:rFonts w:eastAsia="PMingLiU"/>
          <w:color w:val="0000FF"/>
          <w:lang w:eastAsia="zh-TW"/>
        </w:rPr>
        <w:t xml:space="preserve">Hans </w:t>
      </w:r>
      <w:proofErr w:type="spellStart"/>
      <w:r w:rsidRPr="00C17268">
        <w:rPr>
          <w:rFonts w:eastAsia="PMingLiU"/>
          <w:color w:val="0000FF"/>
          <w:lang w:eastAsia="zh-TW"/>
        </w:rPr>
        <w:t>Wilsdorf</w:t>
      </w:r>
      <w:proofErr w:type="spellEnd"/>
      <w:r w:rsidRPr="00C17268">
        <w:rPr>
          <w:rFonts w:eastAsia="PMingLiU" w:hint="eastAsia"/>
          <w:color w:val="0000FF"/>
          <w:lang w:eastAsia="zh-TW"/>
        </w:rPr>
        <w:t>）注册了“</w:t>
      </w:r>
      <w:r w:rsidRPr="00C17268">
        <w:rPr>
          <w:rFonts w:eastAsia="PMingLiU"/>
          <w:color w:val="0000FF"/>
          <w:lang w:eastAsia="zh-TW"/>
        </w:rPr>
        <w:t>The Tudor”</w:t>
      </w:r>
      <w:r w:rsidRPr="00C17268">
        <w:rPr>
          <w:rFonts w:eastAsia="PMingLiU" w:hint="eastAsia"/>
          <w:color w:val="0000FF"/>
          <w:lang w:eastAsia="zh-TW"/>
        </w:rPr>
        <w:t>商标。</w:t>
      </w:r>
      <w:r w:rsidRPr="00C17268">
        <w:rPr>
          <w:rFonts w:eastAsia="PMingLiU"/>
          <w:color w:val="0000FF"/>
          <w:lang w:eastAsia="zh-TW"/>
        </w:rPr>
        <w:t xml:space="preserve"> 1946</w:t>
      </w:r>
      <w:r w:rsidRPr="00C17268">
        <w:rPr>
          <w:rFonts w:eastAsia="PMingLiU" w:hint="eastAsia"/>
          <w:color w:val="0000FF"/>
          <w:lang w:eastAsia="zh-TW"/>
        </w:rPr>
        <w:t>年，他创立了</w:t>
      </w:r>
      <w:proofErr w:type="spellStart"/>
      <w:r w:rsidRPr="00C17268">
        <w:rPr>
          <w:rFonts w:eastAsia="PMingLiU"/>
          <w:color w:val="0000FF"/>
          <w:lang w:eastAsia="zh-TW"/>
        </w:rPr>
        <w:t>MontresTudor</w:t>
      </w:r>
      <w:proofErr w:type="spellEnd"/>
      <w:r w:rsidRPr="00C17268">
        <w:rPr>
          <w:rFonts w:eastAsia="PMingLiU"/>
          <w:color w:val="0000FF"/>
          <w:lang w:eastAsia="zh-TW"/>
        </w:rPr>
        <w:t xml:space="preserve"> SA</w:t>
      </w:r>
      <w:r w:rsidRPr="00C17268">
        <w:rPr>
          <w:rFonts w:eastAsia="PMingLiU" w:hint="eastAsia"/>
          <w:color w:val="0000FF"/>
          <w:lang w:eastAsia="zh-TW"/>
        </w:rPr>
        <w:t>帝舵表公司，所生产的腕表沿袭了劳力士所尊崇的品质理念，然而售价却更易为人接受。自创立以来，帝舵表一直是全球</w:t>
      </w:r>
      <w:r w:rsidR="00C17268" w:rsidRPr="00C17268">
        <w:rPr>
          <w:rFonts w:eastAsia="PMingLiU" w:hint="eastAsia"/>
          <w:color w:val="0000FF"/>
          <w:lang w:eastAsia="zh-TW"/>
        </w:rPr>
        <w:t>陆</w:t>
      </w:r>
      <w:r w:rsidR="00C17268">
        <w:rPr>
          <w:rFonts w:eastAsia="PMingLiU" w:hint="eastAsia"/>
          <w:color w:val="0000FF"/>
          <w:lang w:eastAsia="zh-TW"/>
        </w:rPr>
        <w:t>、</w:t>
      </w:r>
      <w:r w:rsidR="00C17268" w:rsidRPr="00C17268">
        <w:rPr>
          <w:rFonts w:eastAsia="PMingLiU" w:hint="eastAsia"/>
          <w:color w:val="0000FF"/>
          <w:lang w:eastAsia="zh-TW"/>
        </w:rPr>
        <w:t>冰</w:t>
      </w:r>
      <w:r w:rsidR="00C17268">
        <w:rPr>
          <w:rFonts w:eastAsia="PMingLiU" w:hint="eastAsia"/>
          <w:color w:val="0000FF"/>
          <w:lang w:eastAsia="zh-TW"/>
        </w:rPr>
        <w:t>、空、</w:t>
      </w:r>
      <w:r w:rsidRPr="00C17268">
        <w:rPr>
          <w:rFonts w:eastAsia="PMingLiU" w:hint="eastAsia"/>
          <w:color w:val="0000FF"/>
          <w:lang w:eastAsia="zh-TW"/>
        </w:rPr>
        <w:t>水</w:t>
      </w:r>
      <w:r w:rsidR="00C17268">
        <w:rPr>
          <w:rFonts w:eastAsia="PMingLiU" w:hint="eastAsia"/>
          <w:color w:val="0000FF"/>
          <w:lang w:eastAsia="zh-TW"/>
        </w:rPr>
        <w:t>四</w:t>
      </w:r>
      <w:r w:rsidRPr="00C17268">
        <w:rPr>
          <w:rFonts w:eastAsia="PMingLiU" w:hint="eastAsia"/>
          <w:color w:val="0000FF"/>
          <w:lang w:eastAsia="zh-TW"/>
        </w:rPr>
        <w:t>大领域探险勇者的不二之选。如今，帝舵系列的经典名表包括</w:t>
      </w:r>
      <w:r w:rsidRPr="00C17268">
        <w:rPr>
          <w:rFonts w:eastAsiaTheme="minorEastAsia" w:hint="eastAsia"/>
          <w:color w:val="0000FF"/>
          <w:lang w:eastAsia="zh-TW"/>
        </w:rPr>
        <w:t>碧湾</w:t>
      </w:r>
      <w:r w:rsidRPr="00C17268">
        <w:rPr>
          <w:rFonts w:eastAsia="PMingLiU" w:hint="eastAsia"/>
          <w:color w:val="0000FF"/>
          <w:lang w:eastAsia="zh-TW"/>
        </w:rPr>
        <w:t>、领潜型、骏珏系列及风尚系列。自</w:t>
      </w:r>
      <w:r w:rsidRPr="00C17268">
        <w:rPr>
          <w:rFonts w:eastAsia="PMingLiU"/>
          <w:color w:val="0000FF"/>
          <w:lang w:eastAsia="zh-TW"/>
        </w:rPr>
        <w:t>2</w:t>
      </w:r>
      <w:r w:rsidRPr="00C17268">
        <w:rPr>
          <w:rFonts w:eastAsia="PMingLiU" w:hint="eastAsia"/>
          <w:color w:val="0000FF"/>
          <w:lang w:eastAsia="zh-TW"/>
        </w:rPr>
        <w:t>015</w:t>
      </w:r>
      <w:r w:rsidRPr="00C17268">
        <w:rPr>
          <w:rFonts w:eastAsia="PMingLiU" w:hint="eastAsia"/>
          <w:color w:val="0000FF"/>
          <w:lang w:eastAsia="zh-TW"/>
        </w:rPr>
        <w:t>年，品牌采用帝舵表制造机械机芯。</w:t>
      </w:r>
    </w:p>
    <w:p w:rsidR="00863FE6" w:rsidRDefault="00863FE6" w:rsidP="00067F2F">
      <w:pPr>
        <w:rPr>
          <w:rFonts w:eastAsia="PMingLiU"/>
          <w:color w:val="0000FF"/>
          <w:lang w:eastAsia="zh-TW"/>
        </w:rPr>
      </w:pPr>
    </w:p>
    <w:p w:rsidR="00863FE6" w:rsidRDefault="00863FE6">
      <w:pPr>
        <w:widowControl/>
        <w:suppressAutoHyphens w:val="0"/>
        <w:spacing w:after="160" w:line="259" w:lineRule="auto"/>
        <w:rPr>
          <w:rFonts w:ascii="Arial" w:eastAsia="Songti SC Regular" w:hAnsi="Arial" w:cs="Arial"/>
          <w:lang w:val="en-GB"/>
        </w:rPr>
      </w:pPr>
      <w:r>
        <w:rPr>
          <w:rFonts w:ascii="Arial" w:eastAsia="Songti SC Regular" w:hAnsi="Arial" w:cs="Arial"/>
          <w:lang w:val="en-GB"/>
        </w:rPr>
        <w:br w:type="page"/>
      </w:r>
    </w:p>
    <w:p w:rsidR="00863FE6" w:rsidRPr="002829BC" w:rsidRDefault="00863FE6" w:rsidP="00863FE6">
      <w:pPr>
        <w:spacing w:line="360" w:lineRule="exact"/>
        <w:rPr>
          <w:rFonts w:ascii="Arial" w:eastAsia="Songti TC Regular" w:hAnsi="Arial" w:cs="Arial"/>
          <w:u w:val="single"/>
          <w:lang w:val="pt-PT"/>
        </w:rPr>
      </w:pPr>
      <w:r>
        <w:rPr>
          <w:rFonts w:ascii="Arial" w:eastAsia="Songti TC Regular" w:hAnsi="Arial" w:cs="Arial"/>
          <w:u w:val="single"/>
          <w:lang w:val="pt-PT"/>
        </w:rPr>
        <w:lastRenderedPageBreak/>
        <w:t>Tudor Manifesto – Extended Version</w:t>
      </w:r>
      <w:r w:rsidRPr="002829BC">
        <w:rPr>
          <w:rFonts w:ascii="Arial" w:eastAsia="Songti TC Regular" w:hAnsi="Arial" w:cs="Arial"/>
          <w:u w:val="single"/>
          <w:lang w:val="pt-PT"/>
        </w:rPr>
        <w:t xml:space="preserve"> </w:t>
      </w:r>
    </w:p>
    <w:p w:rsidR="00863FE6" w:rsidRPr="00625ABE" w:rsidRDefault="00863FE6" w:rsidP="00863FE6">
      <w:pPr>
        <w:autoSpaceDE w:val="0"/>
        <w:autoSpaceDN w:val="0"/>
        <w:adjustRightInd w:val="0"/>
        <w:rPr>
          <w:rFonts w:ascii="Arial" w:eastAsia="Songti SC Regular" w:hAnsi="Arial" w:cs="Arial"/>
          <w:lang w:val="en-GB"/>
        </w:rPr>
      </w:pPr>
      <w:bookmarkStart w:id="0" w:name="_GoBack"/>
      <w:bookmarkEnd w:id="0"/>
    </w:p>
    <w:p w:rsidR="00863FE6" w:rsidRPr="00625ABE" w:rsidRDefault="00863FE6" w:rsidP="00863FE6">
      <w:pPr>
        <w:rPr>
          <w:rFonts w:ascii="Songti SC Regular" w:eastAsia="Songti SC Regular" w:hAnsi="Songti SC Regular" w:cs="Times New Roman"/>
          <w:lang w:val="en-HK" w:eastAsia="zh-CN"/>
        </w:rPr>
      </w:pPr>
      <w:r w:rsidRPr="00625ABE">
        <w:rPr>
          <w:rFonts w:ascii="Songti SC Regular" w:eastAsia="Songti SC Regular" w:hAnsi="Songti SC Regular" w:cs="Baoli SC Regular"/>
          <w:shd w:val="clear" w:color="auto" w:fill="FFFFFF"/>
          <w:lang w:val="en-HK" w:eastAsia="zh-CN"/>
        </w:rPr>
        <w:t>帝舵</w:t>
      </w:r>
      <w:r w:rsidRPr="00625ABE">
        <w:rPr>
          <w:rFonts w:ascii="Songti SC Regular" w:eastAsia="Songti SC Regular" w:hAnsi="Songti SC Regular" w:cs="Baoli SC Regular" w:hint="eastAsia"/>
          <w:shd w:val="clear" w:color="auto" w:fill="FFFFFF"/>
          <w:lang w:val="en-HK" w:eastAsia="zh-CN"/>
        </w:rPr>
        <w:t>表</w:t>
      </w:r>
      <w:r w:rsidRPr="00625ABE">
        <w:rPr>
          <w:rFonts w:ascii="Songti SC Regular" w:eastAsia="Songti SC Regular" w:hAnsi="Songti SC Regular" w:cs="Baoli SC Regular"/>
          <w:shd w:val="clear" w:color="auto" w:fill="FFFFFF"/>
          <w:lang w:val="en-HK" w:eastAsia="zh-CN"/>
        </w:rPr>
        <w:t>天生敢为宣言</w:t>
      </w:r>
      <w:r w:rsidRPr="00625ABE">
        <w:rPr>
          <w:rFonts w:ascii="Songti SC Regular" w:eastAsia="Songti SC Regular" w:hAnsi="Songti SC Regular" w:cs="Arial"/>
          <w:shd w:val="clear" w:color="auto" w:fill="FFFFFF"/>
          <w:lang w:val="en-HK" w:eastAsia="zh-CN"/>
        </w:rPr>
        <w:t xml:space="preserve"> —— </w:t>
      </w:r>
      <w:r w:rsidRPr="00625ABE">
        <w:rPr>
          <w:rFonts w:ascii="Songti SC Regular" w:eastAsia="Songti SC Regular" w:hAnsi="Songti SC Regular" w:cs="Baoli SC Regular"/>
          <w:shd w:val="clear" w:color="auto" w:fill="FFFFFF"/>
          <w:lang w:val="en-HK" w:eastAsia="zh-CN"/>
        </w:rPr>
        <w:t>网站扩充文案</w:t>
      </w:r>
      <w:r w:rsidRPr="00625ABE">
        <w:rPr>
          <w:rFonts w:ascii="Songti SC Regular" w:eastAsia="Songti SC Regular" w:hAnsi="Songti SC Regular" w:cs="Arial"/>
          <w:shd w:val="clear" w:color="auto" w:fill="FFFFFF"/>
          <w:lang w:val="en-HK" w:eastAsia="zh-CN"/>
        </w:rPr>
        <w:t> </w:t>
      </w:r>
    </w:p>
    <w:p w:rsidR="00863FE6" w:rsidRPr="00625ABE" w:rsidRDefault="00863FE6" w:rsidP="00863FE6">
      <w:pPr>
        <w:autoSpaceDE w:val="0"/>
        <w:autoSpaceDN w:val="0"/>
        <w:adjustRightInd w:val="0"/>
        <w:rPr>
          <w:rFonts w:ascii="Arial" w:eastAsia="Songti SC Regular" w:hAnsi="Arial" w:cs="Arial"/>
          <w:lang w:val="en-GB" w:eastAsia="zh-CN"/>
        </w:rPr>
      </w:pPr>
    </w:p>
    <w:p w:rsidR="00863FE6" w:rsidRPr="00625ABE" w:rsidRDefault="00863FE6" w:rsidP="00863FE6">
      <w:pPr>
        <w:autoSpaceDE w:val="0"/>
        <w:autoSpaceDN w:val="0"/>
        <w:adjustRightInd w:val="0"/>
        <w:rPr>
          <w:rFonts w:ascii="Arial" w:eastAsia="Songti SC Regular" w:hAnsi="Arial" w:cs="Arial"/>
          <w:b/>
          <w:lang w:val="en-GB" w:eastAsia="zh-CN"/>
        </w:rPr>
      </w:pPr>
      <w:r w:rsidRPr="00625ABE">
        <w:rPr>
          <w:rFonts w:ascii="Arial" w:eastAsia="Songti SC Regular" w:hAnsi="Arial" w:cs="Arial"/>
          <w:b/>
          <w:lang w:val="en-GB" w:eastAsia="zh-CN"/>
        </w:rPr>
        <w:t xml:space="preserve">1. </w:t>
      </w:r>
      <w:r w:rsidRPr="00625ABE">
        <w:rPr>
          <w:rFonts w:ascii="Songti SC Regular" w:eastAsia="Songti SC Regular" w:hAnsi="Songti SC Regular" w:cs="Baoli SC Regular"/>
          <w:b/>
          <w:bCs/>
          <w:lang w:val="en-GB" w:eastAsia="zh-CN"/>
        </w:rPr>
        <w:t>产品</w:t>
      </w:r>
      <w:r w:rsidRPr="00625ABE">
        <w:rPr>
          <w:rFonts w:ascii="Songti SC Regular" w:eastAsia="Songti SC Regular" w:hAnsi="Songti SC Regular" w:cs="Baoli SC Regular"/>
          <w:b/>
          <w:bCs/>
          <w:lang w:eastAsia="zh-CN"/>
        </w:rPr>
        <w:t>设计哲学</w:t>
      </w:r>
    </w:p>
    <w:p w:rsidR="00863FE6" w:rsidRPr="00625ABE" w:rsidRDefault="00863FE6" w:rsidP="00863FE6">
      <w:pPr>
        <w:autoSpaceDE w:val="0"/>
        <w:autoSpaceDN w:val="0"/>
        <w:adjustRightInd w:val="0"/>
        <w:rPr>
          <w:rFonts w:ascii="Arial" w:eastAsia="Songti SC Regular" w:hAnsi="Arial" w:cs="Arial"/>
          <w:b/>
          <w:lang w:val="en-GB" w:eastAsia="zh-CN"/>
        </w:rPr>
      </w:pPr>
      <w:r w:rsidRPr="00625ABE">
        <w:rPr>
          <w:rFonts w:ascii="Arial" w:eastAsia="Songti SC Regular" w:hAnsi="Arial" w:cs="Arial" w:hint="eastAsia"/>
          <w:b/>
          <w:lang w:val="en-GB" w:eastAsia="zh-CN"/>
        </w:rPr>
        <w:t xml:space="preserve"> </w:t>
      </w:r>
      <w:r w:rsidRPr="00625ABE">
        <w:rPr>
          <w:rFonts w:ascii="Arial" w:eastAsia="Songti SC Regular" w:hAnsi="Arial" w:cs="Arial" w:hint="eastAsia"/>
          <w:b/>
          <w:lang w:val="en-GB" w:eastAsia="zh-CN"/>
        </w:rPr>
        <w:t>“我们忠于经典，却不安于现状。”</w:t>
      </w:r>
    </w:p>
    <w:p w:rsidR="00863FE6" w:rsidRPr="00625ABE" w:rsidRDefault="00863FE6" w:rsidP="00863FE6">
      <w:pPr>
        <w:autoSpaceDE w:val="0"/>
        <w:autoSpaceDN w:val="0"/>
        <w:adjustRightInd w:val="0"/>
        <w:rPr>
          <w:rFonts w:ascii="Arial" w:eastAsia="Songti SC Regular" w:hAnsi="Arial" w:cs="Arial"/>
          <w:lang w:val="en-GB" w:eastAsia="zh-CN"/>
        </w:rPr>
      </w:pPr>
    </w:p>
    <w:p w:rsidR="00863FE6" w:rsidRPr="00625ABE" w:rsidRDefault="00863FE6" w:rsidP="00863FE6">
      <w:pPr>
        <w:autoSpaceDE w:val="0"/>
        <w:autoSpaceDN w:val="0"/>
        <w:adjustRightInd w:val="0"/>
        <w:rPr>
          <w:rFonts w:ascii="Arial" w:eastAsia="Songti SC Regular" w:hAnsi="Arial" w:cs="Arial"/>
          <w:lang w:val="en-GB" w:eastAsia="zh-CN"/>
        </w:rPr>
      </w:pPr>
      <w:r w:rsidRPr="00625ABE">
        <w:rPr>
          <w:rFonts w:ascii="Arial" w:eastAsia="Songti SC Regular" w:hAnsi="Arial" w:cs="Arial" w:hint="eastAsia"/>
          <w:lang w:val="en-GB" w:eastAsia="zh-CN"/>
        </w:rPr>
        <w:t>帝舵表从丰硕传统中汲取灵感，并结合先进科技和独创构思，以其制表哲学</w:t>
      </w:r>
      <w:r w:rsidRPr="00625ABE">
        <w:rPr>
          <w:rFonts w:ascii="Arial" w:eastAsia="Songti SC Regular" w:hAnsi="Arial" w:cs="Arial"/>
          <w:lang w:val="en-GB" w:eastAsia="zh-CN"/>
        </w:rPr>
        <w:t xml:space="preserve">, </w:t>
      </w:r>
      <w:r w:rsidRPr="00625ABE">
        <w:rPr>
          <w:rFonts w:ascii="Arial" w:eastAsia="Songti SC Regular" w:hAnsi="Arial" w:cs="Arial" w:hint="eastAsia"/>
          <w:lang w:val="en-GB" w:eastAsia="zh-CN"/>
        </w:rPr>
        <w:t>决意超越标准。</w:t>
      </w:r>
    </w:p>
    <w:p w:rsidR="00863FE6" w:rsidRPr="00625ABE" w:rsidRDefault="00863FE6" w:rsidP="00863FE6">
      <w:pPr>
        <w:rPr>
          <w:rFonts w:ascii="Songti SC Regular" w:eastAsia="Songti SC Regular" w:hAnsi="Songti SC Regular" w:cs="Arial"/>
          <w:lang w:val="en-GB" w:eastAsia="zh-CN"/>
        </w:rPr>
      </w:pPr>
      <w:r w:rsidRPr="00625ABE">
        <w:rPr>
          <w:rFonts w:ascii="Songti SC Regular" w:eastAsia="Songti SC Regular" w:hAnsi="Songti SC Regular" w:cs="Arial" w:hint="eastAsia"/>
          <w:lang w:val="en-GB" w:eastAsia="zh-CN"/>
        </w:rPr>
        <w:t>由劳力士的创始者汉斯·威尔斯多夫创立，帝舵表天生肩负使命，探索新的领域，提供一款腕表，“既可以</w:t>
      </w:r>
      <w:r w:rsidRPr="00625ABE">
        <w:rPr>
          <w:rFonts w:ascii="Songti SC Regular" w:eastAsia="Songti SC Regular" w:hAnsi="Songti SC Regular" w:cs="Arial"/>
          <w:lang w:val="en-GB" w:eastAsia="zh-CN"/>
        </w:rPr>
        <w:t>让经销商以</w:t>
      </w:r>
      <w:r w:rsidRPr="00625ABE">
        <w:rPr>
          <w:rFonts w:ascii="Songti SC Regular" w:eastAsia="Songti SC Regular" w:hAnsi="Songti SC Regular" w:cs="Arial" w:hint="eastAsia"/>
          <w:lang w:val="en-GB" w:eastAsia="zh-CN"/>
        </w:rPr>
        <w:t>低于劳力士</w:t>
      </w:r>
      <w:r w:rsidRPr="00625ABE">
        <w:rPr>
          <w:rFonts w:ascii="Songti SC Regular" w:eastAsia="Songti SC Regular" w:hAnsi="Songti SC Regular" w:cs="Arial"/>
          <w:lang w:val="en-GB" w:eastAsia="zh-CN"/>
        </w:rPr>
        <w:t>的价格</w:t>
      </w:r>
      <w:r w:rsidRPr="00625ABE">
        <w:rPr>
          <w:rFonts w:ascii="Songti SC Regular" w:eastAsia="Songti SC Regular" w:hAnsi="Songti SC Regular" w:cs="Arial" w:hint="eastAsia"/>
          <w:lang w:val="en-GB" w:eastAsia="zh-CN"/>
        </w:rPr>
        <w:t>销</w:t>
      </w:r>
      <w:r w:rsidRPr="00625ABE">
        <w:rPr>
          <w:rFonts w:ascii="Songti SC Regular" w:eastAsia="Songti SC Regular" w:hAnsi="Songti SC Regular" w:cs="Arial"/>
          <w:lang w:val="en-GB" w:eastAsia="zh-CN"/>
        </w:rPr>
        <w:t>售，</w:t>
      </w:r>
      <w:r w:rsidRPr="00625ABE">
        <w:rPr>
          <w:rFonts w:ascii="Songti SC Regular" w:eastAsia="Songti SC Regular" w:hAnsi="Songti SC Regular" w:cs="Arial" w:hint="eastAsia"/>
          <w:lang w:val="en-GB" w:eastAsia="zh-CN"/>
        </w:rPr>
        <w:t>却</w:t>
      </w:r>
      <w:r w:rsidRPr="00625ABE">
        <w:rPr>
          <w:rFonts w:ascii="Songti SC Regular" w:eastAsia="Songti SC Regular" w:hAnsi="Songti SC Regular" w:cs="Arial"/>
          <w:lang w:val="en-GB" w:eastAsia="zh-CN"/>
        </w:rPr>
        <w:t>与劳力士一样值得信赖</w:t>
      </w:r>
      <w:r w:rsidRPr="00625ABE">
        <w:rPr>
          <w:rFonts w:ascii="Songti SC Regular" w:eastAsia="Songti SC Regular" w:hAnsi="Songti SC Regular" w:cs="Arial" w:hint="eastAsia"/>
          <w:lang w:val="en-GB" w:eastAsia="zh-CN"/>
        </w:rPr>
        <w:t>”。</w:t>
      </w:r>
    </w:p>
    <w:p w:rsidR="00863FE6" w:rsidRPr="00625ABE" w:rsidRDefault="00863FE6" w:rsidP="00863FE6">
      <w:pPr>
        <w:autoSpaceDE w:val="0"/>
        <w:autoSpaceDN w:val="0"/>
        <w:adjustRightInd w:val="0"/>
        <w:rPr>
          <w:rFonts w:ascii="Arial" w:eastAsia="Songti SC Regular" w:hAnsi="Arial" w:cs="Arial"/>
          <w:lang w:val="en-GB" w:eastAsia="zh-CN"/>
        </w:rPr>
      </w:pPr>
      <w:r w:rsidRPr="00625ABE">
        <w:rPr>
          <w:rFonts w:ascii="Arial" w:eastAsia="Songti SC Regular" w:hAnsi="Arial" w:cs="Arial" w:hint="eastAsia"/>
          <w:lang w:val="en-GB" w:eastAsia="zh-CN"/>
        </w:rPr>
        <w:t>时至今日，帝舵表依然忠于原则，恪守卓越标准。品牌将悠久丰富的历史重新演绎，藉由独特的设计，大胆融合经典与现代元素，塑造独具特色的腕表。</w:t>
      </w:r>
    </w:p>
    <w:p w:rsidR="00863FE6" w:rsidRPr="00625ABE" w:rsidRDefault="00863FE6" w:rsidP="00863FE6">
      <w:pPr>
        <w:autoSpaceDE w:val="0"/>
        <w:autoSpaceDN w:val="0"/>
        <w:adjustRightInd w:val="0"/>
        <w:rPr>
          <w:rFonts w:ascii="Arial" w:eastAsia="Songti SC Regular" w:hAnsi="Arial" w:cs="Arial"/>
          <w:lang w:val="en-GB" w:eastAsia="zh-CN"/>
        </w:rPr>
      </w:pPr>
    </w:p>
    <w:p w:rsidR="00863FE6" w:rsidRPr="00625ABE" w:rsidRDefault="00863FE6" w:rsidP="00863FE6">
      <w:pPr>
        <w:autoSpaceDE w:val="0"/>
        <w:autoSpaceDN w:val="0"/>
        <w:adjustRightInd w:val="0"/>
        <w:rPr>
          <w:rFonts w:ascii="Arial" w:eastAsia="Songti SC Regular" w:hAnsi="Arial" w:cs="Arial"/>
          <w:lang w:val="en-GB" w:eastAsia="zh-CN"/>
        </w:rPr>
      </w:pPr>
      <w:r w:rsidRPr="00625ABE">
        <w:rPr>
          <w:rFonts w:ascii="Arial" w:eastAsia="Songti SC Regular" w:hAnsi="Arial" w:cs="Arial" w:hint="eastAsia"/>
          <w:lang w:val="en-GB" w:eastAsia="zh-CN"/>
        </w:rPr>
        <w:t>帝舵表，天生敢为。</w:t>
      </w:r>
    </w:p>
    <w:p w:rsidR="00863FE6" w:rsidRPr="00625ABE" w:rsidRDefault="00863FE6" w:rsidP="00863FE6">
      <w:pPr>
        <w:autoSpaceDE w:val="0"/>
        <w:autoSpaceDN w:val="0"/>
        <w:adjustRightInd w:val="0"/>
        <w:rPr>
          <w:rFonts w:ascii="Arial" w:eastAsia="Songti SC Regular" w:hAnsi="Arial" w:cs="Arial"/>
          <w:lang w:val="en-GB" w:eastAsia="zh-CN"/>
        </w:rPr>
      </w:pPr>
    </w:p>
    <w:p w:rsidR="00863FE6" w:rsidRPr="00625ABE" w:rsidRDefault="00863FE6" w:rsidP="00863FE6">
      <w:pPr>
        <w:rPr>
          <w:rFonts w:ascii="Times" w:eastAsia="Times New Roman" w:hAnsi="Times" w:cs="Times New Roman"/>
          <w:lang w:val="en-HK" w:eastAsia="zh-CN"/>
        </w:rPr>
      </w:pPr>
      <w:r w:rsidRPr="00625ABE">
        <w:rPr>
          <w:rFonts w:ascii="Arial" w:eastAsia="Songti SC Regular" w:hAnsi="Arial" w:cs="Arial"/>
          <w:b/>
          <w:lang w:val="en-GB" w:eastAsia="zh-CN"/>
        </w:rPr>
        <w:t>2.</w:t>
      </w:r>
      <w:r w:rsidRPr="00625ABE">
        <w:rPr>
          <w:rFonts w:ascii="Songti SC Regular" w:eastAsia="Songti SC Regular" w:hAnsi="Songti SC Regular" w:cs="Baoli SC Regular"/>
          <w:b/>
          <w:bCs/>
          <w:shd w:val="clear" w:color="auto" w:fill="FFFFFF"/>
          <w:lang w:val="en-HK" w:eastAsia="zh-CN"/>
        </w:rPr>
        <w:t>产品特色</w:t>
      </w:r>
    </w:p>
    <w:p w:rsidR="00863FE6" w:rsidRPr="00625ABE" w:rsidRDefault="00863FE6" w:rsidP="00863FE6">
      <w:pPr>
        <w:autoSpaceDE w:val="0"/>
        <w:autoSpaceDN w:val="0"/>
        <w:adjustRightInd w:val="0"/>
        <w:rPr>
          <w:rFonts w:ascii="Arial" w:eastAsia="Songti SC Regular" w:hAnsi="Arial" w:cs="Arial"/>
          <w:b/>
          <w:lang w:val="en-GB"/>
        </w:rPr>
      </w:pPr>
      <w:r w:rsidRPr="00625ABE">
        <w:rPr>
          <w:rFonts w:ascii="Arial" w:eastAsia="Songti SC Regular" w:hAnsi="Arial" w:cs="Arial" w:hint="eastAsia"/>
          <w:b/>
          <w:lang w:val="en-GB" w:eastAsia="zh-CN"/>
        </w:rPr>
        <w:t xml:space="preserve"> </w:t>
      </w:r>
      <w:r w:rsidRPr="00625ABE">
        <w:rPr>
          <w:rFonts w:ascii="Arial" w:eastAsia="Songti SC Regular" w:hAnsi="Arial" w:cs="Arial" w:hint="eastAsia"/>
          <w:b/>
          <w:lang w:val="en-GB" w:eastAsia="zh-CN"/>
        </w:rPr>
        <w:t>“我们保留传统精粹，秉承优越的制表工艺，拥有非凡的产品设计。但仍不断突破，力求创新。</w:t>
      </w:r>
      <w:r w:rsidRPr="00625ABE">
        <w:rPr>
          <w:rFonts w:ascii="Arial" w:eastAsia="Songti SC Regular" w:hAnsi="Arial" w:cs="Arial" w:hint="eastAsia"/>
          <w:b/>
          <w:lang w:val="en-GB"/>
        </w:rPr>
        <w:t>”</w:t>
      </w:r>
    </w:p>
    <w:p w:rsidR="00863FE6" w:rsidRPr="00625ABE" w:rsidRDefault="00863FE6" w:rsidP="00863FE6">
      <w:pPr>
        <w:autoSpaceDE w:val="0"/>
        <w:autoSpaceDN w:val="0"/>
        <w:adjustRightInd w:val="0"/>
        <w:rPr>
          <w:rFonts w:ascii="Arial" w:eastAsia="Songti SC Regular" w:hAnsi="Arial" w:cs="Arial"/>
          <w:lang w:val="en-GB"/>
        </w:rPr>
      </w:pPr>
    </w:p>
    <w:p w:rsidR="00863FE6" w:rsidRPr="00625ABE" w:rsidRDefault="00863FE6" w:rsidP="00863FE6">
      <w:pPr>
        <w:rPr>
          <w:rFonts w:ascii="Arial" w:eastAsia="Songti SC Regular" w:hAnsi="Arial" w:cs="Arial"/>
          <w:lang w:val="en-GB" w:eastAsia="zh-CN"/>
        </w:rPr>
      </w:pPr>
      <w:r w:rsidRPr="00625ABE">
        <w:rPr>
          <w:rFonts w:ascii="Arial" w:eastAsia="Songti SC Regular" w:hAnsi="Arial" w:cs="Arial" w:hint="eastAsia"/>
          <w:lang w:val="en-GB" w:eastAsia="zh-CN"/>
        </w:rPr>
        <w:t>帝舵表对经典不断重新演绎，逾半个多世纪依然备受瞩目。帝舵表无惧打破常规，新款腕表将二十一世纪崭新工艺融入传统精</w:t>
      </w:r>
      <w:r w:rsidRPr="00625ABE">
        <w:rPr>
          <w:rFonts w:ascii="Arial" w:eastAsia="Songti SC Regular" w:hAnsi="Arial" w:cs="Arial" w:hint="eastAsia"/>
          <w:b/>
          <w:lang w:val="en-GB" w:eastAsia="zh-CN"/>
        </w:rPr>
        <w:t>粹</w:t>
      </w:r>
      <w:r w:rsidRPr="00625ABE">
        <w:rPr>
          <w:rFonts w:ascii="Arial" w:eastAsia="Songti SC Regular" w:hAnsi="Arial" w:cs="Arial" w:hint="eastAsia"/>
          <w:lang w:val="en-GB" w:eastAsia="zh-CN"/>
        </w:rPr>
        <w:t>中；更无畏突破极限，选用特殊材质，尝试各种组合，汲取不同灵感。</w:t>
      </w:r>
    </w:p>
    <w:p w:rsidR="00863FE6" w:rsidRPr="00625ABE" w:rsidRDefault="00863FE6" w:rsidP="00863FE6">
      <w:pPr>
        <w:autoSpaceDE w:val="0"/>
        <w:autoSpaceDN w:val="0"/>
        <w:adjustRightInd w:val="0"/>
        <w:rPr>
          <w:rFonts w:ascii="Arial" w:eastAsia="Songti SC Regular" w:hAnsi="Arial" w:cs="Arial"/>
          <w:lang w:val="en-GB" w:eastAsia="zh-CN"/>
        </w:rPr>
      </w:pPr>
      <w:r w:rsidRPr="00625ABE">
        <w:rPr>
          <w:rFonts w:ascii="Arial" w:eastAsia="Songti SC Regular" w:hAnsi="Arial" w:cs="Arial" w:hint="eastAsia"/>
          <w:lang w:val="en-GB" w:eastAsia="zh-CN"/>
        </w:rPr>
        <w:t>帝舵表决意重温潜水表历史，从经典中汲取灵感，同时吸取现代元素。帝舵表启承碧湾</w:t>
      </w:r>
      <w:r w:rsidRPr="00625ABE">
        <w:rPr>
          <w:rFonts w:ascii="Arial" w:eastAsia="Songti SC Regular" w:hAnsi="Arial" w:cs="Arial" w:hint="eastAsia"/>
          <w:lang w:val="en-GB" w:eastAsia="zh-CN"/>
        </w:rPr>
        <w:t xml:space="preserve"> </w:t>
      </w:r>
      <w:r w:rsidRPr="00625ABE">
        <w:rPr>
          <w:rFonts w:ascii="Arial" w:eastAsia="Songti SC Regular" w:hAnsi="Arial" w:cs="Arial"/>
          <w:lang w:val="en-GB" w:eastAsia="zh-CN"/>
        </w:rPr>
        <w:t>(Tudor Black Bay)</w:t>
      </w:r>
      <w:r w:rsidRPr="00625ABE">
        <w:rPr>
          <w:rFonts w:ascii="Arial" w:eastAsia="Songti SC Regular" w:hAnsi="Arial" w:cs="Arial" w:hint="eastAsia"/>
          <w:lang w:val="en-GB" w:eastAsia="zh-CN"/>
        </w:rPr>
        <w:t xml:space="preserve"> </w:t>
      </w:r>
      <w:r w:rsidRPr="00625ABE">
        <w:rPr>
          <w:rFonts w:ascii="Arial" w:eastAsia="Songti SC Regular" w:hAnsi="Arial" w:cs="Arial" w:hint="eastAsia"/>
          <w:lang w:val="en-GB" w:eastAsia="zh-CN"/>
        </w:rPr>
        <w:t>系列直接传承自帝舵表多款经典名表。显著抢眼的大表冠和简洁大方的线条，源于帝舵表</w:t>
      </w:r>
      <w:r w:rsidRPr="00625ABE">
        <w:rPr>
          <w:rFonts w:ascii="Arial" w:eastAsia="Songti SC Regular" w:hAnsi="Arial" w:cs="Arial"/>
          <w:lang w:val="en-GB" w:eastAsia="zh-CN"/>
        </w:rPr>
        <w:t>1958</w:t>
      </w:r>
      <w:r w:rsidRPr="00625ABE">
        <w:rPr>
          <w:rFonts w:ascii="Arial" w:eastAsia="Songti SC Regular" w:hAnsi="Arial" w:cs="Arial" w:hint="eastAsia"/>
          <w:lang w:val="en-GB" w:eastAsia="zh-CN"/>
        </w:rPr>
        <w:t>年推出的</w:t>
      </w:r>
      <w:r w:rsidRPr="00625ABE">
        <w:rPr>
          <w:rFonts w:ascii="Arial" w:eastAsia="Songti SC Regular" w:hAnsi="Arial" w:cs="Arial"/>
          <w:lang w:val="en-GB" w:eastAsia="zh-CN"/>
        </w:rPr>
        <w:t>Oyster Prince Submariner (</w:t>
      </w:r>
      <w:r w:rsidRPr="00625ABE">
        <w:rPr>
          <w:rFonts w:ascii="Arial" w:eastAsia="Songti SC Regular" w:hAnsi="Arial" w:cs="Arial" w:hint="eastAsia"/>
          <w:lang w:val="en-GB" w:eastAsia="zh-CN"/>
        </w:rPr>
        <w:t>型号</w:t>
      </w:r>
      <w:r w:rsidRPr="00625ABE">
        <w:rPr>
          <w:rFonts w:ascii="Arial" w:eastAsia="Songti SC Regular" w:hAnsi="Arial" w:cs="Arial"/>
          <w:lang w:val="en-GB" w:eastAsia="zh-CN"/>
        </w:rPr>
        <w:t xml:space="preserve">7924) </w:t>
      </w:r>
      <w:r w:rsidRPr="00625ABE">
        <w:rPr>
          <w:rFonts w:ascii="Arial" w:eastAsia="Songti SC Regular" w:hAnsi="Arial" w:cs="Arial" w:hint="eastAsia"/>
          <w:lang w:val="en-GB" w:eastAsia="zh-CN"/>
        </w:rPr>
        <w:t>。独具特色且棱角分明的“雪花”指针，亦借鉴自七十年代法国海军所选戴的帝舵</w:t>
      </w:r>
      <w:r w:rsidRPr="00625ABE">
        <w:rPr>
          <w:rFonts w:ascii="Arial" w:eastAsia="Songti SC Regular" w:hAnsi="Arial" w:cs="Arial"/>
          <w:lang w:val="en-GB" w:eastAsia="zh-CN"/>
        </w:rPr>
        <w:t>Submariner</w:t>
      </w:r>
      <w:r w:rsidRPr="00625ABE">
        <w:rPr>
          <w:rFonts w:ascii="Arial" w:eastAsia="Songti SC Regular" w:hAnsi="Arial" w:cs="Arial" w:hint="eastAsia"/>
          <w:lang w:val="en-GB" w:eastAsia="zh-CN"/>
        </w:rPr>
        <w:t>之中。经典设计为新世纪增添当代风格。</w:t>
      </w:r>
    </w:p>
    <w:p w:rsidR="00863FE6" w:rsidRPr="00625ABE" w:rsidRDefault="00863FE6" w:rsidP="00863FE6">
      <w:pPr>
        <w:autoSpaceDE w:val="0"/>
        <w:autoSpaceDN w:val="0"/>
        <w:adjustRightInd w:val="0"/>
        <w:rPr>
          <w:rFonts w:ascii="Arial" w:eastAsia="Songti SC Regular" w:hAnsi="Arial" w:cs="Arial"/>
          <w:lang w:val="en-GB" w:eastAsia="zh-CN"/>
        </w:rPr>
      </w:pPr>
    </w:p>
    <w:p w:rsidR="00863FE6" w:rsidRPr="00625ABE" w:rsidRDefault="00863FE6" w:rsidP="00863FE6">
      <w:pPr>
        <w:autoSpaceDE w:val="0"/>
        <w:autoSpaceDN w:val="0"/>
        <w:adjustRightInd w:val="0"/>
        <w:rPr>
          <w:rFonts w:ascii="Arial" w:eastAsia="Songti SC Regular" w:hAnsi="Arial" w:cs="Arial"/>
          <w:lang w:val="en-GB" w:eastAsia="zh-CN"/>
        </w:rPr>
      </w:pPr>
      <w:r w:rsidRPr="00625ABE">
        <w:rPr>
          <w:rFonts w:ascii="Arial" w:eastAsia="Songti SC Regular" w:hAnsi="Arial" w:cs="Arial" w:hint="eastAsia"/>
          <w:lang w:val="en-GB" w:eastAsia="zh-CN"/>
        </w:rPr>
        <w:t>碧湾青铜</w:t>
      </w:r>
      <w:r w:rsidRPr="00625ABE">
        <w:rPr>
          <w:rFonts w:ascii="Arial" w:hAnsi="Arial" w:cs="Arial" w:hint="eastAsia"/>
          <w:lang w:val="en-GB" w:eastAsia="zh-CN"/>
        </w:rPr>
        <w:t>型</w:t>
      </w:r>
      <w:r w:rsidRPr="00625ABE">
        <w:rPr>
          <w:rFonts w:ascii="Arial" w:hAnsi="Arial" w:cs="Arial" w:hint="eastAsia"/>
          <w:lang w:val="en-GB" w:eastAsia="zh-CN"/>
        </w:rPr>
        <w:t xml:space="preserve"> </w:t>
      </w:r>
      <w:r w:rsidRPr="00625ABE">
        <w:rPr>
          <w:rFonts w:ascii="Arial" w:eastAsia="Songti SC Regular" w:hAnsi="Arial" w:cs="Arial"/>
          <w:lang w:val="en-GB" w:eastAsia="zh-CN"/>
        </w:rPr>
        <w:t>(Black Bay Bronze)</w:t>
      </w:r>
      <w:r w:rsidRPr="00625ABE">
        <w:rPr>
          <w:rFonts w:ascii="Arial" w:eastAsia="Songti SC Regular" w:hAnsi="Arial" w:cs="Arial" w:hint="eastAsia"/>
          <w:lang w:val="en-GB" w:eastAsia="zh-CN"/>
        </w:rPr>
        <w:t xml:space="preserve"> </w:t>
      </w:r>
      <w:r w:rsidRPr="00625ABE">
        <w:rPr>
          <w:rFonts w:ascii="Arial" w:eastAsia="Songti SC Regular" w:hAnsi="Arial" w:cs="Arial" w:hint="eastAsia"/>
          <w:lang w:val="en-GB" w:eastAsia="zh-CN"/>
        </w:rPr>
        <w:t>的表壳以船舶级铝青铜合金铸造，散发金黄色调，确保于航海环境中依然经久耐用。这种合金更会随佩戴者的习惯形成独特光泽。此外，</w:t>
      </w:r>
      <w:r w:rsidRPr="00625ABE">
        <w:rPr>
          <w:rFonts w:asciiTheme="minorEastAsia" w:hAnsiTheme="minorEastAsia" w:cs="Arial" w:hint="eastAsia"/>
          <w:lang w:val="en-GB" w:eastAsia="zh-CN"/>
        </w:rPr>
        <w:t>此表</w:t>
      </w:r>
      <w:r w:rsidRPr="00625ABE">
        <w:rPr>
          <w:rFonts w:ascii="Arial" w:eastAsia="Songti SC Regular" w:hAnsi="Arial" w:cs="Arial" w:hint="eastAsia"/>
          <w:lang w:val="en-GB" w:eastAsia="zh-CN"/>
        </w:rPr>
        <w:t>亦向帝舵表与法国海军的合作关系致敬。</w:t>
      </w:r>
      <w:r w:rsidRPr="00625ABE" w:rsidDel="00631628">
        <w:rPr>
          <w:rFonts w:ascii="Arial" w:eastAsia="Songti SC Regular" w:hAnsi="Arial" w:cs="Arial"/>
          <w:lang w:val="en-GB" w:eastAsia="zh-CN"/>
        </w:rPr>
        <w:t xml:space="preserve"> </w:t>
      </w:r>
    </w:p>
    <w:p w:rsidR="00863FE6" w:rsidRPr="00625ABE" w:rsidRDefault="00863FE6" w:rsidP="00863FE6">
      <w:pPr>
        <w:rPr>
          <w:rFonts w:ascii="Arial" w:eastAsia="Songti SC Regular" w:hAnsi="Arial" w:cs="Arial"/>
          <w:lang w:val="en-GB" w:eastAsia="zh-CN"/>
        </w:rPr>
      </w:pPr>
      <w:r w:rsidRPr="00625ABE">
        <w:rPr>
          <w:rFonts w:ascii="Arial" w:eastAsia="Songti SC Regular" w:hAnsi="Arial" w:cs="Arial" w:hint="eastAsia"/>
          <w:lang w:val="en-GB" w:eastAsia="zh-CN"/>
        </w:rPr>
        <w:t>除了出色设计，帝舵表的性能亦同样卓越，其研发团队历经五年，为碧湾系列部分型号配备品牌制造的高性能机芯。这些腕表的动力储备长达</w:t>
      </w:r>
      <w:r w:rsidRPr="00625ABE">
        <w:rPr>
          <w:rFonts w:ascii="Arial" w:eastAsia="Songti SC Regular" w:hAnsi="Arial" w:cs="Arial"/>
          <w:lang w:val="en-GB" w:eastAsia="zh-CN"/>
        </w:rPr>
        <w:t>70</w:t>
      </w:r>
      <w:r w:rsidRPr="00625ABE">
        <w:rPr>
          <w:rFonts w:ascii="Arial" w:eastAsia="Songti SC Regular" w:hAnsi="Arial" w:cs="Arial" w:hint="eastAsia"/>
          <w:lang w:val="en-GB" w:eastAsia="zh-CN"/>
        </w:rPr>
        <w:t>小时，且符合人体工程学，准确度亦经独立机构认证。帝舵表的标准，就是不断制定更高标准。</w:t>
      </w:r>
    </w:p>
    <w:p w:rsidR="00863FE6" w:rsidRPr="00625ABE" w:rsidRDefault="00863FE6" w:rsidP="00863FE6">
      <w:pPr>
        <w:autoSpaceDE w:val="0"/>
        <w:autoSpaceDN w:val="0"/>
        <w:adjustRightInd w:val="0"/>
        <w:rPr>
          <w:rFonts w:ascii="Arial" w:eastAsia="Songti SC Regular" w:hAnsi="Arial" w:cs="Arial"/>
          <w:lang w:val="en-GB" w:eastAsia="zh-CN"/>
        </w:rPr>
      </w:pPr>
      <w:r w:rsidRPr="00625ABE">
        <w:rPr>
          <w:rFonts w:ascii="Arial" w:eastAsia="Songti SC Regular" w:hAnsi="Arial" w:cs="Arial" w:hint="eastAsia"/>
          <w:lang w:val="en-GB" w:eastAsia="zh-CN"/>
        </w:rPr>
        <w:t>帝舵表，天生敢于提升标准。</w:t>
      </w:r>
    </w:p>
    <w:p w:rsidR="00863FE6" w:rsidRPr="00625ABE" w:rsidRDefault="00863FE6" w:rsidP="00863FE6">
      <w:pPr>
        <w:autoSpaceDE w:val="0"/>
        <w:autoSpaceDN w:val="0"/>
        <w:adjustRightInd w:val="0"/>
        <w:rPr>
          <w:rFonts w:ascii="Arial" w:eastAsia="Songti SC Regular" w:hAnsi="Arial" w:cs="Arial"/>
          <w:lang w:val="en-GB" w:eastAsia="zh-CN"/>
        </w:rPr>
      </w:pPr>
    </w:p>
    <w:p w:rsidR="00863FE6" w:rsidRPr="00625ABE" w:rsidRDefault="00863FE6" w:rsidP="00863FE6">
      <w:pPr>
        <w:autoSpaceDE w:val="0"/>
        <w:autoSpaceDN w:val="0"/>
        <w:adjustRightInd w:val="0"/>
        <w:rPr>
          <w:rFonts w:ascii="Arial" w:eastAsia="Songti SC Regular" w:hAnsi="Arial" w:cs="Arial"/>
          <w:b/>
          <w:lang w:val="en-GB" w:eastAsia="zh-CN"/>
        </w:rPr>
      </w:pPr>
      <w:r w:rsidRPr="00625ABE">
        <w:rPr>
          <w:rFonts w:ascii="Arial" w:eastAsia="Songti SC Regular" w:hAnsi="Arial" w:cs="Arial"/>
          <w:b/>
          <w:lang w:val="en-GB" w:eastAsia="zh-CN"/>
        </w:rPr>
        <w:t>3.</w:t>
      </w:r>
      <w:r w:rsidRPr="00625ABE">
        <w:rPr>
          <w:rFonts w:ascii="Songti SC Regular" w:eastAsia="Songti SC Regular" w:hAnsi="Songti SC Regular" w:cs="Baoli SC Regular"/>
          <w:b/>
          <w:bCs/>
          <w:lang w:val="en-GB" w:eastAsia="zh-CN"/>
        </w:rPr>
        <w:t>腕表世界</w:t>
      </w:r>
    </w:p>
    <w:p w:rsidR="00863FE6" w:rsidRPr="00625ABE" w:rsidRDefault="00863FE6" w:rsidP="00863FE6">
      <w:pPr>
        <w:autoSpaceDE w:val="0"/>
        <w:autoSpaceDN w:val="0"/>
        <w:adjustRightInd w:val="0"/>
        <w:rPr>
          <w:rFonts w:ascii="Arial" w:eastAsia="Songti SC Regular" w:hAnsi="Arial" w:cs="Arial"/>
          <w:b/>
          <w:lang w:val="en-GB" w:eastAsia="zh-CN"/>
        </w:rPr>
      </w:pPr>
      <w:r w:rsidRPr="00625ABE">
        <w:rPr>
          <w:rFonts w:ascii="Arial" w:eastAsia="Songti SC Regular" w:hAnsi="Arial" w:cs="Arial" w:hint="eastAsia"/>
          <w:b/>
          <w:lang w:val="en-GB" w:eastAsia="zh-CN"/>
        </w:rPr>
        <w:lastRenderedPageBreak/>
        <w:t xml:space="preserve"> </w:t>
      </w:r>
      <w:r w:rsidRPr="00625ABE">
        <w:rPr>
          <w:rFonts w:ascii="Arial" w:eastAsia="Songti SC Regular" w:hAnsi="Arial" w:cs="Arial" w:hint="eastAsia"/>
          <w:b/>
          <w:lang w:val="en-GB" w:eastAsia="zh-CN"/>
        </w:rPr>
        <w:t>“天生肩负使命，经历严峻考验。”</w:t>
      </w:r>
    </w:p>
    <w:p w:rsidR="00863FE6" w:rsidRPr="00625ABE" w:rsidRDefault="00863FE6" w:rsidP="00863FE6">
      <w:pPr>
        <w:autoSpaceDE w:val="0"/>
        <w:autoSpaceDN w:val="0"/>
        <w:adjustRightInd w:val="0"/>
        <w:rPr>
          <w:rFonts w:ascii="Arial" w:eastAsia="Songti SC Regular" w:hAnsi="Arial" w:cs="Arial"/>
          <w:lang w:eastAsia="zh-CN"/>
        </w:rPr>
      </w:pPr>
    </w:p>
    <w:p w:rsidR="00863FE6" w:rsidRPr="00625ABE" w:rsidRDefault="00863FE6" w:rsidP="00863FE6">
      <w:pPr>
        <w:autoSpaceDE w:val="0"/>
        <w:autoSpaceDN w:val="0"/>
        <w:adjustRightInd w:val="0"/>
        <w:rPr>
          <w:rFonts w:ascii="Arial" w:eastAsia="Songti SC Regular" w:hAnsi="Arial" w:cs="Arial"/>
          <w:lang w:val="en-GB" w:eastAsia="zh-CN"/>
        </w:rPr>
      </w:pPr>
      <w:r w:rsidRPr="00625ABE">
        <w:rPr>
          <w:rFonts w:ascii="Arial" w:eastAsia="Songti SC Regular" w:hAnsi="Arial" w:cs="Arial" w:hint="eastAsia"/>
          <w:lang w:val="en-GB" w:eastAsia="zh-CN"/>
        </w:rPr>
        <w:t>帝舵表为锐意进取的探索者而设计。无论是出席晚宴，或挑战严峻环境，帝舵表在各种情况下都能运行如常。</w:t>
      </w:r>
    </w:p>
    <w:p w:rsidR="00863FE6" w:rsidRPr="00625ABE" w:rsidRDefault="00863FE6" w:rsidP="00863FE6">
      <w:pPr>
        <w:autoSpaceDE w:val="0"/>
        <w:autoSpaceDN w:val="0"/>
        <w:adjustRightInd w:val="0"/>
        <w:rPr>
          <w:rFonts w:ascii="Arial" w:eastAsia="Songti SC Regular" w:hAnsi="Arial" w:cs="Arial"/>
          <w:lang w:val="en-GB" w:eastAsia="zh-CN"/>
        </w:rPr>
      </w:pPr>
    </w:p>
    <w:p w:rsidR="00863FE6" w:rsidRPr="00625ABE" w:rsidRDefault="00863FE6" w:rsidP="00863FE6">
      <w:pPr>
        <w:autoSpaceDE w:val="0"/>
        <w:autoSpaceDN w:val="0"/>
        <w:adjustRightInd w:val="0"/>
        <w:rPr>
          <w:rFonts w:ascii="Arial" w:eastAsia="Songti SC Regular" w:hAnsi="Arial" w:cs="Arial"/>
          <w:lang w:val="en-GB" w:eastAsia="zh-CN"/>
        </w:rPr>
      </w:pPr>
      <w:r w:rsidRPr="00625ABE">
        <w:rPr>
          <w:rFonts w:ascii="Arial" w:eastAsia="Songti SC Regular" w:hAnsi="Arial" w:cs="Arial" w:hint="eastAsia"/>
          <w:lang w:val="en-GB" w:eastAsia="zh-CN"/>
        </w:rPr>
        <w:t>历年来，帝舵表一直与无畏者同行，伴随佩戴者穿越崎岖的阿尔卑斯山道，陪同英国北格陵兰岛考察队探索冰天雪地，随同美国空军空降救援队执行空中行动，陪伴法国海军蛙人探索海底，无时无刻历经考验，一起在挑战中证明自己。帝舵表不负众望，保持准确可靠，历经时间洗礼。</w:t>
      </w:r>
    </w:p>
    <w:p w:rsidR="00863FE6" w:rsidRPr="00625ABE" w:rsidRDefault="00863FE6" w:rsidP="00863FE6">
      <w:pPr>
        <w:autoSpaceDE w:val="0"/>
        <w:autoSpaceDN w:val="0"/>
        <w:adjustRightInd w:val="0"/>
        <w:rPr>
          <w:rFonts w:ascii="Arial" w:eastAsia="Songti SC Regular" w:hAnsi="Arial" w:cs="Arial"/>
          <w:lang w:val="en-GB" w:eastAsia="zh-CN"/>
        </w:rPr>
      </w:pPr>
    </w:p>
    <w:p w:rsidR="00863FE6" w:rsidRPr="00625ABE" w:rsidRDefault="00863FE6" w:rsidP="00863FE6">
      <w:pPr>
        <w:autoSpaceDE w:val="0"/>
        <w:autoSpaceDN w:val="0"/>
        <w:adjustRightInd w:val="0"/>
        <w:rPr>
          <w:rFonts w:ascii="Arial" w:eastAsia="Songti SC Regular" w:hAnsi="Arial" w:cs="Arial"/>
          <w:lang w:val="en-GB" w:eastAsia="zh-CN"/>
        </w:rPr>
      </w:pPr>
      <w:r w:rsidRPr="00625ABE">
        <w:rPr>
          <w:rFonts w:ascii="Arial" w:eastAsia="Songti SC Regular" w:hAnsi="Arial" w:cs="Arial" w:hint="eastAsia"/>
          <w:lang w:val="en-GB" w:eastAsia="zh-CN"/>
        </w:rPr>
        <w:t>如今，从单纯为特定目的而制造的功能腕表，到经典优雅的正装表，帝舵表各款腕表都秉承值得信赖的精神，每一只表均接受严格测试，以保证准确可靠、防水卓越与坚固耐用，远超业内标准。</w:t>
      </w:r>
    </w:p>
    <w:p w:rsidR="00863FE6" w:rsidRPr="00625ABE" w:rsidRDefault="00863FE6" w:rsidP="00863FE6">
      <w:pPr>
        <w:autoSpaceDE w:val="0"/>
        <w:autoSpaceDN w:val="0"/>
        <w:adjustRightInd w:val="0"/>
        <w:rPr>
          <w:rFonts w:ascii="Arial" w:eastAsia="Songti SC Regular" w:hAnsi="Arial" w:cs="Arial"/>
          <w:lang w:val="en-GB" w:eastAsia="zh-CN"/>
        </w:rPr>
      </w:pPr>
    </w:p>
    <w:p w:rsidR="00863FE6" w:rsidRPr="00625ABE" w:rsidRDefault="00863FE6" w:rsidP="00863FE6">
      <w:pPr>
        <w:autoSpaceDE w:val="0"/>
        <w:autoSpaceDN w:val="0"/>
        <w:adjustRightInd w:val="0"/>
        <w:rPr>
          <w:rFonts w:ascii="Arial" w:eastAsia="Songti SC Regular" w:hAnsi="Arial" w:cs="Arial"/>
          <w:lang w:val="en-GB" w:eastAsia="zh-CN"/>
        </w:rPr>
      </w:pPr>
      <w:r w:rsidRPr="00625ABE">
        <w:rPr>
          <w:rFonts w:ascii="Arial" w:eastAsia="Songti SC Regular" w:hAnsi="Arial" w:cs="Arial" w:hint="eastAsia"/>
          <w:lang w:val="en-GB" w:eastAsia="zh-CN"/>
        </w:rPr>
        <w:t>帝舵表，天生精益求精。</w:t>
      </w:r>
    </w:p>
    <w:p w:rsidR="00863FE6" w:rsidRPr="00625ABE" w:rsidRDefault="00863FE6" w:rsidP="00863FE6">
      <w:pPr>
        <w:autoSpaceDE w:val="0"/>
        <w:autoSpaceDN w:val="0"/>
        <w:adjustRightInd w:val="0"/>
        <w:rPr>
          <w:rFonts w:ascii="Arial" w:eastAsia="Songti SC Regular" w:hAnsi="Arial" w:cs="Arial"/>
          <w:lang w:val="en-GB" w:eastAsia="zh-CN"/>
        </w:rPr>
      </w:pPr>
    </w:p>
    <w:p w:rsidR="00863FE6" w:rsidRPr="00625ABE" w:rsidRDefault="00863FE6" w:rsidP="00863FE6">
      <w:pPr>
        <w:autoSpaceDE w:val="0"/>
        <w:autoSpaceDN w:val="0"/>
        <w:adjustRightInd w:val="0"/>
        <w:rPr>
          <w:rFonts w:ascii="Arial" w:eastAsia="Songti SC Regular" w:hAnsi="Arial" w:cs="Arial"/>
          <w:lang w:val="en-GB" w:eastAsia="zh-CN"/>
        </w:rPr>
      </w:pPr>
    </w:p>
    <w:p w:rsidR="00863FE6" w:rsidRPr="00625ABE" w:rsidRDefault="00863FE6" w:rsidP="00863FE6">
      <w:pPr>
        <w:autoSpaceDE w:val="0"/>
        <w:autoSpaceDN w:val="0"/>
        <w:adjustRightInd w:val="0"/>
        <w:rPr>
          <w:rFonts w:ascii="Arial" w:eastAsia="Songti SC Regular" w:hAnsi="Arial" w:cs="Arial"/>
          <w:b/>
          <w:lang w:val="en-GB" w:eastAsia="zh-CN"/>
        </w:rPr>
      </w:pPr>
      <w:r w:rsidRPr="00625ABE">
        <w:rPr>
          <w:rFonts w:ascii="Arial" w:eastAsia="Songti SC Regular" w:hAnsi="Arial" w:cs="Arial"/>
          <w:b/>
          <w:lang w:val="en-GB" w:eastAsia="zh-CN"/>
        </w:rPr>
        <w:t>4.</w:t>
      </w:r>
      <w:r w:rsidRPr="00625ABE">
        <w:rPr>
          <w:rFonts w:ascii="Songti SC Regular" w:eastAsia="Songti SC Regular" w:hAnsi="Songti SC Regular" w:cs="Baoli SC Regular"/>
          <w:b/>
          <w:bCs/>
          <w:lang w:val="en-GB" w:eastAsia="zh-CN"/>
        </w:rPr>
        <w:t>帝舵</w:t>
      </w:r>
      <w:r w:rsidRPr="00625ABE">
        <w:rPr>
          <w:rFonts w:ascii="Arial" w:eastAsia="Songti SC Regular" w:hAnsi="Arial" w:cs="Arial" w:hint="eastAsia"/>
          <w:lang w:val="en-GB" w:eastAsia="zh-CN"/>
        </w:rPr>
        <w:t>表</w:t>
      </w:r>
      <w:r w:rsidRPr="00625ABE">
        <w:rPr>
          <w:rFonts w:ascii="Songti SC Regular" w:eastAsia="Songti SC Regular" w:hAnsi="Songti SC Regular" w:cs="Baoli SC Regular"/>
          <w:b/>
          <w:bCs/>
          <w:lang w:val="en-GB" w:eastAsia="zh-CN"/>
        </w:rPr>
        <w:t>爱戴者</w:t>
      </w:r>
    </w:p>
    <w:p w:rsidR="00863FE6" w:rsidRPr="00625ABE" w:rsidRDefault="00863FE6" w:rsidP="00863FE6">
      <w:pPr>
        <w:autoSpaceDE w:val="0"/>
        <w:autoSpaceDN w:val="0"/>
        <w:adjustRightInd w:val="0"/>
        <w:rPr>
          <w:rFonts w:ascii="Arial" w:eastAsia="Songti SC Regular" w:hAnsi="Arial" w:cs="Arial"/>
          <w:b/>
          <w:lang w:val="en-GB" w:eastAsia="zh-CN"/>
        </w:rPr>
      </w:pPr>
      <w:r w:rsidRPr="00625ABE">
        <w:rPr>
          <w:rFonts w:ascii="Arial" w:eastAsia="Songti SC Regular" w:hAnsi="Arial" w:cs="Arial" w:hint="eastAsia"/>
          <w:b/>
          <w:lang w:val="en-GB" w:eastAsia="zh-CN"/>
        </w:rPr>
        <w:t xml:space="preserve"> </w:t>
      </w:r>
      <w:r w:rsidRPr="00625ABE">
        <w:rPr>
          <w:rFonts w:ascii="Arial" w:eastAsia="Songti SC Regular" w:hAnsi="Arial" w:cs="Arial" w:hint="eastAsia"/>
          <w:b/>
          <w:lang w:val="en-GB" w:eastAsia="zh-CN"/>
        </w:rPr>
        <w:t>“专为敢于进取、无所畏惧、不断创新的勇者而设计之腕表。帝舵表，天生敢为。”</w:t>
      </w:r>
    </w:p>
    <w:p w:rsidR="00863FE6" w:rsidRPr="00625ABE" w:rsidRDefault="00863FE6" w:rsidP="00863FE6">
      <w:pPr>
        <w:autoSpaceDE w:val="0"/>
        <w:autoSpaceDN w:val="0"/>
        <w:adjustRightInd w:val="0"/>
        <w:rPr>
          <w:rFonts w:ascii="Arial" w:eastAsia="Songti SC Regular" w:hAnsi="Arial" w:cs="Arial"/>
          <w:lang w:val="en-GB" w:eastAsia="zh-CN"/>
        </w:rPr>
      </w:pPr>
    </w:p>
    <w:p w:rsidR="00863FE6" w:rsidRPr="00625ABE" w:rsidRDefault="00863FE6" w:rsidP="00863FE6">
      <w:pPr>
        <w:autoSpaceDE w:val="0"/>
        <w:autoSpaceDN w:val="0"/>
        <w:adjustRightInd w:val="0"/>
        <w:rPr>
          <w:rFonts w:ascii="Arial" w:eastAsia="Songti SC Regular" w:hAnsi="Arial" w:cs="Arial"/>
          <w:lang w:val="en-GB" w:eastAsia="zh-CN"/>
        </w:rPr>
      </w:pPr>
      <w:r w:rsidRPr="00625ABE">
        <w:rPr>
          <w:rFonts w:ascii="Arial" w:eastAsia="Songti SC Regular" w:hAnsi="Arial" w:cs="Arial" w:hint="eastAsia"/>
          <w:lang w:val="en-GB" w:eastAsia="zh-CN"/>
        </w:rPr>
        <w:t>无论过去还是现在，帝舵表的佩戴者们志向远大，从不墨守成规，敢于追逐梦想。正如帝舵表品牌，坚定不移地从过往中汲取经验，启迪今天的所思所行。</w:t>
      </w:r>
    </w:p>
    <w:p w:rsidR="00863FE6" w:rsidRPr="00625ABE" w:rsidRDefault="00863FE6" w:rsidP="00863FE6">
      <w:pPr>
        <w:rPr>
          <w:rFonts w:ascii="Arial" w:eastAsia="Songti SC Regular" w:hAnsi="Arial" w:cs="Arial"/>
          <w:lang w:val="en-GB" w:eastAsia="zh-CN"/>
        </w:rPr>
      </w:pPr>
      <w:r w:rsidRPr="00625ABE">
        <w:rPr>
          <w:rFonts w:ascii="Arial" w:eastAsia="Songti SC Regular" w:hAnsi="Arial" w:cs="Arial" w:hint="eastAsia"/>
          <w:lang w:val="en-GB" w:eastAsia="zh-CN"/>
        </w:rPr>
        <w:t>帝舵表的佩戴者们，</w:t>
      </w:r>
      <w:r w:rsidRPr="00625ABE">
        <w:rPr>
          <w:rFonts w:ascii="Arial" w:eastAsia="Songti SC Regular" w:hAnsi="Arial" w:cs="Arial"/>
          <w:lang w:val="en-GB" w:eastAsia="zh-CN"/>
        </w:rPr>
        <w:t>探求新的体验，拓宽宏伟世界。</w:t>
      </w:r>
      <w:r w:rsidRPr="00625ABE">
        <w:rPr>
          <w:rFonts w:ascii="Arial" w:eastAsia="Songti SC Regular" w:hAnsi="Arial" w:cs="Arial" w:hint="eastAsia"/>
          <w:lang w:val="en-GB" w:eastAsia="zh-CN"/>
        </w:rPr>
        <w:t>他们懂得鉴赏匠人工艺，了解事物来龙去脉。他们认真严谨，心思缜密，坚持使用卓越工具，并对深知个中巧妙而感到自豪。</w:t>
      </w:r>
    </w:p>
    <w:p w:rsidR="00863FE6" w:rsidRPr="00625ABE" w:rsidRDefault="00863FE6" w:rsidP="00863FE6">
      <w:pPr>
        <w:rPr>
          <w:rFonts w:ascii="Arial" w:eastAsia="Songti SC Regular" w:hAnsi="Arial" w:cs="Arial"/>
          <w:lang w:val="en-GB" w:eastAsia="zh-CN"/>
        </w:rPr>
      </w:pPr>
      <w:r w:rsidRPr="00625ABE">
        <w:rPr>
          <w:rFonts w:ascii="Arial" w:eastAsia="Songti SC Regular" w:hAnsi="Arial" w:cs="Arial" w:hint="eastAsia"/>
          <w:lang w:val="en-GB" w:eastAsia="zh-CN"/>
        </w:rPr>
        <w:t>帝舵表的佩戴者们，充满好奇并勇敢无畏，怀抱探索热情与冒险精神奋力前行。</w:t>
      </w:r>
    </w:p>
    <w:p w:rsidR="00863FE6" w:rsidRPr="00625ABE" w:rsidRDefault="00863FE6" w:rsidP="00863FE6">
      <w:pPr>
        <w:rPr>
          <w:rFonts w:ascii="Arial" w:eastAsia="Songti SC Regular" w:hAnsi="Arial" w:cs="Arial"/>
          <w:lang w:val="en-GB" w:eastAsia="zh-CN"/>
        </w:rPr>
      </w:pPr>
      <w:r w:rsidRPr="00625ABE">
        <w:rPr>
          <w:rFonts w:ascii="Arial" w:eastAsia="Songti SC Regular" w:hAnsi="Arial" w:cs="Arial" w:hint="eastAsia"/>
          <w:lang w:val="en-GB" w:eastAsia="zh-CN"/>
        </w:rPr>
        <w:t>他们，天生敢为。</w:t>
      </w:r>
    </w:p>
    <w:p w:rsidR="00863FE6" w:rsidRPr="00C17268" w:rsidRDefault="00863FE6" w:rsidP="00067F2F">
      <w:pPr>
        <w:rPr>
          <w:rFonts w:hint="eastAsia"/>
          <w:color w:val="0000FF"/>
        </w:rPr>
      </w:pPr>
    </w:p>
    <w:sectPr w:rsidR="00863FE6" w:rsidRPr="00C17268">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Avenir-Book">
    <w:panose1 w:val="00000000000000000000"/>
    <w:charset w:val="00"/>
    <w:family w:val="swiss"/>
    <w:notTrueType/>
    <w:pitch w:val="default"/>
    <w:sig w:usb0="00000003" w:usb1="00000000" w:usb2="00000000" w:usb3="00000000" w:csb0="00000001" w:csb1="00000000"/>
  </w:font>
  <w:font w:name="Songti TC Regular">
    <w:altName w:val="Arial Unicode MS"/>
    <w:charset w:val="51"/>
    <w:family w:val="auto"/>
    <w:pitch w:val="variable"/>
    <w:sig w:usb0="00000000" w:usb1="080F0000" w:usb2="00000010" w:usb3="00000000" w:csb0="0014009F" w:csb1="00000000"/>
  </w:font>
  <w:font w:name="Songti SC Regular">
    <w:altName w:val="Arial Unicode MS"/>
    <w:charset w:val="50"/>
    <w:family w:val="auto"/>
    <w:pitch w:val="variable"/>
    <w:sig w:usb0="00000000" w:usb1="080F0000" w:usb2="00000010" w:usb3="00000000" w:csb0="0004009F" w:csb1="00000000"/>
  </w:font>
  <w:font w:name="Baoli SC Regular">
    <w:charset w:val="00"/>
    <w:family w:val="auto"/>
    <w:pitch w:val="variable"/>
    <w:sig w:usb0="00000003" w:usb1="080F0000" w:usb2="00000000" w:usb3="00000000" w:csb0="0004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FD"/>
    <w:rsid w:val="000228D6"/>
    <w:rsid w:val="00047BE7"/>
    <w:rsid w:val="00067F2F"/>
    <w:rsid w:val="00080C34"/>
    <w:rsid w:val="00082B40"/>
    <w:rsid w:val="000839A5"/>
    <w:rsid w:val="000A05F9"/>
    <w:rsid w:val="000C4488"/>
    <w:rsid w:val="000C4ECB"/>
    <w:rsid w:val="00164CEE"/>
    <w:rsid w:val="0018395F"/>
    <w:rsid w:val="00183ABD"/>
    <w:rsid w:val="0026653E"/>
    <w:rsid w:val="002D7D16"/>
    <w:rsid w:val="0034337F"/>
    <w:rsid w:val="0035456C"/>
    <w:rsid w:val="003F0804"/>
    <w:rsid w:val="0040789C"/>
    <w:rsid w:val="004151B8"/>
    <w:rsid w:val="004219BB"/>
    <w:rsid w:val="00481B00"/>
    <w:rsid w:val="00492A83"/>
    <w:rsid w:val="004E46A2"/>
    <w:rsid w:val="00513C40"/>
    <w:rsid w:val="00531904"/>
    <w:rsid w:val="00560BFD"/>
    <w:rsid w:val="005B645F"/>
    <w:rsid w:val="006033E3"/>
    <w:rsid w:val="006109B6"/>
    <w:rsid w:val="006C319F"/>
    <w:rsid w:val="006D782E"/>
    <w:rsid w:val="006D7B9D"/>
    <w:rsid w:val="00702D6C"/>
    <w:rsid w:val="007603D7"/>
    <w:rsid w:val="007B6BB9"/>
    <w:rsid w:val="007B7378"/>
    <w:rsid w:val="007C7E3B"/>
    <w:rsid w:val="00863FE6"/>
    <w:rsid w:val="008E10EB"/>
    <w:rsid w:val="008F5F79"/>
    <w:rsid w:val="009A6324"/>
    <w:rsid w:val="009D6505"/>
    <w:rsid w:val="00A2032D"/>
    <w:rsid w:val="00A24909"/>
    <w:rsid w:val="00A26BBE"/>
    <w:rsid w:val="00A57DDF"/>
    <w:rsid w:val="00A80E64"/>
    <w:rsid w:val="00AF63FF"/>
    <w:rsid w:val="00B0641F"/>
    <w:rsid w:val="00B23343"/>
    <w:rsid w:val="00B64417"/>
    <w:rsid w:val="00BB1692"/>
    <w:rsid w:val="00BC3C11"/>
    <w:rsid w:val="00C17268"/>
    <w:rsid w:val="00C663FF"/>
    <w:rsid w:val="00C87DA5"/>
    <w:rsid w:val="00C9645A"/>
    <w:rsid w:val="00CC02E5"/>
    <w:rsid w:val="00D05450"/>
    <w:rsid w:val="00D12659"/>
    <w:rsid w:val="00D717CD"/>
    <w:rsid w:val="00D9586B"/>
    <w:rsid w:val="00DD3AC8"/>
    <w:rsid w:val="00E20D13"/>
    <w:rsid w:val="00E46A0D"/>
    <w:rsid w:val="00E91368"/>
    <w:rsid w:val="00F0101E"/>
    <w:rsid w:val="00F01A3A"/>
    <w:rsid w:val="00F35448"/>
    <w:rsid w:val="00F574C9"/>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65C41-2E93-43DD-A53B-BB3C4538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FD"/>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60BFD"/>
    <w:pPr>
      <w:spacing w:after="120"/>
    </w:pPr>
  </w:style>
  <w:style w:type="character" w:customStyle="1" w:styleId="CorpsdetexteCar">
    <w:name w:val="Corps de texte Car"/>
    <w:basedOn w:val="Policepardfaut"/>
    <w:link w:val="Corpsdetexte"/>
    <w:rsid w:val="00560BFD"/>
    <w:rPr>
      <w:rFonts w:ascii="Times New Roman" w:eastAsia="SimSun" w:hAnsi="Times New Roman" w:cs="Mangal"/>
      <w:kern w:val="1"/>
      <w:sz w:val="24"/>
      <w:szCs w:val="24"/>
      <w:lang w:val="en-US" w:eastAsia="hi-IN" w:bidi="hi-IN"/>
    </w:rPr>
  </w:style>
  <w:style w:type="paragraph" w:customStyle="1" w:styleId="Default">
    <w:name w:val="Default"/>
    <w:basedOn w:val="Normal"/>
    <w:rsid w:val="00560BFD"/>
    <w:pPr>
      <w:widowControl/>
      <w:suppressAutoHyphens w:val="0"/>
      <w:autoSpaceDE w:val="0"/>
      <w:autoSpaceDN w:val="0"/>
    </w:pPr>
    <w:rPr>
      <w:rFonts w:ascii="Arial" w:eastAsiaTheme="minorHAnsi" w:hAnsi="Arial" w:cs="Arial"/>
      <w:color w:val="000000"/>
      <w:kern w:val="0"/>
      <w:lang w:val="fr-CH" w:eastAsia="fr-CH" w:bidi="ar-SA"/>
    </w:rPr>
  </w:style>
  <w:style w:type="paragraph" w:styleId="Textedebulles">
    <w:name w:val="Balloon Text"/>
    <w:basedOn w:val="Normal"/>
    <w:link w:val="TextedebullesCar"/>
    <w:uiPriority w:val="99"/>
    <w:semiHidden/>
    <w:unhideWhenUsed/>
    <w:rsid w:val="00AF63FF"/>
    <w:rPr>
      <w:rFonts w:ascii="Tahoma" w:hAnsi="Tahoma"/>
      <w:sz w:val="16"/>
      <w:szCs w:val="14"/>
    </w:rPr>
  </w:style>
  <w:style w:type="character" w:customStyle="1" w:styleId="TextedebullesCar">
    <w:name w:val="Texte de bulles Car"/>
    <w:basedOn w:val="Policepardfaut"/>
    <w:link w:val="Textedebulles"/>
    <w:uiPriority w:val="99"/>
    <w:semiHidden/>
    <w:rsid w:val="00AF63FF"/>
    <w:rPr>
      <w:rFonts w:ascii="Tahoma" w:eastAsia="SimSun" w:hAnsi="Tahoma" w:cs="Mangal"/>
      <w:kern w:val="1"/>
      <w:sz w:val="16"/>
      <w:szCs w:val="14"/>
      <w:lang w:val="en-US" w:eastAsia="hi-IN" w:bidi="hi-IN"/>
    </w:rPr>
  </w:style>
  <w:style w:type="character" w:styleId="Marquedecommentaire">
    <w:name w:val="annotation reference"/>
    <w:basedOn w:val="Policepardfaut"/>
    <w:uiPriority w:val="99"/>
    <w:semiHidden/>
    <w:unhideWhenUsed/>
    <w:rsid w:val="000C4488"/>
    <w:rPr>
      <w:sz w:val="16"/>
      <w:szCs w:val="16"/>
    </w:rPr>
  </w:style>
  <w:style w:type="paragraph" w:styleId="Commentaire">
    <w:name w:val="annotation text"/>
    <w:basedOn w:val="Normal"/>
    <w:link w:val="CommentaireCar"/>
    <w:uiPriority w:val="99"/>
    <w:semiHidden/>
    <w:unhideWhenUsed/>
    <w:rsid w:val="000C4488"/>
    <w:rPr>
      <w:sz w:val="20"/>
      <w:szCs w:val="18"/>
    </w:rPr>
  </w:style>
  <w:style w:type="character" w:customStyle="1" w:styleId="CommentaireCar">
    <w:name w:val="Commentaire Car"/>
    <w:basedOn w:val="Policepardfaut"/>
    <w:link w:val="Commentaire"/>
    <w:uiPriority w:val="99"/>
    <w:semiHidden/>
    <w:rsid w:val="000C4488"/>
    <w:rPr>
      <w:rFonts w:ascii="Times New Roman" w:eastAsia="SimSun" w:hAnsi="Times New Roman" w:cs="Mangal"/>
      <w:kern w:val="1"/>
      <w:sz w:val="20"/>
      <w:szCs w:val="18"/>
      <w:lang w:val="en-US" w:eastAsia="hi-IN" w:bidi="hi-IN"/>
    </w:rPr>
  </w:style>
  <w:style w:type="paragraph" w:styleId="Objetducommentaire">
    <w:name w:val="annotation subject"/>
    <w:basedOn w:val="Commentaire"/>
    <w:next w:val="Commentaire"/>
    <w:link w:val="ObjetducommentaireCar"/>
    <w:uiPriority w:val="99"/>
    <w:semiHidden/>
    <w:unhideWhenUsed/>
    <w:rsid w:val="000C4488"/>
    <w:rPr>
      <w:b/>
      <w:bCs/>
    </w:rPr>
  </w:style>
  <w:style w:type="character" w:customStyle="1" w:styleId="ObjetducommentaireCar">
    <w:name w:val="Objet du commentaire Car"/>
    <w:basedOn w:val="CommentaireCar"/>
    <w:link w:val="Objetducommentaire"/>
    <w:uiPriority w:val="99"/>
    <w:semiHidden/>
    <w:rsid w:val="000C4488"/>
    <w:rPr>
      <w:rFonts w:ascii="Times New Roman" w:eastAsia="SimSun" w:hAnsi="Times New Roman" w:cs="Mangal"/>
      <w:b/>
      <w:bCs/>
      <w:kern w:val="1"/>
      <w:sz w:val="20"/>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4449">
      <w:bodyDiv w:val="1"/>
      <w:marLeft w:val="0"/>
      <w:marRight w:val="0"/>
      <w:marTop w:val="0"/>
      <w:marBottom w:val="0"/>
      <w:divBdr>
        <w:top w:val="none" w:sz="0" w:space="0" w:color="auto"/>
        <w:left w:val="none" w:sz="0" w:space="0" w:color="auto"/>
        <w:bottom w:val="none" w:sz="0" w:space="0" w:color="auto"/>
        <w:right w:val="none" w:sz="0" w:space="0" w:color="auto"/>
      </w:divBdr>
    </w:div>
    <w:div w:id="1145318360">
      <w:bodyDiv w:val="1"/>
      <w:marLeft w:val="0"/>
      <w:marRight w:val="0"/>
      <w:marTop w:val="0"/>
      <w:marBottom w:val="0"/>
      <w:divBdr>
        <w:top w:val="none" w:sz="0" w:space="0" w:color="auto"/>
        <w:left w:val="none" w:sz="0" w:space="0" w:color="auto"/>
        <w:bottom w:val="none" w:sz="0" w:space="0" w:color="auto"/>
        <w:right w:val="none" w:sz="0" w:space="0" w:color="auto"/>
      </w:divBdr>
    </w:div>
    <w:div w:id="1654526839">
      <w:bodyDiv w:val="1"/>
      <w:marLeft w:val="0"/>
      <w:marRight w:val="0"/>
      <w:marTop w:val="0"/>
      <w:marBottom w:val="0"/>
      <w:divBdr>
        <w:top w:val="none" w:sz="0" w:space="0" w:color="auto"/>
        <w:left w:val="none" w:sz="0" w:space="0" w:color="auto"/>
        <w:bottom w:val="none" w:sz="0" w:space="0" w:color="auto"/>
        <w:right w:val="none" w:sz="0" w:space="0" w:color="auto"/>
      </w:divBdr>
    </w:div>
    <w:div w:id="213930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1203</Words>
  <Characters>6620</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CHEVALIER Christophe</cp:lastModifiedBy>
  <cp:revision>15</cp:revision>
  <dcterms:created xsi:type="dcterms:W3CDTF">2017-05-04T08:55:00Z</dcterms:created>
  <dcterms:modified xsi:type="dcterms:W3CDTF">2017-05-23T16:50:00Z</dcterms:modified>
</cp:coreProperties>
</file>