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D6785" w14:textId="0F43C7F9" w:rsidR="00AB35B8" w:rsidRPr="001F4685" w:rsidRDefault="00AB35B8" w:rsidP="00AB35B8">
      <w:pPr>
        <w:pStyle w:val="NormalWeb"/>
        <w:spacing w:before="0" w:beforeAutospacing="0" w:after="0" w:afterAutospacing="0" w:line="302" w:lineRule="atLeast"/>
        <w:rPr>
          <w:rFonts w:ascii="Malgun Gothic Semilight" w:eastAsia="Malgun Gothic Semilight" w:hAnsi="Malgun Gothic Semilight" w:cs="Malgun Gothic Semilight"/>
          <w:color w:val="000000"/>
          <w:sz w:val="28"/>
          <w:szCs w:val="28"/>
        </w:rPr>
      </w:pP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>모건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>보르시의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>대담한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>정신</w:t>
      </w:r>
    </w:p>
    <w:p w14:paraId="7C390A17" w14:textId="6B8AAEFB" w:rsidR="00AB35B8" w:rsidRPr="001F4685" w:rsidRDefault="002D63CA" w:rsidP="00AB35B8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33451E13" w14:textId="0F91A91C" w:rsidR="00AB35B8" w:rsidRPr="001F4685" w:rsidRDefault="00AB35B8" w:rsidP="00AB35B8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세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번의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프리다이빙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세계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챔피언을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차지한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모건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보르시(Morgan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proofErr w:type="spellStart"/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Bourc'his</w:t>
      </w:r>
      <w:proofErr w:type="spellEnd"/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)는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10년이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넘는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시간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동안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="001F4685">
        <w:rPr>
          <w:rFonts w:ascii="Malgun Gothic Semilight" w:eastAsia="Malgun Gothic Semilight" w:hAnsi="Malgun Gothic Semilight" w:cs="Malgun Gothic Semilight"/>
          <w:b/>
          <w:bCs/>
          <w:color w:val="000000"/>
          <w:sz w:val="20"/>
          <w:szCs w:val="20"/>
        </w:rPr>
        <w:t>TUDOR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(</w:t>
      </w:r>
      <w:proofErr w:type="spellStart"/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튜더</w:t>
      </w:r>
      <w:proofErr w:type="spellEnd"/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)와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흥미로운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프로젝트를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진행하며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proofErr w:type="spellStart"/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본투데어</w:t>
      </w:r>
      <w:proofErr w:type="spellEnd"/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(대담하게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도전하라)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정신을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전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세계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바다에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생생하게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전달해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왔</w:t>
      </w:r>
      <w:r w:rsidR="00B02F8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다</w:t>
      </w:r>
      <w:r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.</w:t>
      </w:r>
    </w:p>
    <w:p w14:paraId="7D9F9358" w14:textId="60A6E03E" w:rsidR="00AB35B8" w:rsidRPr="001F4685" w:rsidRDefault="002D63CA" w:rsidP="00AB35B8">
      <w:pPr>
        <w:pStyle w:val="NormalWeb"/>
        <w:spacing w:before="0" w:beforeAutospacing="0" w:after="0" w:afterAutospacing="0"/>
        <w:jc w:val="center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6DE48C01" w14:textId="7409F002" w:rsidR="00AB35B8" w:rsidRPr="001F4685" w:rsidRDefault="001F4685" w:rsidP="00AB35B8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2014년,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이제는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아이코닉한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다이버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워치가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펠라고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스(</w:t>
      </w:r>
      <w:proofErr w:type="spellStart"/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Pelagos</w:t>
      </w:r>
      <w:proofErr w:type="spellEnd"/>
      <w:r w:rsidR="00B02F8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광고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제작을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위하여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최초로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보르시와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콜라보레이션을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진행했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해당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광고에서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잠수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중인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다이버는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마치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육지를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걷듯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해저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우아하게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거니는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모습을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선보였고,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다이버가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보르시였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물속에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가라앉은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그리스의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유적을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발견하고,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유적의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기둥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중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하나에는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그리스어로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"바다"</w:t>
      </w:r>
      <w:proofErr w:type="spellStart"/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를</w:t>
      </w:r>
      <w:proofErr w:type="spellEnd"/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의미하는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단어인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proofErr w:type="spellStart"/>
      <w:r w:rsidR="00AB35B8" w:rsidRPr="00FF1A6D">
        <w:rPr>
          <w:rFonts w:ascii="Malgun Gothic Semilight" w:eastAsia="Malgun Gothic Semilight" w:hAnsi="Malgun Gothic Semilight" w:cs="Malgun Gothic Semilight" w:hint="eastAsia"/>
          <w:i/>
          <w:color w:val="000000"/>
          <w:sz w:val="20"/>
          <w:szCs w:val="20"/>
        </w:rPr>
        <w:t>Pelagos</w:t>
      </w:r>
      <w:proofErr w:type="spellEnd"/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FF1A6D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가</w:t>
      </w:r>
      <w:r w:rsidR="002D63CA" w:rsidRPr="00FF1A6D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 xml:space="preserve"> </w:t>
      </w:r>
      <w:r w:rsidR="00AB35B8" w:rsidRPr="00FF1A6D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새겨져</w:t>
      </w:r>
      <w:r w:rsidR="002D63CA" w:rsidRPr="00FF1A6D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 xml:space="preserve"> </w:t>
      </w:r>
      <w:r w:rsidR="00AB35B8" w:rsidRPr="00FF1A6D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있</w:t>
      </w:r>
      <w:r w:rsidR="00B02F8E" w:rsidRPr="00FF1A6D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다</w:t>
      </w:r>
      <w:r w:rsidR="00AB35B8" w:rsidRPr="00FF1A6D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.</w:t>
      </w:r>
      <w:r w:rsidR="008F2167">
        <w:rPr>
          <w:rFonts w:ascii="Malgun Gothic Semilight" w:eastAsia="Malgun Gothic Semilight" w:hAnsi="Malgun Gothic Semilight" w:cs="Malgun Gothic Semilight"/>
          <w:i/>
          <w:iCs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광고를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제작하는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동안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보르시의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손목에는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펠라고스가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자리했으며,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이후로도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계속해서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착용했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8F216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광고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제작이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완료된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직후,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자신의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프리다이빙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실력을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연마하기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용감하고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대담한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도전을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해왔던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홍보대사가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되었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73DBF813" w14:textId="6464F05F" w:rsidR="00AB35B8" w:rsidRPr="001F4685" w:rsidRDefault="002D63CA" w:rsidP="00AB35B8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58C8D887" w14:textId="33FAB1F0" w:rsidR="00AB35B8" w:rsidRPr="001F4685" w:rsidRDefault="00AB35B8" w:rsidP="00AB35B8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보르시는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비교적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늦은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나이에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프리다이빙을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시작하여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푸아티에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대학교(University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of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Poitiers)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재학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중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훈련을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진행했으며,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마르세유에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정착하여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스포츠의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초기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단계에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심혈관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생리학에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대한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지식을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적용했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B02F8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2005년에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글로벌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프리다이빙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연맹인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프랑스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아이다(AIDA)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팀에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합류했고,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2007년에는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수직하강(CWT)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프리다이빙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부문에서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프랑스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신기록을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세웠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또한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2008년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프리다이빙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월드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챔피언십(Freediving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World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Championship)에서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금메달을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획득했고,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5년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후인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2013년에는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번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월드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챔피언십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우승을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차지했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가장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최근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기록으로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2019년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프랑스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빌프랑슈쉬르메르에서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없이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진행하는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가장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순수한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프리다이빙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전문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분야,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CNF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부문에서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수중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91미터까지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잠수에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성공하며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번째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세계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챔피언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타이틀을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획득했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2C2794FA" w14:textId="2E3DED3D" w:rsidR="00AB35B8" w:rsidRPr="001F4685" w:rsidRDefault="002D63CA" w:rsidP="00AB35B8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058AFDCF" w14:textId="0E78D6A2" w:rsidR="00AB35B8" w:rsidRPr="001F4685" w:rsidRDefault="002D63CA" w:rsidP="00AB35B8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4037B083" w14:textId="02530D55" w:rsidR="00AB35B8" w:rsidRPr="001F4685" w:rsidRDefault="001F4685" w:rsidP="00AB35B8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x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모건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보르시</w:t>
      </w:r>
    </w:p>
    <w:p w14:paraId="337B61EA" w14:textId="0A3D8B37" w:rsidR="00AB35B8" w:rsidRPr="001F4685" w:rsidRDefault="00AB35B8" w:rsidP="00AB35B8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보르시는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패밀리에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합류한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이후,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첫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번째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펠라고스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광고를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시작으로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브랜드와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함께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다양한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프로젝트에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참여해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왔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프로젝트는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보르시가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없이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시계만을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착용한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인간이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도달할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가장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깊은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수심까지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잠수에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도전하는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오랜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전통의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시작이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되었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2016년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짧은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광고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필름인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Take</w:t>
      </w:r>
      <w:r w:rsidR="002D63CA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a</w:t>
      </w:r>
      <w:r w:rsidR="002D63CA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Breath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시작으로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와의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대규모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프로젝트들을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진행했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보르시는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2018년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B02F8E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T</w:t>
      </w:r>
      <w:r w:rsidR="00B02F8E">
        <w:rPr>
          <w:rFonts w:ascii="Malgun Gothic Semilight" w:eastAsia="Malgun Gothic Semilight" w:hAnsi="Malgun Gothic Semilight" w:cs="Malgun Gothic Semilight"/>
          <w:i/>
          <w:iCs/>
          <w:color w:val="000000"/>
          <w:sz w:val="20"/>
          <w:szCs w:val="20"/>
        </w:rPr>
        <w:t>UDOR</w:t>
      </w:r>
      <w:r w:rsidR="002D63CA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 xml:space="preserve"> </w:t>
      </w:r>
      <w:proofErr w:type="spellStart"/>
      <w:r w:rsidRPr="001F4685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Pelagos</w:t>
      </w:r>
      <w:proofErr w:type="spellEnd"/>
      <w:r w:rsidRPr="001F4685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:</w:t>
      </w:r>
      <w:r w:rsidR="002D63CA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Ice</w:t>
      </w:r>
      <w:r w:rsidR="002D63CA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Diving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통해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알프스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산맥의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얼음처럼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차갑고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어두운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호수에서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다이빙을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선보였으며,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2019년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016992">
        <w:rPr>
          <w:rFonts w:ascii="Malgun Gothic Semilight" w:eastAsia="Malgun Gothic Semilight" w:hAnsi="Malgun Gothic Semilight" w:cs="Malgun Gothic Semilight" w:hint="eastAsia"/>
          <w:i/>
          <w:color w:val="000000"/>
          <w:sz w:val="20"/>
          <w:szCs w:val="20"/>
        </w:rPr>
        <w:t>Dare</w:t>
      </w:r>
      <w:r w:rsidR="002D63CA" w:rsidRPr="00016992">
        <w:rPr>
          <w:rFonts w:ascii="Malgun Gothic Semilight" w:eastAsia="Malgun Gothic Semilight" w:hAnsi="Malgun Gothic Semilight" w:cs="Malgun Gothic Semilight" w:hint="eastAsia"/>
          <w:i/>
          <w:color w:val="000000"/>
          <w:sz w:val="20"/>
          <w:szCs w:val="20"/>
        </w:rPr>
        <w:t xml:space="preserve"> </w:t>
      </w:r>
      <w:r w:rsidRPr="00016992">
        <w:rPr>
          <w:rFonts w:ascii="Malgun Gothic Semilight" w:eastAsia="Malgun Gothic Semilight" w:hAnsi="Malgun Gothic Semilight" w:cs="Malgun Gothic Semilight" w:hint="eastAsia"/>
          <w:i/>
          <w:color w:val="000000"/>
          <w:sz w:val="20"/>
          <w:szCs w:val="20"/>
        </w:rPr>
        <w:t>to</w:t>
      </w:r>
      <w:r w:rsidR="002D63CA" w:rsidRPr="00016992">
        <w:rPr>
          <w:rFonts w:ascii="Malgun Gothic Semilight" w:eastAsia="Malgun Gothic Semilight" w:hAnsi="Malgun Gothic Semilight" w:cs="Malgun Gothic Semilight" w:hint="eastAsia"/>
          <w:i/>
          <w:color w:val="000000"/>
          <w:sz w:val="20"/>
          <w:szCs w:val="20"/>
        </w:rPr>
        <w:t xml:space="preserve"> </w:t>
      </w:r>
      <w:r w:rsidRPr="00016992">
        <w:rPr>
          <w:rFonts w:ascii="Malgun Gothic Semilight" w:eastAsia="Malgun Gothic Semilight" w:hAnsi="Malgun Gothic Semilight" w:cs="Malgun Gothic Semilight" w:hint="eastAsia"/>
          <w:i/>
          <w:color w:val="000000"/>
          <w:sz w:val="20"/>
          <w:szCs w:val="20"/>
        </w:rPr>
        <w:t>Dive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프로젝트에서는</w:t>
      </w:r>
      <w:r w:rsidR="002D63CA"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 xml:space="preserve"> </w:t>
      </w:r>
      <w:r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동료</w:t>
      </w:r>
      <w:r w:rsidR="002D63CA"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 xml:space="preserve"> </w:t>
      </w:r>
      <w:r w:rsidR="001F4685"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튜더</w:t>
      </w:r>
      <w:r w:rsidR="002D63CA"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 xml:space="preserve"> </w:t>
      </w:r>
      <w:r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홍보대사인</w:t>
      </w:r>
      <w:r w:rsidR="002D63CA"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 xml:space="preserve"> </w:t>
      </w:r>
      <w:r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데이비드</w:t>
      </w:r>
      <w:r w:rsidR="002D63CA"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 xml:space="preserve"> </w:t>
      </w:r>
      <w:r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베컴(David</w:t>
      </w:r>
      <w:r w:rsidR="002D63CA"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 xml:space="preserve"> </w:t>
      </w:r>
      <w:r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Beckham)에게</w:t>
      </w:r>
      <w:r w:rsidR="002D63CA"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 xml:space="preserve"> </w:t>
      </w:r>
      <w:r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최장</w:t>
      </w:r>
      <w:r w:rsidR="002D63CA"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 xml:space="preserve"> </w:t>
      </w:r>
      <w:r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시간</w:t>
      </w:r>
      <w:r w:rsidR="002D63CA"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 xml:space="preserve"> </w:t>
      </w:r>
      <w:r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숨을</w:t>
      </w:r>
      <w:r w:rsidR="002D63CA"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 xml:space="preserve"> </w:t>
      </w:r>
      <w:r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참는</w:t>
      </w:r>
      <w:r w:rsidR="002D63CA"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 xml:space="preserve"> </w:t>
      </w:r>
      <w:r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방법을</w:t>
      </w:r>
      <w:r w:rsidR="002D63CA"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 xml:space="preserve"> </w:t>
      </w:r>
      <w:r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전수해</w:t>
      </w:r>
      <w:r w:rsidR="002D63CA"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 xml:space="preserve"> </w:t>
      </w:r>
      <w:r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주었</w:t>
      </w:r>
      <w:r w:rsidR="00B02F8E"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다</w:t>
      </w:r>
      <w:r w:rsidRPr="00016992">
        <w:rPr>
          <w:rFonts w:ascii="Malgun Gothic Semilight" w:eastAsia="Malgun Gothic Semilight" w:hAnsi="Malgun Gothic Semilight" w:cs="Malgun Gothic Semilight" w:hint="eastAsia"/>
          <w:iCs/>
          <w:color w:val="000000"/>
          <w:sz w:val="20"/>
          <w:szCs w:val="20"/>
        </w:rPr>
        <w:t>.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또한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2020년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보르시는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2019년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프리다이빙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월드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챔피언십을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신체적,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정신적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준비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과정을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기록한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특별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프로젝트인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Road</w:t>
      </w:r>
      <w:r w:rsidR="002D63CA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to</w:t>
      </w:r>
      <w:r w:rsidR="002D63CA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the</w:t>
      </w:r>
      <w:r w:rsidR="002D63CA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Depths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에서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쉽게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드러내지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않던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자신의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속마음을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비추기도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했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B02F8E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2020년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보르시는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장편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다큐멘터리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bookmarkStart w:id="0" w:name="OLE_LINK1"/>
      <w:bookmarkStart w:id="1" w:name="OLE_LINK2"/>
      <w:bookmarkEnd w:id="0"/>
      <w:r w:rsidRPr="001F4685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The</w:t>
      </w:r>
      <w:r w:rsidR="002D63CA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Quest</w:t>
      </w:r>
      <w:r w:rsidR="002D63CA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 xml:space="preserve"> </w:t>
      </w:r>
      <w:bookmarkStart w:id="2" w:name="_GoBack"/>
      <w:bookmarkEnd w:id="2"/>
      <w:r w:rsidRPr="001F4685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For</w:t>
      </w:r>
      <w:r w:rsidR="002D63CA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Nature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에서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노르웨이의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얼어붙은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피오르드에서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범고래를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찾는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대담한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여정에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나섰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bookmarkEnd w:id="1"/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해당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작품은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많은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관심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속에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공개되었고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다양한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스트리밍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서비스를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통해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만나볼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6711C0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보르시는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다양한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프로젝트를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통해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계속해서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협력하며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lastRenderedPageBreak/>
        <w:t>프리다이빙은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물론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스토리텔링의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역시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계속해서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확장해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나가고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현재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보르시는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스포츠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훈련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기관인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CREPS에서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유망한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프리다이빙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선수들을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가르치고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더욱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깊은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잠수를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위한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노하우를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전수하는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6711C0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등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다양한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여행과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탐험을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주도하고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6711C0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이외에도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보르시는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세계에서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함께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본투데어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정신을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구현하는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다양한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활동을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진행했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1F681D0F" w14:textId="5A8C5A38" w:rsidR="00AB35B8" w:rsidRPr="001F4685" w:rsidRDefault="002D63CA" w:rsidP="00AB35B8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782F9420" w14:textId="77281B49" w:rsidR="00AB35B8" w:rsidRPr="001F4685" w:rsidRDefault="002D63CA" w:rsidP="00AB35B8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54527AFF" w14:textId="0D651CE4" w:rsidR="00AB35B8" w:rsidRPr="001F4685" w:rsidRDefault="001F4685" w:rsidP="00AB35B8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AB35B8"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의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b/>
          <w:bCs/>
          <w:i/>
          <w:iCs/>
          <w:color w:val="000000"/>
          <w:sz w:val="22"/>
          <w:szCs w:val="22"/>
        </w:rPr>
        <w:t>본투데어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정신</w:t>
      </w:r>
    </w:p>
    <w:p w14:paraId="7B456DB6" w14:textId="50BB5AB4" w:rsidR="00AB35B8" w:rsidRPr="001F4685" w:rsidRDefault="00AB35B8" w:rsidP="00AB35B8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1F4685">
        <w:rPr>
          <w:rFonts w:ascii="Malgun Gothic Semilight" w:eastAsia="Malgun Gothic Semilight" w:hAnsi="Malgun Gothic Semilight" w:cs="Malgun Gothic Semilight" w:hint="eastAsia"/>
          <w:i/>
          <w:iCs/>
          <w:color w:val="000000"/>
          <w:sz w:val="20"/>
          <w:szCs w:val="20"/>
        </w:rPr>
        <w:t>본투데어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대표하는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시그니처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문구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브랜드의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역사와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오늘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날의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의미를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모두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반영</w:t>
      </w:r>
      <w:r w:rsidR="00DE42B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본투데어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정신은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오랜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동안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육지,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빙하,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하늘,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그리고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심해에서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과감하게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모험을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하는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이들의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손목에서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함께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해왔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극한의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환경에서도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착용이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가능한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합리적인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가격의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손목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제공하겠다는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신념으로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설립한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한스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빌스도르프의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혁신적인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비전을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DE42B3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보여준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또한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오늘날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워치메이킹을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있게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선구적인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접근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방식을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고스란히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담고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첨단을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달리는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워치메이킹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업계에서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이룬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혁신들은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필수적인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기준이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252589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된다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데이비드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베컴,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주걸륜(Jay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Chou),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올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블랙스(All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Blacks)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등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삶에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대한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대담한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도전을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통해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놀라운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업적을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달성한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최고의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홍보대사들이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이처럼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훌륭한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본투데어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정신을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세계에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알리고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318EE098" w14:textId="63352074" w:rsidR="00AB35B8" w:rsidRPr="001F4685" w:rsidRDefault="002D63CA" w:rsidP="00AB35B8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514AFC43" w14:textId="7187C3DC" w:rsidR="00AB35B8" w:rsidRPr="001F4685" w:rsidRDefault="002D63CA" w:rsidP="00AB35B8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</w:p>
    <w:p w14:paraId="44BC7666" w14:textId="25AB9869" w:rsidR="00AB35B8" w:rsidRPr="001F4685" w:rsidRDefault="001F4685" w:rsidP="00AB35B8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2D63C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소개</w:t>
      </w:r>
    </w:p>
    <w:p w14:paraId="0D16FBA7" w14:textId="62B3C46D" w:rsidR="00AB35B8" w:rsidRPr="001F4685" w:rsidRDefault="001F4685" w:rsidP="00AB35B8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세련된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스타일과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입증된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신뢰성,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그리고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우수한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품질의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합리적인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가격에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제공하는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스위스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브랜드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proofErr w:type="spellEnd"/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브랜드의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역사는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proofErr w:type="spellStart"/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롤렉스의</w:t>
      </w:r>
      <w:proofErr w:type="spellEnd"/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설립자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한스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proofErr w:type="spellStart"/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빌스도르프</w:t>
      </w:r>
      <w:proofErr w:type="spellEnd"/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(Hans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proofErr w:type="spellStart"/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Wilsdorf</w:t>
      </w:r>
      <w:proofErr w:type="spellEnd"/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)가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‘The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BB108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Tudor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’라는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상표를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등록한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1926년으로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거슬러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올라</w:t>
      </w:r>
      <w:r w:rsidR="00BB108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간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다.이후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1946년,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더욱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합리적인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가격대로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proofErr w:type="spellStart"/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롤렉스에</w:t>
      </w:r>
      <w:proofErr w:type="spellEnd"/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버금가는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우수한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품질과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신뢰성을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갖춘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제공하고자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proofErr w:type="spellStart"/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Montres</w:t>
      </w:r>
      <w:proofErr w:type="spellEnd"/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Pr="001F4685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TUDOR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SA를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설립했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2D63C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결과,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시계는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역사적으로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대담한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모험을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했던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이들의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손목에서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함께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해왔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2D63CA">
        <w:rPr>
          <w:rFonts w:ascii="Malgun Gothic Semilight" w:eastAsia="Malgun Gothic Semilight" w:hAnsi="Malgun Gothic Semilight" w:cs="Malgun Gothic Semilight" w:hint="eastAsia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오늘날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컬렉션에는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블랙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베이(Black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Bay</w:t>
      </w:r>
      <w:r w:rsidR="00BB108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펠라고스,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글래머</w:t>
      </w:r>
      <w:r w:rsidR="00BB108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Glamour</w:t>
      </w:r>
      <w:r w:rsidR="00BB108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,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1926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등의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플래그십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모델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포함되어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  <w:r w:rsidR="00BB1086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 xml:space="preserve">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2015년부터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다양한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기능을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갖춘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자체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제작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무브먼트를</w:t>
      </w:r>
      <w:r w:rsidR="002D63C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장착해왔</w:t>
      </w:r>
      <w:r w:rsidR="00B02F8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</w:t>
      </w:r>
      <w:r w:rsidR="00AB35B8" w:rsidRPr="001F4685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557A0444" w14:textId="6648A3B6" w:rsidR="006B0D74" w:rsidRPr="001F4685" w:rsidRDefault="006B0D74" w:rsidP="00AB35B8">
      <w:pPr>
        <w:rPr>
          <w:rFonts w:ascii="Malgun Gothic Semilight" w:eastAsia="Malgun Gothic Semilight" w:hAnsi="Malgun Gothic Semilight" w:cs="Malgun Gothic Semilight"/>
          <w:lang w:eastAsia="ko-KR"/>
        </w:rPr>
      </w:pPr>
    </w:p>
    <w:sectPr w:rsidR="006B0D74" w:rsidRPr="001F4685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85E6C" w14:textId="77777777" w:rsidR="0084785D" w:rsidRDefault="0084785D" w:rsidP="00D47BCE">
      <w:pPr>
        <w:spacing w:line="240" w:lineRule="auto"/>
      </w:pPr>
      <w:r>
        <w:separator/>
      </w:r>
    </w:p>
  </w:endnote>
  <w:endnote w:type="continuationSeparator" w:id="0">
    <w:p w14:paraId="217BAF18" w14:textId="77777777" w:rsidR="0084785D" w:rsidRDefault="0084785D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707B" w14:textId="77777777" w:rsidR="00DE42B3" w:rsidRPr="00460145" w:rsidRDefault="00DE42B3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BE11F" wp14:editId="5A484158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87D901" id="Connecteur droit 14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20FFBA11" wp14:editId="0D91E3A3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30D6A64E" wp14:editId="35B6B9C1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282D4" w14:textId="77777777" w:rsidR="00DE42B3" w:rsidRDefault="00DE42B3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26A28" wp14:editId="5C9F569F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C6B1E" id="Connecteur droit 13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67CB06A6" wp14:editId="72CAF5EE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6F498D51" wp14:editId="73BF3EF4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Pr="00045542">
      <w:rPr>
        <w:noProof/>
        <w:color w:val="808080" w:themeColor="background1" w:themeShade="80"/>
        <w:lang w:val="fr-FR"/>
      </w:rPr>
      <w:t>1</w:t>
    </w:r>
    <w:r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F801" w14:textId="77777777" w:rsidR="0084785D" w:rsidRDefault="0084785D" w:rsidP="00D47BCE">
      <w:pPr>
        <w:spacing w:line="240" w:lineRule="auto"/>
      </w:pPr>
      <w:r>
        <w:separator/>
      </w:r>
    </w:p>
  </w:footnote>
  <w:footnote w:type="continuationSeparator" w:id="0">
    <w:p w14:paraId="4907A57D" w14:textId="77777777" w:rsidR="0084785D" w:rsidRDefault="0084785D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6B0E" w14:textId="77777777" w:rsidR="00DE42B3" w:rsidRDefault="00DE42B3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05D2AD3D" wp14:editId="7E4CA611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E63EA" w14:textId="77777777" w:rsidR="00DE42B3" w:rsidRDefault="00DE42B3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3E00FC87" wp14:editId="46E49199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BD2CA" w14:textId="77777777" w:rsidR="00DE42B3" w:rsidRDefault="00DE42B3" w:rsidP="007407FE">
    <w:pPr>
      <w:pStyle w:val="Header"/>
    </w:pPr>
  </w:p>
  <w:p w14:paraId="52224D7F" w14:textId="77777777" w:rsidR="00DE42B3" w:rsidRDefault="00DE42B3" w:rsidP="007407FE">
    <w:pPr>
      <w:pStyle w:val="Header"/>
    </w:pPr>
  </w:p>
  <w:p w14:paraId="0903F13C" w14:textId="77777777" w:rsidR="00DE42B3" w:rsidRDefault="00DE42B3" w:rsidP="007407FE">
    <w:pPr>
      <w:pStyle w:val="Header"/>
    </w:pPr>
  </w:p>
  <w:p w14:paraId="774A3414" w14:textId="77777777" w:rsidR="00DE42B3" w:rsidRDefault="00DE42B3" w:rsidP="007407FE">
    <w:pPr>
      <w:pStyle w:val="Header"/>
    </w:pPr>
  </w:p>
  <w:p w14:paraId="74BCE6B0" w14:textId="24609CD7" w:rsidR="00DE42B3" w:rsidRDefault="00493BB5" w:rsidP="00306CFE">
    <w:pPr>
      <w:pStyle w:val="EN-TTE"/>
    </w:pPr>
    <w:r>
      <w:rPr>
        <w:rFonts w:hint="eastAsia"/>
        <w:lang w:eastAsia="ko-KR"/>
      </w:rPr>
      <w:t>보도자료</w:t>
    </w:r>
  </w:p>
  <w:p w14:paraId="0DEADEDC" w14:textId="77777777" w:rsidR="00DE42B3" w:rsidRDefault="00DE42B3" w:rsidP="00306CFE">
    <w:pPr>
      <w:pStyle w:val="EN-TTE"/>
    </w:pPr>
  </w:p>
  <w:p w14:paraId="06744736" w14:textId="77777777" w:rsidR="00DE42B3" w:rsidRDefault="00DE42B3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16992"/>
    <w:rsid w:val="00045542"/>
    <w:rsid w:val="00080BB1"/>
    <w:rsid w:val="0008530A"/>
    <w:rsid w:val="00086C2B"/>
    <w:rsid w:val="000A29B2"/>
    <w:rsid w:val="000C267A"/>
    <w:rsid w:val="000D1907"/>
    <w:rsid w:val="000E0927"/>
    <w:rsid w:val="000F4270"/>
    <w:rsid w:val="00146CA3"/>
    <w:rsid w:val="00160AE4"/>
    <w:rsid w:val="0016103F"/>
    <w:rsid w:val="001730E4"/>
    <w:rsid w:val="001A7D4B"/>
    <w:rsid w:val="001F4685"/>
    <w:rsid w:val="002431E6"/>
    <w:rsid w:val="00252589"/>
    <w:rsid w:val="00271EEB"/>
    <w:rsid w:val="002B3242"/>
    <w:rsid w:val="002C1EE4"/>
    <w:rsid w:val="002D63CA"/>
    <w:rsid w:val="00306CFE"/>
    <w:rsid w:val="00322580"/>
    <w:rsid w:val="00356828"/>
    <w:rsid w:val="003812F0"/>
    <w:rsid w:val="003D1A8A"/>
    <w:rsid w:val="00406BB2"/>
    <w:rsid w:val="004227F0"/>
    <w:rsid w:val="00432A58"/>
    <w:rsid w:val="00460145"/>
    <w:rsid w:val="00490588"/>
    <w:rsid w:val="00493BB5"/>
    <w:rsid w:val="0049441F"/>
    <w:rsid w:val="004B35D2"/>
    <w:rsid w:val="004C3F9F"/>
    <w:rsid w:val="004C4312"/>
    <w:rsid w:val="00502FAC"/>
    <w:rsid w:val="00517F7E"/>
    <w:rsid w:val="005610B3"/>
    <w:rsid w:val="0056110C"/>
    <w:rsid w:val="005665B4"/>
    <w:rsid w:val="005A1D65"/>
    <w:rsid w:val="005F7902"/>
    <w:rsid w:val="006163E6"/>
    <w:rsid w:val="006544EF"/>
    <w:rsid w:val="006711C0"/>
    <w:rsid w:val="00672BA1"/>
    <w:rsid w:val="00683E86"/>
    <w:rsid w:val="006B0D74"/>
    <w:rsid w:val="006B29D2"/>
    <w:rsid w:val="006F2876"/>
    <w:rsid w:val="00736073"/>
    <w:rsid w:val="007407FE"/>
    <w:rsid w:val="00782AA8"/>
    <w:rsid w:val="00794A0D"/>
    <w:rsid w:val="007B367C"/>
    <w:rsid w:val="007D1AE6"/>
    <w:rsid w:val="007E25DD"/>
    <w:rsid w:val="007E545F"/>
    <w:rsid w:val="007F70AA"/>
    <w:rsid w:val="0084785D"/>
    <w:rsid w:val="008622E8"/>
    <w:rsid w:val="0086545D"/>
    <w:rsid w:val="0087419A"/>
    <w:rsid w:val="00876292"/>
    <w:rsid w:val="008B5274"/>
    <w:rsid w:val="008D2167"/>
    <w:rsid w:val="008E11A8"/>
    <w:rsid w:val="008E5A48"/>
    <w:rsid w:val="008F2167"/>
    <w:rsid w:val="009048C7"/>
    <w:rsid w:val="00917C1E"/>
    <w:rsid w:val="00933D60"/>
    <w:rsid w:val="00940576"/>
    <w:rsid w:val="00942B62"/>
    <w:rsid w:val="00993004"/>
    <w:rsid w:val="009949EF"/>
    <w:rsid w:val="009A446B"/>
    <w:rsid w:val="009F343E"/>
    <w:rsid w:val="00AA7E01"/>
    <w:rsid w:val="00AB35B8"/>
    <w:rsid w:val="00AE2983"/>
    <w:rsid w:val="00AF238D"/>
    <w:rsid w:val="00AF37B6"/>
    <w:rsid w:val="00B02F8E"/>
    <w:rsid w:val="00B038F2"/>
    <w:rsid w:val="00B12983"/>
    <w:rsid w:val="00B41716"/>
    <w:rsid w:val="00BB1086"/>
    <w:rsid w:val="00BC0320"/>
    <w:rsid w:val="00BC39EA"/>
    <w:rsid w:val="00C60DF4"/>
    <w:rsid w:val="00D302AF"/>
    <w:rsid w:val="00D347D8"/>
    <w:rsid w:val="00D37ED8"/>
    <w:rsid w:val="00D47BCE"/>
    <w:rsid w:val="00D502E2"/>
    <w:rsid w:val="00D65DE1"/>
    <w:rsid w:val="00D872E2"/>
    <w:rsid w:val="00DA3C07"/>
    <w:rsid w:val="00DC1960"/>
    <w:rsid w:val="00DE2EBD"/>
    <w:rsid w:val="00DE42B3"/>
    <w:rsid w:val="00E556FB"/>
    <w:rsid w:val="00E66384"/>
    <w:rsid w:val="00E72B80"/>
    <w:rsid w:val="00EB62F7"/>
    <w:rsid w:val="00EE0740"/>
    <w:rsid w:val="00F626D4"/>
    <w:rsid w:val="00F64252"/>
    <w:rsid w:val="00F667FA"/>
    <w:rsid w:val="00FA065D"/>
    <w:rsid w:val="00FA3BDE"/>
    <w:rsid w:val="00FE01AC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D3787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Batang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paragraph" w:styleId="Heading1">
    <w:name w:val="heading 1"/>
    <w:basedOn w:val="Normal"/>
    <w:next w:val="Normal"/>
    <w:link w:val="Heading1Char"/>
    <w:uiPriority w:val="9"/>
    <w:qFormat/>
    <w:rsid w:val="00994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AE2983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3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6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67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7C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8B5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2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49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B35B8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highlighted">
    <w:name w:val="highlighted"/>
    <w:basedOn w:val="DefaultParagraphFont"/>
    <w:rsid w:val="00AB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733B-09F7-4D96-B08C-9CD84D69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Yool PARK</cp:lastModifiedBy>
  <cp:revision>16</cp:revision>
  <cp:lastPrinted>2023-10-30T09:42:00Z</cp:lastPrinted>
  <dcterms:created xsi:type="dcterms:W3CDTF">2023-11-22T11:23:00Z</dcterms:created>
  <dcterms:modified xsi:type="dcterms:W3CDTF">2023-11-27T08:23:00Z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2023-11-15T13:10:59Z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39eaa706-3a3b-4f6d-a80c-1d8f446942a7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