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9273" w14:textId="77777777" w:rsidR="00993004" w:rsidRPr="0030271B" w:rsidRDefault="0011068B" w:rsidP="00EE77D5">
      <w:pPr>
        <w:pStyle w:val="TITRE"/>
        <w:spacing w:line="240" w:lineRule="auto"/>
        <w:rPr>
          <w:rFonts w:cs="Arial"/>
          <w:szCs w:val="28"/>
          <w:lang w:val="es-ES"/>
        </w:rPr>
      </w:pPr>
      <w:r>
        <w:rPr>
          <w:rFonts w:eastAsia="Arial" w:cs="Arial"/>
          <w:bCs/>
          <w:szCs w:val="28"/>
          <w:lang w:val="es-ES"/>
        </w:rPr>
        <w:t>NO EXISTEN LOS PEQUEÑOS DESAFÍOS PARA EL SURFISTA DE GRANDES OLAS NIC VON RUPP</w:t>
      </w:r>
    </w:p>
    <w:p w14:paraId="74092E60" w14:textId="77777777" w:rsidR="0086545D" w:rsidRPr="0030271B" w:rsidRDefault="0086545D" w:rsidP="00EE77D5">
      <w:pPr>
        <w:spacing w:line="240" w:lineRule="auto"/>
        <w:rPr>
          <w:rFonts w:cs="Arial"/>
          <w:szCs w:val="20"/>
          <w:lang w:val="es-ES"/>
        </w:rPr>
      </w:pPr>
    </w:p>
    <w:p w14:paraId="1F450898" w14:textId="77777777" w:rsidR="00096D0D" w:rsidRPr="0030271B" w:rsidRDefault="0011068B" w:rsidP="00EE77D5">
      <w:pPr>
        <w:spacing w:line="240" w:lineRule="auto"/>
        <w:jc w:val="both"/>
        <w:rPr>
          <w:rFonts w:cs="Arial"/>
          <w:b/>
          <w:color w:val="000000" w:themeColor="text1"/>
          <w:szCs w:val="20"/>
          <w:lang w:val="es-ES"/>
        </w:rPr>
      </w:pPr>
      <w:r>
        <w:rPr>
          <w:rFonts w:eastAsia="Arial" w:cs="Arial"/>
          <w:b/>
          <w:bCs/>
          <w:color w:val="000000"/>
          <w:szCs w:val="20"/>
          <w:lang w:val="es-ES"/>
        </w:rPr>
        <w:t xml:space="preserve">En 2023, </w:t>
      </w:r>
      <w:proofErr w:type="spellStart"/>
      <w:r>
        <w:rPr>
          <w:rFonts w:eastAsia="Arial" w:cs="Arial"/>
          <w:b/>
          <w:bCs/>
          <w:color w:val="000000"/>
          <w:szCs w:val="20"/>
          <w:lang w:val="es-ES"/>
        </w:rPr>
        <w:t>Nic</w:t>
      </w:r>
      <w:proofErr w:type="spellEnd"/>
      <w:r>
        <w:rPr>
          <w:rFonts w:eastAsia="Arial" w:cs="Arial"/>
          <w:b/>
          <w:bCs/>
          <w:color w:val="000000"/>
          <w:szCs w:val="20"/>
          <w:lang w:val="es-ES"/>
        </w:rPr>
        <w:t xml:space="preserve"> </w:t>
      </w:r>
      <w:proofErr w:type="spellStart"/>
      <w:r>
        <w:rPr>
          <w:rFonts w:eastAsia="Arial" w:cs="Arial"/>
          <w:b/>
          <w:bCs/>
          <w:color w:val="000000"/>
          <w:szCs w:val="20"/>
          <w:lang w:val="es-ES"/>
        </w:rPr>
        <w:t>von</w:t>
      </w:r>
      <w:proofErr w:type="spellEnd"/>
      <w:r>
        <w:rPr>
          <w:rFonts w:eastAsia="Arial" w:cs="Arial"/>
          <w:b/>
          <w:bCs/>
          <w:color w:val="000000"/>
          <w:szCs w:val="20"/>
          <w:lang w:val="es-ES"/>
        </w:rPr>
        <w:t xml:space="preserve"> Rupp surfeó algunas de las olas más grandes de la historia del surf en la playa de </w:t>
      </w:r>
      <w:r>
        <w:rPr>
          <w:rFonts w:eastAsia="Arial" w:cs="Arial"/>
          <w:b/>
          <w:bCs/>
          <w:color w:val="000000"/>
          <w:szCs w:val="20"/>
          <w:shd w:val="clear" w:color="auto" w:fill="FFFFFF"/>
          <w:lang w:val="es-ES"/>
        </w:rPr>
        <w:t>Nazaré en su Portugal natal</w:t>
      </w:r>
      <w:r>
        <w:rPr>
          <w:rFonts w:eastAsia="Arial" w:cs="Arial"/>
          <w:b/>
          <w:bCs/>
          <w:color w:val="000000"/>
          <w:szCs w:val="20"/>
          <w:lang w:val="es-ES"/>
        </w:rPr>
        <w:t>. Y este es solo su logro más reciente. Lleva años atreviéndose a superar los límites del surf de grandes olas.</w:t>
      </w:r>
    </w:p>
    <w:p w14:paraId="36678277" w14:textId="77777777" w:rsidR="0086545D" w:rsidRPr="0030271B" w:rsidRDefault="0086545D" w:rsidP="0086545D">
      <w:pPr>
        <w:jc w:val="both"/>
        <w:rPr>
          <w:rFonts w:cs="Arial"/>
          <w:b/>
          <w:szCs w:val="20"/>
          <w:lang w:val="es-ES"/>
        </w:rPr>
      </w:pPr>
    </w:p>
    <w:p w14:paraId="3C04E181" w14:textId="77777777" w:rsidR="00F96ED5" w:rsidRPr="0030271B" w:rsidRDefault="00F96ED5" w:rsidP="00F96ED5">
      <w:pPr>
        <w:jc w:val="both"/>
        <w:rPr>
          <w:rFonts w:cs="Arial"/>
          <w:bCs/>
          <w:szCs w:val="20"/>
          <w:lang w:val="es-ES"/>
        </w:rPr>
      </w:pPr>
    </w:p>
    <w:p w14:paraId="224BD646" w14:textId="77777777" w:rsidR="00F96ED5" w:rsidRPr="0030271B" w:rsidRDefault="0011068B" w:rsidP="00F96ED5">
      <w:pPr>
        <w:jc w:val="both"/>
        <w:rPr>
          <w:rFonts w:cs="Arial"/>
          <w:bCs/>
          <w:szCs w:val="20"/>
          <w:lang w:val="es-ES"/>
        </w:rPr>
      </w:pPr>
      <w:proofErr w:type="spellStart"/>
      <w:r>
        <w:rPr>
          <w:rFonts w:eastAsia="Arial" w:cs="Arial"/>
          <w:bCs/>
          <w:szCs w:val="20"/>
          <w:lang w:val="es-ES"/>
        </w:rPr>
        <w:t>Nic</w:t>
      </w:r>
      <w:proofErr w:type="spellEnd"/>
      <w:r>
        <w:rPr>
          <w:rFonts w:eastAsia="Arial" w:cs="Arial"/>
          <w:bCs/>
          <w:szCs w:val="20"/>
          <w:lang w:val="es-ES"/>
        </w:rPr>
        <w:t xml:space="preserve"> </w:t>
      </w:r>
      <w:proofErr w:type="spellStart"/>
      <w:r>
        <w:rPr>
          <w:rFonts w:eastAsia="Arial" w:cs="Arial"/>
          <w:bCs/>
          <w:szCs w:val="20"/>
          <w:lang w:val="es-ES"/>
        </w:rPr>
        <w:t>von</w:t>
      </w:r>
      <w:proofErr w:type="spellEnd"/>
      <w:r>
        <w:rPr>
          <w:rFonts w:eastAsia="Arial" w:cs="Arial"/>
          <w:bCs/>
          <w:szCs w:val="20"/>
          <w:lang w:val="es-ES"/>
        </w:rPr>
        <w:t xml:space="preserve"> Rupp nació en 1990, de padre germanoestadounidense y madre suiza, y creció en Sintra, Portugal. Sus raíces internacionales le hicieron sentir curiosidad a una edad temprana por los viajes y las aventuras. Nic empezó a surfear con solo 9 años, y su apetito por la victoria le llevó a conseguir una exitosa carrera como junior, ganando títulos nacionales e internacionales. Cuando se convirtió en profesional, Nic empezó a viajar por todo el mundo en la World Qualifying Series donde destacó como pocos otros, llegando a ser nombrado «European Surfer of </w:t>
      </w:r>
      <w:proofErr w:type="spellStart"/>
      <w:r>
        <w:rPr>
          <w:rFonts w:eastAsia="Arial" w:cs="Arial"/>
          <w:bCs/>
          <w:szCs w:val="20"/>
          <w:lang w:val="es-ES"/>
        </w:rPr>
        <w:t>the</w:t>
      </w:r>
      <w:proofErr w:type="spellEnd"/>
      <w:r>
        <w:rPr>
          <w:rFonts w:eastAsia="Arial" w:cs="Arial"/>
          <w:bCs/>
          <w:szCs w:val="20"/>
          <w:lang w:val="es-ES"/>
        </w:rPr>
        <w:t xml:space="preserve"> </w:t>
      </w:r>
      <w:proofErr w:type="spellStart"/>
      <w:r>
        <w:rPr>
          <w:rFonts w:eastAsia="Arial" w:cs="Arial"/>
          <w:bCs/>
          <w:szCs w:val="20"/>
          <w:lang w:val="es-ES"/>
        </w:rPr>
        <w:t>Year</w:t>
      </w:r>
      <w:proofErr w:type="spellEnd"/>
      <w:r>
        <w:rPr>
          <w:rFonts w:eastAsia="Arial" w:cs="Arial"/>
          <w:bCs/>
          <w:szCs w:val="20"/>
          <w:lang w:val="es-ES"/>
        </w:rPr>
        <w:t>» en 2013.</w:t>
      </w:r>
    </w:p>
    <w:p w14:paraId="52680F0D" w14:textId="77777777" w:rsidR="00F96ED5" w:rsidRPr="0030271B" w:rsidRDefault="00F96ED5" w:rsidP="00F96ED5">
      <w:pPr>
        <w:jc w:val="both"/>
        <w:rPr>
          <w:rFonts w:cs="Arial"/>
          <w:bCs/>
          <w:szCs w:val="20"/>
          <w:lang w:val="es-ES"/>
        </w:rPr>
      </w:pPr>
    </w:p>
    <w:p w14:paraId="7D163478" w14:textId="77777777" w:rsidR="00F96ED5" w:rsidRPr="0030271B" w:rsidRDefault="0011068B" w:rsidP="00F96ED5">
      <w:pPr>
        <w:jc w:val="both"/>
        <w:rPr>
          <w:rFonts w:cs="Arial"/>
          <w:bCs/>
          <w:szCs w:val="20"/>
          <w:lang w:val="es-ES"/>
        </w:rPr>
      </w:pPr>
      <w:r>
        <w:rPr>
          <w:rFonts w:eastAsia="Arial" w:cs="Arial"/>
          <w:bCs/>
          <w:szCs w:val="20"/>
          <w:lang w:val="es-ES"/>
        </w:rPr>
        <w:t xml:space="preserve">A la vez que su experiencia y su talento aumentaban, también lo hacía el deseo de Nic de perseguir experiencias más atrevidas en el surf. Comenzó a perseguir olas gigantes por todo el mundo sin previo aviso, a menudo montando la ola más grande de cualquier día en particular. Su confianza en el agua aumentó su apetito de participar en el desafío definitivo que le podía ofrecer este deporte: introducirse en los peligrosos terrenos de la competitiva Big Wave </w:t>
      </w:r>
      <w:proofErr w:type="spellStart"/>
      <w:r>
        <w:rPr>
          <w:rFonts w:eastAsia="Arial" w:cs="Arial"/>
          <w:bCs/>
          <w:szCs w:val="20"/>
          <w:lang w:val="es-ES"/>
        </w:rPr>
        <w:t>Surfing</w:t>
      </w:r>
      <w:proofErr w:type="spellEnd"/>
      <w:r>
        <w:rPr>
          <w:rFonts w:eastAsia="Arial" w:cs="Arial"/>
          <w:bCs/>
          <w:szCs w:val="20"/>
          <w:lang w:val="es-ES"/>
        </w:rPr>
        <w:t>.</w:t>
      </w:r>
    </w:p>
    <w:p w14:paraId="57E7DC20" w14:textId="77777777" w:rsidR="00F96ED5" w:rsidRPr="0030271B" w:rsidRDefault="00F96ED5" w:rsidP="0086545D">
      <w:pPr>
        <w:jc w:val="both"/>
        <w:rPr>
          <w:rFonts w:cs="Arial"/>
          <w:lang w:val="es-ES"/>
        </w:rPr>
      </w:pPr>
    </w:p>
    <w:p w14:paraId="74F48D44" w14:textId="77777777" w:rsidR="00F07350" w:rsidRPr="0030271B" w:rsidRDefault="00F07350" w:rsidP="0086545D">
      <w:pPr>
        <w:jc w:val="both"/>
        <w:rPr>
          <w:rFonts w:cs="Arial"/>
          <w:lang w:val="es-ES"/>
        </w:rPr>
      </w:pPr>
    </w:p>
    <w:p w14:paraId="64DC5B25" w14:textId="77777777" w:rsidR="006544EF" w:rsidRPr="00EE77D5" w:rsidRDefault="0011068B" w:rsidP="006544EF">
      <w:pPr>
        <w:pStyle w:val="TEXTE"/>
        <w:jc w:val="both"/>
        <w:rPr>
          <w:b/>
          <w:sz w:val="22"/>
          <w:lang w:val="de-CH"/>
        </w:rPr>
      </w:pPr>
      <w:r>
        <w:rPr>
          <w:rFonts w:eastAsia="Arial"/>
          <w:b/>
          <w:bCs/>
          <w:sz w:val="22"/>
          <w:szCs w:val="22"/>
          <w:lang w:val="es-ES"/>
        </w:rPr>
        <w:t>TUDOR Y NIC VON RUPP</w:t>
      </w:r>
    </w:p>
    <w:p w14:paraId="74A17494" w14:textId="77777777" w:rsidR="006544EF" w:rsidRPr="0030271B" w:rsidRDefault="0011068B" w:rsidP="006544EF">
      <w:pPr>
        <w:pStyle w:val="TEXTE"/>
        <w:jc w:val="both"/>
        <w:rPr>
          <w:color w:val="000000" w:themeColor="text1"/>
          <w:shd w:val="clear" w:color="auto" w:fill="FFFFFF"/>
          <w:lang w:val="es-ES"/>
        </w:rPr>
      </w:pPr>
      <w:r>
        <w:rPr>
          <w:rFonts w:eastAsia="Arial"/>
          <w:color w:val="000000"/>
          <w:lang w:val="es-ES"/>
        </w:rPr>
        <w:t>Von Rupp forma parte de la familia TUDOR desde 2022, cuando unió fuerzas con el relojero suizo justo antes del TUDOR </w:t>
      </w:r>
      <w:bookmarkStart w:id="0" w:name="OLE_LINK3"/>
      <w:r>
        <w:rPr>
          <w:rFonts w:eastAsia="Arial"/>
          <w:color w:val="000000"/>
          <w:lang w:val="es-ES"/>
        </w:rPr>
        <w:t>Nazaré</w:t>
      </w:r>
      <w:bookmarkEnd w:id="0"/>
      <w:r>
        <w:rPr>
          <w:rFonts w:eastAsia="Arial"/>
          <w:color w:val="000000"/>
          <w:lang w:val="es-ES"/>
        </w:rPr>
        <w:t> Tow Surfing Challenge. No tardó en consolidar su colaboración al conseguir la Mejor Actuación de equipo de la competición, ganando un TUDOR Pelagos por sus hazañas de aquel día. Desde entonces no se lo ha quitado nunca y le han seguido una serie de galardones, como obtener 10 puntos, la máxima puntuación posible, en The Perfect Chapter, </w:t>
      </w:r>
      <w:r>
        <w:rPr>
          <w:rFonts w:eastAsia="Arial"/>
          <w:color w:val="333333"/>
          <w:shd w:val="clear" w:color="auto" w:fill="FFFFFF"/>
          <w:lang w:val="es-ES"/>
        </w:rPr>
        <w:t>un concurso de tubos, al que solo se puede acceder por invitación y que reúne a algunos de los mejores surfistas del mundo, </w:t>
      </w:r>
      <w:r>
        <w:rPr>
          <w:rFonts w:eastAsia="Arial"/>
          <w:color w:val="000000"/>
          <w:lang w:val="es-ES"/>
        </w:rPr>
        <w:t>y ganar toda la competición, por no mencionar las numerosas victorias a lo largo de su carrera en los </w:t>
      </w:r>
      <w:r>
        <w:rPr>
          <w:rFonts w:eastAsia="Arial"/>
          <w:color w:val="000000"/>
          <w:shd w:val="clear" w:color="auto" w:fill="FFFFFF"/>
          <w:lang w:val="es-ES"/>
        </w:rPr>
        <w:t>XXL Big Wave Awards. En 2023, TUDOR se asoció con von Rupp para producir un segmento que explora lo que le impulsa en su</w:t>
      </w:r>
      <w:r>
        <w:rPr>
          <w:rFonts w:eastAsia="Arial"/>
          <w:color w:val="000000"/>
          <w:lang w:val="es-ES"/>
        </w:rPr>
        <w:t> incesante búsqueda de lo extraordinario. Su punto de vista se resume perfectamente en sus propias palabras: «En este juego, no hay triunfo sin desafío. Tienes que arriesgarlo todo, y trabajar duro cada amanecer». Es precisamente este compromiso inquebrantable con el deporte lo que le ha valido a von Rupp su audaz reputación y le ha convertido en el protagonista de la segunda temporada de la serie documental de HBO </w:t>
      </w:r>
      <w:r>
        <w:rPr>
          <w:rFonts w:eastAsia="Arial"/>
          <w:i/>
          <w:iCs/>
          <w:color w:val="000000"/>
          <w:lang w:val="es-ES"/>
        </w:rPr>
        <w:t>Una ola de treinta metros</w:t>
      </w:r>
      <w:r>
        <w:rPr>
          <w:rFonts w:eastAsia="Arial"/>
          <w:color w:val="000000"/>
          <w:lang w:val="es-ES"/>
        </w:rPr>
        <w:t xml:space="preserve"> donde nos adentra en el mundo de la conquista de las olas gigantes de Nazaré. Y cuando von Rupp no está montando las grandes olas, perfecciona su arte en las más pequeñas. Durante Watches and Wonders 2023, el mayor salón mundial de </w:t>
      </w:r>
      <w:proofErr w:type="gramStart"/>
      <w:r>
        <w:rPr>
          <w:rFonts w:eastAsia="Arial"/>
          <w:color w:val="000000"/>
          <w:lang w:val="es-ES"/>
        </w:rPr>
        <w:t>relojería,</w:t>
      </w:r>
      <w:proofErr w:type="gramEnd"/>
      <w:r>
        <w:rPr>
          <w:rFonts w:eastAsia="Arial"/>
          <w:color w:val="000000"/>
          <w:lang w:val="es-ES"/>
        </w:rPr>
        <w:t xml:space="preserve"> se desplazó a </w:t>
      </w:r>
      <w:r>
        <w:rPr>
          <w:rFonts w:eastAsia="Arial"/>
          <w:color w:val="000000"/>
          <w:shd w:val="clear" w:color="auto" w:fill="FFFFFF"/>
          <w:lang w:val="es-ES"/>
        </w:rPr>
        <w:t>Alaïa Bay, un parque de surf en el corazón de los Alpes suizos, para enseñar a los aspirantes a surfear correctamente una ola, por supuesto con su fiel TUDOR Pelagos característico en la muñeca.</w:t>
      </w:r>
    </w:p>
    <w:p w14:paraId="71023F4F" w14:textId="77777777" w:rsidR="00F96ED5" w:rsidRPr="0030271B" w:rsidRDefault="00F96ED5" w:rsidP="006544EF">
      <w:pPr>
        <w:pStyle w:val="TEXTE"/>
        <w:jc w:val="both"/>
        <w:rPr>
          <w:color w:val="000000" w:themeColor="text1"/>
          <w:shd w:val="clear" w:color="auto" w:fill="FFFFFF"/>
          <w:lang w:val="es-ES"/>
        </w:rPr>
      </w:pPr>
    </w:p>
    <w:p w14:paraId="7E43A91D" w14:textId="77777777" w:rsidR="006544EF" w:rsidRPr="0030271B" w:rsidRDefault="006544EF" w:rsidP="006544EF">
      <w:pPr>
        <w:pStyle w:val="TEXTE"/>
        <w:jc w:val="both"/>
        <w:rPr>
          <w:lang w:val="es-ES"/>
        </w:rPr>
      </w:pPr>
    </w:p>
    <w:p w14:paraId="04BBC1A3" w14:textId="77777777" w:rsidR="006544EF" w:rsidRPr="0030271B" w:rsidRDefault="0011068B" w:rsidP="006544EF">
      <w:pPr>
        <w:pStyle w:val="TEXTE"/>
        <w:jc w:val="both"/>
        <w:rPr>
          <w:b/>
          <w:sz w:val="22"/>
          <w:lang w:val="es-ES"/>
        </w:rPr>
      </w:pPr>
      <w:r>
        <w:rPr>
          <w:rFonts w:eastAsia="Arial"/>
          <w:b/>
          <w:bCs/>
          <w:sz w:val="22"/>
          <w:szCs w:val="22"/>
          <w:lang w:val="es-ES"/>
        </w:rPr>
        <w:t xml:space="preserve">TUDOR ES </w:t>
      </w:r>
      <w:r>
        <w:rPr>
          <w:rFonts w:eastAsia="Arial"/>
          <w:b/>
          <w:bCs/>
          <w:i/>
          <w:iCs/>
          <w:sz w:val="22"/>
          <w:szCs w:val="22"/>
          <w:lang w:val="es-ES"/>
        </w:rPr>
        <w:t>BORN TO DARE</w:t>
      </w:r>
    </w:p>
    <w:p w14:paraId="320046AF" w14:textId="239555F4" w:rsidR="006544EF" w:rsidRPr="00EE77D5" w:rsidRDefault="0011068B" w:rsidP="006544EF">
      <w:pPr>
        <w:pStyle w:val="TEXTE"/>
        <w:jc w:val="both"/>
        <w:rPr>
          <w:lang w:val="it-IT"/>
        </w:rPr>
      </w:pPr>
      <w:r>
        <w:rPr>
          <w:rFonts w:eastAsia="Arial"/>
          <w:lang w:val="es-ES"/>
        </w:rPr>
        <w:t xml:space="preserve">El lema de TUDOR es </w:t>
      </w:r>
      <w:r>
        <w:rPr>
          <w:rFonts w:eastAsia="Arial"/>
          <w:i/>
          <w:iCs/>
          <w:lang w:val="es-ES"/>
        </w:rPr>
        <w:t>Born To Dare</w:t>
      </w:r>
      <w:r>
        <w:rPr>
          <w:rFonts w:eastAsia="Arial"/>
          <w:lang w:val="es-ES"/>
        </w:rPr>
        <w:t xml:space="preserve">. Refleja tanto la historia de la marca como lo que es hoy en día. Cuenta las aventuras de personas que han logrado lo extraordinario en tierra firme, sobre hielo, por aire o bajo el agua con un reloj TUDOR en sus muñecas. El lema también hace referencia a la visión de Hans Wilsdorf, fundador de TUDOR, quien fabricó relojes TUDOR diseñados para resistir las condiciones más extremas y concebidos para los estilos de vida más audaces. Por último, es el testimonio de enfoque pionero sobre la relojería que ha ayudado a hacer de TUDOR lo que es en la actualidad. Las innovaciones de la marca, pionera en el sector de la relojería, se han convertido en toda una referencia hoy en día. El espíritu </w:t>
      </w:r>
      <w:r>
        <w:rPr>
          <w:rFonts w:eastAsia="Arial"/>
          <w:i/>
          <w:iCs/>
          <w:lang w:val="es-ES"/>
        </w:rPr>
        <w:t>Born To Dare</w:t>
      </w:r>
      <w:r>
        <w:rPr>
          <w:rFonts w:eastAsia="Arial"/>
          <w:lang w:val="es-ES"/>
        </w:rPr>
        <w:t xml:space="preserve"> de TUDOR cuenta con el apoyo de eminentes embajadores y colaboraciones por todo el mundo ―como David Bekcham, Jay Chou, los All Blacks, </w:t>
      </w:r>
      <w:r>
        <w:rPr>
          <w:rFonts w:eastAsia="Arial"/>
          <w:lang w:val="es-ES"/>
        </w:rPr>
        <w:lastRenderedPageBreak/>
        <w:t>el TUDOR Pro Cycling Team, el equipo Alinghi Red Bull Racing y por supuesto Nic von Rupp― cuyos logros son consecuencia de un enfoque arriesgado</w:t>
      </w:r>
      <w:r w:rsidR="0030271B">
        <w:rPr>
          <w:rFonts w:eastAsia="Arial"/>
          <w:lang w:val="es-ES"/>
        </w:rPr>
        <w:t xml:space="preserve">, incluso </w:t>
      </w:r>
      <w:r>
        <w:rPr>
          <w:rFonts w:eastAsia="Arial"/>
          <w:lang w:val="es-ES"/>
        </w:rPr>
        <w:t>único</w:t>
      </w:r>
      <w:r w:rsidR="0030271B">
        <w:rPr>
          <w:rFonts w:eastAsia="Arial"/>
          <w:lang w:val="es-ES"/>
        </w:rPr>
        <w:t xml:space="preserve">, </w:t>
      </w:r>
      <w:r>
        <w:rPr>
          <w:rFonts w:eastAsia="Arial"/>
          <w:lang w:val="es-ES"/>
        </w:rPr>
        <w:t>en sus vidas.</w:t>
      </w:r>
    </w:p>
    <w:p w14:paraId="4FA47174" w14:textId="77777777" w:rsidR="006544EF" w:rsidRPr="00EE77D5" w:rsidRDefault="006544EF" w:rsidP="006544EF">
      <w:pPr>
        <w:pStyle w:val="TEXTE"/>
        <w:jc w:val="both"/>
        <w:rPr>
          <w:lang w:val="it-IT"/>
        </w:rPr>
      </w:pPr>
    </w:p>
    <w:p w14:paraId="72A14CB9" w14:textId="77777777" w:rsidR="006544EF" w:rsidRPr="0030271B" w:rsidRDefault="0011068B" w:rsidP="006544EF">
      <w:pPr>
        <w:pStyle w:val="TEXTE"/>
        <w:jc w:val="both"/>
        <w:rPr>
          <w:b/>
          <w:sz w:val="22"/>
          <w:lang w:val="es-ES"/>
        </w:rPr>
      </w:pPr>
      <w:r>
        <w:rPr>
          <w:rFonts w:eastAsia="Arial"/>
          <w:b/>
          <w:bCs/>
          <w:sz w:val="22"/>
          <w:szCs w:val="22"/>
          <w:lang w:val="es-ES"/>
        </w:rPr>
        <w:t>ACERCA DE TUDOR</w:t>
      </w:r>
    </w:p>
    <w:p w14:paraId="31095064" w14:textId="77777777" w:rsidR="006B0D74" w:rsidRPr="00EE77D5" w:rsidRDefault="0011068B" w:rsidP="006544EF">
      <w:pPr>
        <w:pStyle w:val="TEXTE"/>
        <w:jc w:val="both"/>
        <w:rPr>
          <w:lang w:val="it-IT"/>
        </w:rPr>
      </w:pPr>
      <w:r>
        <w:rPr>
          <w:rFonts w:eastAsia="Arial"/>
          <w:lang w:val="es-ES"/>
        </w:rPr>
        <w:t>TUDOR es una marca galardonada de relojería suiza que ofrece relojes mecánicos con un diseño refinado, fiabilidad probada y una exclusiva relación calidad</w:t>
      </w:r>
      <w:r>
        <w:rPr>
          <w:rFonts w:eastAsia="Arial"/>
          <w:lang w:val="es-ES"/>
        </w:rPr>
        <w:noBreakHyphen/>
        <w:t>precio. Los orígenes de la marca TUDOR se remontan a 1926, cuando «The Tudor» fue registrada por primera vez en nombre del fundador de Rolex, Hans Wilsdorf. En 1946 creó la empresa «Montres TUDOR S.A.» para ofrecer relojes con la calidad y confianza de un Rolex a un precio más asequible. Como resultado, en el transcurso de la historia, los relojes TUDOR se han convertido en la elección de audaces individuos. Hoy en día, la colección TUDOR incluye modelos emblemáticos como el Black Bay, Pelagos, Glamour y 1926. Desde 2015, TUDOR ha ofrecido Calibres mecánicos de Manufactura exclusivos con variadas funciones.</w:t>
      </w:r>
    </w:p>
    <w:sectPr w:rsidR="006B0D74" w:rsidRPr="00EE77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6526" w14:textId="77777777" w:rsidR="0011068B" w:rsidRDefault="0011068B">
      <w:pPr>
        <w:spacing w:line="240" w:lineRule="auto"/>
      </w:pPr>
      <w:r>
        <w:separator/>
      </w:r>
    </w:p>
  </w:endnote>
  <w:endnote w:type="continuationSeparator" w:id="0">
    <w:p w14:paraId="2D2AEF02" w14:textId="77777777" w:rsidR="0011068B" w:rsidRDefault="0011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661" w14:textId="77777777" w:rsidR="00D47BCE" w:rsidRPr="00460145" w:rsidRDefault="0011068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69094BB" wp14:editId="53A6AD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C66E346" wp14:editId="5229BEAF">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268519A4" wp14:editId="5B3568C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6492" w14:textId="77777777" w:rsidR="007407FE" w:rsidRDefault="0011068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65A3A59" wp14:editId="4E7D1CD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0C8E410" wp14:editId="25E1FFD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6A21E17B" wp14:editId="30D412D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6AA5" w14:textId="77777777" w:rsidR="0011068B" w:rsidRDefault="0011068B">
      <w:pPr>
        <w:spacing w:line="240" w:lineRule="auto"/>
      </w:pPr>
      <w:r>
        <w:separator/>
      </w:r>
    </w:p>
  </w:footnote>
  <w:footnote w:type="continuationSeparator" w:id="0">
    <w:p w14:paraId="67D7EAB2" w14:textId="77777777" w:rsidR="0011068B" w:rsidRDefault="00110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B27E" w14:textId="77777777" w:rsidR="00D47BCE" w:rsidRDefault="0011068B" w:rsidP="00D47BCE">
    <w:pPr>
      <w:pStyle w:val="Header"/>
      <w:jc w:val="center"/>
    </w:pPr>
    <w:r>
      <w:rPr>
        <w:noProof/>
        <w:lang w:val="fr-FR" w:eastAsia="fr-FR"/>
      </w:rPr>
      <w:drawing>
        <wp:inline distT="0" distB="0" distL="0" distR="0" wp14:anchorId="51BE4CFD" wp14:editId="0C9C630D">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2BCC" w14:textId="77777777" w:rsidR="007407FE" w:rsidRDefault="0011068B" w:rsidP="007407FE">
    <w:pPr>
      <w:pStyle w:val="Header"/>
      <w:jc w:val="center"/>
    </w:pPr>
    <w:r>
      <w:rPr>
        <w:noProof/>
        <w:lang w:val="fr-FR" w:eastAsia="fr-FR"/>
      </w:rPr>
      <w:drawing>
        <wp:inline distT="0" distB="0" distL="0" distR="0" wp14:anchorId="2B0200C6" wp14:editId="06E47B4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3FFCB6" w14:textId="77777777" w:rsidR="007407FE" w:rsidRDefault="007407FE" w:rsidP="007407FE">
    <w:pPr>
      <w:pStyle w:val="Header"/>
    </w:pPr>
  </w:p>
  <w:p w14:paraId="6FCEB685" w14:textId="77777777" w:rsidR="007407FE" w:rsidRDefault="007407FE" w:rsidP="007407FE">
    <w:pPr>
      <w:pStyle w:val="Header"/>
    </w:pPr>
  </w:p>
  <w:p w14:paraId="683CF570" w14:textId="77777777" w:rsidR="007407FE" w:rsidRDefault="007407FE" w:rsidP="007407FE">
    <w:pPr>
      <w:pStyle w:val="Header"/>
    </w:pPr>
  </w:p>
  <w:p w14:paraId="05A0C3E6" w14:textId="77777777" w:rsidR="007407FE" w:rsidRDefault="007407FE" w:rsidP="007407FE">
    <w:pPr>
      <w:pStyle w:val="Header"/>
    </w:pPr>
  </w:p>
  <w:p w14:paraId="03880BDA" w14:textId="77777777" w:rsidR="007407FE" w:rsidRDefault="0011068B" w:rsidP="00306CFE">
    <w:pPr>
      <w:pStyle w:val="EN-TTE"/>
    </w:pPr>
    <w:r>
      <w:rPr>
        <w:rFonts w:eastAsia="Arial" w:cs="Times New Roman"/>
        <w:color w:val="808080"/>
        <w:szCs w:val="20"/>
        <w:lang w:val="es-ES"/>
      </w:rPr>
      <w:t>COMUNICADO DE PRENSA</w:t>
    </w:r>
  </w:p>
  <w:p w14:paraId="153B4DA4" w14:textId="77777777" w:rsidR="00B41716" w:rsidRDefault="00B41716" w:rsidP="00306CFE">
    <w:pPr>
      <w:pStyle w:val="EN-TTE"/>
    </w:pPr>
  </w:p>
  <w:p w14:paraId="1F1E3CD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95289BAA">
      <w:start w:val="1"/>
      <w:numFmt w:val="decimal"/>
      <w:lvlText w:val="%1."/>
      <w:lvlJc w:val="left"/>
      <w:pPr>
        <w:ind w:left="360" w:hanging="360"/>
      </w:pPr>
    </w:lvl>
    <w:lvl w:ilvl="1" w:tplc="4C84BA30" w:tentative="1">
      <w:start w:val="1"/>
      <w:numFmt w:val="lowerLetter"/>
      <w:lvlText w:val="%2."/>
      <w:lvlJc w:val="left"/>
      <w:pPr>
        <w:ind w:left="1080" w:hanging="360"/>
      </w:pPr>
    </w:lvl>
    <w:lvl w:ilvl="2" w:tplc="45FC5750" w:tentative="1">
      <w:start w:val="1"/>
      <w:numFmt w:val="lowerRoman"/>
      <w:lvlText w:val="%3."/>
      <w:lvlJc w:val="right"/>
      <w:pPr>
        <w:ind w:left="1800" w:hanging="180"/>
      </w:pPr>
    </w:lvl>
    <w:lvl w:ilvl="3" w:tplc="2FE614D4" w:tentative="1">
      <w:start w:val="1"/>
      <w:numFmt w:val="decimal"/>
      <w:lvlText w:val="%4."/>
      <w:lvlJc w:val="left"/>
      <w:pPr>
        <w:ind w:left="2520" w:hanging="360"/>
      </w:pPr>
    </w:lvl>
    <w:lvl w:ilvl="4" w:tplc="66DA1364" w:tentative="1">
      <w:start w:val="1"/>
      <w:numFmt w:val="lowerLetter"/>
      <w:lvlText w:val="%5."/>
      <w:lvlJc w:val="left"/>
      <w:pPr>
        <w:ind w:left="3240" w:hanging="360"/>
      </w:pPr>
    </w:lvl>
    <w:lvl w:ilvl="5" w:tplc="24122E84" w:tentative="1">
      <w:start w:val="1"/>
      <w:numFmt w:val="lowerRoman"/>
      <w:lvlText w:val="%6."/>
      <w:lvlJc w:val="right"/>
      <w:pPr>
        <w:ind w:left="3960" w:hanging="180"/>
      </w:pPr>
    </w:lvl>
    <w:lvl w:ilvl="6" w:tplc="C24213C0" w:tentative="1">
      <w:start w:val="1"/>
      <w:numFmt w:val="decimal"/>
      <w:lvlText w:val="%7."/>
      <w:lvlJc w:val="left"/>
      <w:pPr>
        <w:ind w:left="4680" w:hanging="360"/>
      </w:pPr>
    </w:lvl>
    <w:lvl w:ilvl="7" w:tplc="ECECA010" w:tentative="1">
      <w:start w:val="1"/>
      <w:numFmt w:val="lowerLetter"/>
      <w:lvlText w:val="%8."/>
      <w:lvlJc w:val="left"/>
      <w:pPr>
        <w:ind w:left="5400" w:hanging="360"/>
      </w:pPr>
    </w:lvl>
    <w:lvl w:ilvl="8" w:tplc="08A4C61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A13858A6">
      <w:start w:val="1"/>
      <w:numFmt w:val="decimal"/>
      <w:lvlText w:val="%1."/>
      <w:lvlJc w:val="left"/>
      <w:pPr>
        <w:ind w:left="360" w:hanging="360"/>
      </w:pPr>
    </w:lvl>
    <w:lvl w:ilvl="1" w:tplc="3AB6CE36" w:tentative="1">
      <w:start w:val="1"/>
      <w:numFmt w:val="lowerLetter"/>
      <w:lvlText w:val="%2."/>
      <w:lvlJc w:val="left"/>
      <w:pPr>
        <w:ind w:left="1080" w:hanging="360"/>
      </w:pPr>
    </w:lvl>
    <w:lvl w:ilvl="2" w:tplc="9AEAA6B8" w:tentative="1">
      <w:start w:val="1"/>
      <w:numFmt w:val="lowerRoman"/>
      <w:lvlText w:val="%3."/>
      <w:lvlJc w:val="right"/>
      <w:pPr>
        <w:ind w:left="1800" w:hanging="180"/>
      </w:pPr>
    </w:lvl>
    <w:lvl w:ilvl="3" w:tplc="5AF4D824" w:tentative="1">
      <w:start w:val="1"/>
      <w:numFmt w:val="decimal"/>
      <w:lvlText w:val="%4."/>
      <w:lvlJc w:val="left"/>
      <w:pPr>
        <w:ind w:left="2520" w:hanging="360"/>
      </w:pPr>
    </w:lvl>
    <w:lvl w:ilvl="4" w:tplc="93DE3EE4" w:tentative="1">
      <w:start w:val="1"/>
      <w:numFmt w:val="lowerLetter"/>
      <w:lvlText w:val="%5."/>
      <w:lvlJc w:val="left"/>
      <w:pPr>
        <w:ind w:left="3240" w:hanging="360"/>
      </w:pPr>
    </w:lvl>
    <w:lvl w:ilvl="5" w:tplc="1A9059F6" w:tentative="1">
      <w:start w:val="1"/>
      <w:numFmt w:val="lowerRoman"/>
      <w:lvlText w:val="%6."/>
      <w:lvlJc w:val="right"/>
      <w:pPr>
        <w:ind w:left="3960" w:hanging="180"/>
      </w:pPr>
    </w:lvl>
    <w:lvl w:ilvl="6" w:tplc="9FB67188" w:tentative="1">
      <w:start w:val="1"/>
      <w:numFmt w:val="decimal"/>
      <w:lvlText w:val="%7."/>
      <w:lvlJc w:val="left"/>
      <w:pPr>
        <w:ind w:left="4680" w:hanging="360"/>
      </w:pPr>
    </w:lvl>
    <w:lvl w:ilvl="7" w:tplc="D2021422" w:tentative="1">
      <w:start w:val="1"/>
      <w:numFmt w:val="lowerLetter"/>
      <w:lvlText w:val="%8."/>
      <w:lvlJc w:val="left"/>
      <w:pPr>
        <w:ind w:left="5400" w:hanging="360"/>
      </w:pPr>
    </w:lvl>
    <w:lvl w:ilvl="8" w:tplc="A0CE6552"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60C619A">
      <w:start w:val="1"/>
      <w:numFmt w:val="decimal"/>
      <w:lvlText w:val="%1."/>
      <w:lvlJc w:val="left"/>
      <w:pPr>
        <w:ind w:left="360" w:hanging="360"/>
      </w:pPr>
    </w:lvl>
    <w:lvl w:ilvl="1" w:tplc="DB422C1A" w:tentative="1">
      <w:start w:val="1"/>
      <w:numFmt w:val="lowerLetter"/>
      <w:lvlText w:val="%2."/>
      <w:lvlJc w:val="left"/>
      <w:pPr>
        <w:ind w:left="1080" w:hanging="360"/>
      </w:pPr>
    </w:lvl>
    <w:lvl w:ilvl="2" w:tplc="3472894A" w:tentative="1">
      <w:start w:val="1"/>
      <w:numFmt w:val="lowerRoman"/>
      <w:lvlText w:val="%3."/>
      <w:lvlJc w:val="right"/>
      <w:pPr>
        <w:ind w:left="1800" w:hanging="180"/>
      </w:pPr>
    </w:lvl>
    <w:lvl w:ilvl="3" w:tplc="692E821A" w:tentative="1">
      <w:start w:val="1"/>
      <w:numFmt w:val="decimal"/>
      <w:lvlText w:val="%4."/>
      <w:lvlJc w:val="left"/>
      <w:pPr>
        <w:ind w:left="2520" w:hanging="360"/>
      </w:pPr>
    </w:lvl>
    <w:lvl w:ilvl="4" w:tplc="A52AC8C6" w:tentative="1">
      <w:start w:val="1"/>
      <w:numFmt w:val="lowerLetter"/>
      <w:lvlText w:val="%5."/>
      <w:lvlJc w:val="left"/>
      <w:pPr>
        <w:ind w:left="3240" w:hanging="360"/>
      </w:pPr>
    </w:lvl>
    <w:lvl w:ilvl="5" w:tplc="00FC3926" w:tentative="1">
      <w:start w:val="1"/>
      <w:numFmt w:val="lowerRoman"/>
      <w:lvlText w:val="%6."/>
      <w:lvlJc w:val="right"/>
      <w:pPr>
        <w:ind w:left="3960" w:hanging="180"/>
      </w:pPr>
    </w:lvl>
    <w:lvl w:ilvl="6" w:tplc="BDDE6572" w:tentative="1">
      <w:start w:val="1"/>
      <w:numFmt w:val="decimal"/>
      <w:lvlText w:val="%7."/>
      <w:lvlJc w:val="left"/>
      <w:pPr>
        <w:ind w:left="4680" w:hanging="360"/>
      </w:pPr>
    </w:lvl>
    <w:lvl w:ilvl="7" w:tplc="590203EE" w:tentative="1">
      <w:start w:val="1"/>
      <w:numFmt w:val="lowerLetter"/>
      <w:lvlText w:val="%8."/>
      <w:lvlJc w:val="left"/>
      <w:pPr>
        <w:ind w:left="5400" w:hanging="360"/>
      </w:pPr>
    </w:lvl>
    <w:lvl w:ilvl="8" w:tplc="3F76DB4A"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F16EC280">
      <w:start w:val="1"/>
      <w:numFmt w:val="decimal"/>
      <w:lvlText w:val="%1."/>
      <w:lvlJc w:val="left"/>
      <w:pPr>
        <w:ind w:left="360" w:hanging="360"/>
      </w:pPr>
    </w:lvl>
    <w:lvl w:ilvl="1" w:tplc="586A3542" w:tentative="1">
      <w:start w:val="1"/>
      <w:numFmt w:val="lowerLetter"/>
      <w:lvlText w:val="%2."/>
      <w:lvlJc w:val="left"/>
      <w:pPr>
        <w:ind w:left="1080" w:hanging="360"/>
      </w:pPr>
    </w:lvl>
    <w:lvl w:ilvl="2" w:tplc="73948E08" w:tentative="1">
      <w:start w:val="1"/>
      <w:numFmt w:val="lowerRoman"/>
      <w:lvlText w:val="%3."/>
      <w:lvlJc w:val="right"/>
      <w:pPr>
        <w:ind w:left="1800" w:hanging="180"/>
      </w:pPr>
    </w:lvl>
    <w:lvl w:ilvl="3" w:tplc="31B2FF78" w:tentative="1">
      <w:start w:val="1"/>
      <w:numFmt w:val="decimal"/>
      <w:lvlText w:val="%4."/>
      <w:lvlJc w:val="left"/>
      <w:pPr>
        <w:ind w:left="2520" w:hanging="360"/>
      </w:pPr>
    </w:lvl>
    <w:lvl w:ilvl="4" w:tplc="395C0A60" w:tentative="1">
      <w:start w:val="1"/>
      <w:numFmt w:val="lowerLetter"/>
      <w:lvlText w:val="%5."/>
      <w:lvlJc w:val="left"/>
      <w:pPr>
        <w:ind w:left="3240" w:hanging="360"/>
      </w:pPr>
    </w:lvl>
    <w:lvl w:ilvl="5" w:tplc="7324CC90" w:tentative="1">
      <w:start w:val="1"/>
      <w:numFmt w:val="lowerRoman"/>
      <w:lvlText w:val="%6."/>
      <w:lvlJc w:val="right"/>
      <w:pPr>
        <w:ind w:left="3960" w:hanging="180"/>
      </w:pPr>
    </w:lvl>
    <w:lvl w:ilvl="6" w:tplc="66180BCC" w:tentative="1">
      <w:start w:val="1"/>
      <w:numFmt w:val="decimal"/>
      <w:lvlText w:val="%7."/>
      <w:lvlJc w:val="left"/>
      <w:pPr>
        <w:ind w:left="4680" w:hanging="360"/>
      </w:pPr>
    </w:lvl>
    <w:lvl w:ilvl="7" w:tplc="13203514" w:tentative="1">
      <w:start w:val="1"/>
      <w:numFmt w:val="lowerLetter"/>
      <w:lvlText w:val="%8."/>
      <w:lvlJc w:val="left"/>
      <w:pPr>
        <w:ind w:left="5400" w:hanging="360"/>
      </w:pPr>
    </w:lvl>
    <w:lvl w:ilvl="8" w:tplc="9E8CD4D8"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610DF20">
      <w:start w:val="1"/>
      <w:numFmt w:val="decimal"/>
      <w:lvlText w:val="%1."/>
      <w:lvlJc w:val="left"/>
      <w:pPr>
        <w:ind w:left="360" w:hanging="360"/>
      </w:pPr>
    </w:lvl>
    <w:lvl w:ilvl="1" w:tplc="82765DA2" w:tentative="1">
      <w:start w:val="1"/>
      <w:numFmt w:val="lowerLetter"/>
      <w:lvlText w:val="%2."/>
      <w:lvlJc w:val="left"/>
      <w:pPr>
        <w:ind w:left="1080" w:hanging="360"/>
      </w:pPr>
    </w:lvl>
    <w:lvl w:ilvl="2" w:tplc="8228D25C" w:tentative="1">
      <w:start w:val="1"/>
      <w:numFmt w:val="lowerRoman"/>
      <w:lvlText w:val="%3."/>
      <w:lvlJc w:val="right"/>
      <w:pPr>
        <w:ind w:left="1800" w:hanging="180"/>
      </w:pPr>
    </w:lvl>
    <w:lvl w:ilvl="3" w:tplc="CDD03EE8" w:tentative="1">
      <w:start w:val="1"/>
      <w:numFmt w:val="decimal"/>
      <w:lvlText w:val="%4."/>
      <w:lvlJc w:val="left"/>
      <w:pPr>
        <w:ind w:left="2520" w:hanging="360"/>
      </w:pPr>
    </w:lvl>
    <w:lvl w:ilvl="4" w:tplc="B666E256" w:tentative="1">
      <w:start w:val="1"/>
      <w:numFmt w:val="lowerLetter"/>
      <w:lvlText w:val="%5."/>
      <w:lvlJc w:val="left"/>
      <w:pPr>
        <w:ind w:left="3240" w:hanging="360"/>
      </w:pPr>
    </w:lvl>
    <w:lvl w:ilvl="5" w:tplc="7862C088" w:tentative="1">
      <w:start w:val="1"/>
      <w:numFmt w:val="lowerRoman"/>
      <w:lvlText w:val="%6."/>
      <w:lvlJc w:val="right"/>
      <w:pPr>
        <w:ind w:left="3960" w:hanging="180"/>
      </w:pPr>
    </w:lvl>
    <w:lvl w:ilvl="6" w:tplc="D35AD95E" w:tentative="1">
      <w:start w:val="1"/>
      <w:numFmt w:val="decimal"/>
      <w:lvlText w:val="%7."/>
      <w:lvlJc w:val="left"/>
      <w:pPr>
        <w:ind w:left="4680" w:hanging="360"/>
      </w:pPr>
    </w:lvl>
    <w:lvl w:ilvl="7" w:tplc="658C326E" w:tentative="1">
      <w:start w:val="1"/>
      <w:numFmt w:val="lowerLetter"/>
      <w:lvlText w:val="%8."/>
      <w:lvlJc w:val="left"/>
      <w:pPr>
        <w:ind w:left="5400" w:hanging="360"/>
      </w:pPr>
    </w:lvl>
    <w:lvl w:ilvl="8" w:tplc="04767BAA" w:tentative="1">
      <w:start w:val="1"/>
      <w:numFmt w:val="lowerRoman"/>
      <w:lvlText w:val="%9."/>
      <w:lvlJc w:val="right"/>
      <w:pPr>
        <w:ind w:left="6120" w:hanging="180"/>
      </w:pPr>
    </w:lvl>
  </w:abstractNum>
  <w:num w:numId="1" w16cid:durableId="1218904239">
    <w:abstractNumId w:val="2"/>
  </w:num>
  <w:num w:numId="2" w16cid:durableId="324016418">
    <w:abstractNumId w:val="1"/>
  </w:num>
  <w:num w:numId="3" w16cid:durableId="593708624">
    <w:abstractNumId w:val="0"/>
  </w:num>
  <w:num w:numId="4" w16cid:durableId="1698265454">
    <w:abstractNumId w:val="3"/>
  </w:num>
  <w:num w:numId="5" w16cid:durableId="41904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4270"/>
    <w:rsid w:val="0011068B"/>
    <w:rsid w:val="00160AE4"/>
    <w:rsid w:val="0016103F"/>
    <w:rsid w:val="002431E6"/>
    <w:rsid w:val="002B3242"/>
    <w:rsid w:val="002B7F89"/>
    <w:rsid w:val="002C1EE4"/>
    <w:rsid w:val="0030271B"/>
    <w:rsid w:val="00306CFE"/>
    <w:rsid w:val="00356828"/>
    <w:rsid w:val="003812F0"/>
    <w:rsid w:val="003A5206"/>
    <w:rsid w:val="003D1A8A"/>
    <w:rsid w:val="00406BB2"/>
    <w:rsid w:val="00412A73"/>
    <w:rsid w:val="004227F0"/>
    <w:rsid w:val="004326F1"/>
    <w:rsid w:val="004329D9"/>
    <w:rsid w:val="00432A58"/>
    <w:rsid w:val="00460145"/>
    <w:rsid w:val="0049441F"/>
    <w:rsid w:val="004A33E4"/>
    <w:rsid w:val="004C3F9F"/>
    <w:rsid w:val="004C4312"/>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4A0D"/>
    <w:rsid w:val="007C1BC5"/>
    <w:rsid w:val="007D1AE6"/>
    <w:rsid w:val="007F3517"/>
    <w:rsid w:val="007F70AA"/>
    <w:rsid w:val="008253C1"/>
    <w:rsid w:val="008622E8"/>
    <w:rsid w:val="0086545D"/>
    <w:rsid w:val="00876292"/>
    <w:rsid w:val="008D2167"/>
    <w:rsid w:val="008E5A48"/>
    <w:rsid w:val="00917C1E"/>
    <w:rsid w:val="00933D60"/>
    <w:rsid w:val="00940576"/>
    <w:rsid w:val="00942B62"/>
    <w:rsid w:val="00993004"/>
    <w:rsid w:val="009F343E"/>
    <w:rsid w:val="00A12334"/>
    <w:rsid w:val="00A65235"/>
    <w:rsid w:val="00AE2983"/>
    <w:rsid w:val="00AF238D"/>
    <w:rsid w:val="00B038F2"/>
    <w:rsid w:val="00B41716"/>
    <w:rsid w:val="00B7452F"/>
    <w:rsid w:val="00B75EFE"/>
    <w:rsid w:val="00B83B42"/>
    <w:rsid w:val="00BC0320"/>
    <w:rsid w:val="00BC39EA"/>
    <w:rsid w:val="00C575A0"/>
    <w:rsid w:val="00C60DF4"/>
    <w:rsid w:val="00D136F1"/>
    <w:rsid w:val="00D302AF"/>
    <w:rsid w:val="00D347D8"/>
    <w:rsid w:val="00D37ED8"/>
    <w:rsid w:val="00D47BCE"/>
    <w:rsid w:val="00D502E2"/>
    <w:rsid w:val="00DB7DE9"/>
    <w:rsid w:val="00DC1960"/>
    <w:rsid w:val="00E42090"/>
    <w:rsid w:val="00E44F47"/>
    <w:rsid w:val="00E556FB"/>
    <w:rsid w:val="00E72B80"/>
    <w:rsid w:val="00EB62F7"/>
    <w:rsid w:val="00EE0740"/>
    <w:rsid w:val="00EE77D5"/>
    <w:rsid w:val="00F07350"/>
    <w:rsid w:val="00F64252"/>
    <w:rsid w:val="00F667FA"/>
    <w:rsid w:val="00F825D8"/>
    <w:rsid w:val="00F91C3C"/>
    <w:rsid w:val="00F96ED5"/>
    <w:rsid w:val="00FA065D"/>
    <w:rsid w:val="00FA3BDE"/>
    <w:rsid w:val="00FB63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71A0"/>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Revision">
    <w:name w:val="Revision"/>
    <w:hidden/>
    <w:uiPriority w:val="99"/>
    <w:semiHidden/>
    <w:rsid w:val="00AE2983"/>
    <w:pPr>
      <w:spacing w:line="240" w:lineRule="auto"/>
    </w:pPr>
  </w:style>
  <w:style w:type="character" w:customStyle="1" w:styleId="ui-provider">
    <w:name w:val="ui-provider"/>
    <w:basedOn w:val="DefaultParagraphFont"/>
    <w:rsid w:val="00D136F1"/>
  </w:style>
  <w:style w:type="character" w:customStyle="1" w:styleId="yt-core-attributed-string--link-inherit-color">
    <w:name w:val="yt-core-attributed-string--link-inherit-color"/>
    <w:basedOn w:val="DefaultParagraphFont"/>
    <w:rsid w:val="0059464E"/>
  </w:style>
  <w:style w:type="character" w:styleId="Hyperlink">
    <w:name w:val="Hyperlink"/>
    <w:basedOn w:val="DefaultParagraphFont"/>
    <w:uiPriority w:val="99"/>
    <w:semiHidden/>
    <w:unhideWhenUsed/>
    <w:rsid w:val="0059464E"/>
    <w:rPr>
      <w:color w:val="0000FF"/>
      <w:u w:val="single"/>
    </w:rPr>
  </w:style>
  <w:style w:type="character" w:styleId="CommentReference">
    <w:name w:val="annotation reference"/>
    <w:basedOn w:val="DefaultParagraphFont"/>
    <w:uiPriority w:val="99"/>
    <w:semiHidden/>
    <w:unhideWhenUsed/>
    <w:rsid w:val="000A561E"/>
    <w:rPr>
      <w:sz w:val="16"/>
      <w:szCs w:val="16"/>
    </w:rPr>
  </w:style>
  <w:style w:type="paragraph" w:styleId="CommentText">
    <w:name w:val="annotation text"/>
    <w:basedOn w:val="Normal"/>
    <w:link w:val="CommentTextChar"/>
    <w:uiPriority w:val="99"/>
    <w:unhideWhenUsed/>
    <w:rsid w:val="000A561E"/>
    <w:pPr>
      <w:spacing w:line="240" w:lineRule="auto"/>
    </w:pPr>
    <w:rPr>
      <w:szCs w:val="20"/>
    </w:rPr>
  </w:style>
  <w:style w:type="character" w:customStyle="1" w:styleId="CommentTextChar">
    <w:name w:val="Comment Text Char"/>
    <w:basedOn w:val="DefaultParagraphFont"/>
    <w:link w:val="CommentText"/>
    <w:uiPriority w:val="99"/>
    <w:rsid w:val="000A561E"/>
    <w:rPr>
      <w:szCs w:val="20"/>
    </w:rPr>
  </w:style>
  <w:style w:type="paragraph" w:styleId="CommentSubject">
    <w:name w:val="annotation subject"/>
    <w:basedOn w:val="CommentText"/>
    <w:next w:val="CommentText"/>
    <w:link w:val="CommentSubjectChar"/>
    <w:uiPriority w:val="99"/>
    <w:semiHidden/>
    <w:unhideWhenUsed/>
    <w:rsid w:val="000A561E"/>
    <w:rPr>
      <w:b/>
      <w:bCs/>
    </w:rPr>
  </w:style>
  <w:style w:type="character" w:customStyle="1" w:styleId="CommentSubjectChar">
    <w:name w:val="Comment Subject Char"/>
    <w:basedOn w:val="CommentTextChar"/>
    <w:link w:val="CommentSubject"/>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F6-14D0-4860-BD90-0E831EB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3</cp:revision>
  <cp:lastPrinted>2019-11-07T09:48:00Z</cp:lastPrinted>
  <dcterms:created xsi:type="dcterms:W3CDTF">2024-01-10T16:34:00Z</dcterms:created>
  <dcterms:modified xsi:type="dcterms:W3CDTF">2024-01-11T10:26:00Z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2024-01-09T10:42:36Z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