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E8BB" w14:textId="7AD08559" w:rsidR="00993004" w:rsidRPr="00BA6320" w:rsidRDefault="00BA6320" w:rsidP="00BA6320">
      <w:pPr>
        <w:pStyle w:val="CHAPEAUINTRO"/>
        <w:rPr>
          <w:lang w:val="pt-PT"/>
        </w:rPr>
      </w:pPr>
      <w:r w:rsidRPr="00BA6320">
        <w:rPr>
          <w:lang w:val="pt-PT"/>
        </w:rPr>
        <w:t>NÃO EXISTEM PEQUENOS DESAFIOS PARA UM SURFISTA DE ONDAS GRANDES COMO NIC VON RUPP</w:t>
      </w:r>
    </w:p>
    <w:p w14:paraId="2F5C3E7A" w14:textId="77777777" w:rsidR="0086545D" w:rsidRPr="00BA6320" w:rsidRDefault="0086545D" w:rsidP="00EE77D5">
      <w:pPr>
        <w:spacing w:line="240" w:lineRule="auto"/>
        <w:rPr>
          <w:rFonts w:cs="Arial"/>
          <w:szCs w:val="20"/>
          <w:lang w:val="pt-PT"/>
        </w:rPr>
      </w:pPr>
    </w:p>
    <w:p w14:paraId="00D5A16C" w14:textId="77777777" w:rsidR="00096D0D" w:rsidRPr="00BA6320" w:rsidRDefault="00BA6320" w:rsidP="00EE77D5">
      <w:pPr>
        <w:spacing w:line="240" w:lineRule="auto"/>
        <w:jc w:val="both"/>
        <w:rPr>
          <w:rFonts w:cs="Arial"/>
          <w:b/>
          <w:color w:val="000000" w:themeColor="text1"/>
          <w:szCs w:val="20"/>
          <w:lang w:val="pt-PT"/>
        </w:rPr>
      </w:pPr>
      <w:r>
        <w:rPr>
          <w:rFonts w:eastAsia="Arial" w:cs="Arial"/>
          <w:b/>
          <w:bCs/>
          <w:color w:val="000000"/>
          <w:szCs w:val="20"/>
          <w:lang w:val="pt-PT"/>
        </w:rPr>
        <w:t>Em 2023, </w:t>
      </w:r>
      <w:proofErr w:type="spellStart"/>
      <w:r>
        <w:rPr>
          <w:rFonts w:eastAsia="Arial" w:cs="Arial"/>
          <w:b/>
          <w:bCs/>
          <w:color w:val="000000"/>
          <w:szCs w:val="20"/>
          <w:lang w:val="pt-PT"/>
        </w:rPr>
        <w:t>Nic</w:t>
      </w:r>
      <w:proofErr w:type="spellEnd"/>
      <w:r>
        <w:rPr>
          <w:rFonts w:eastAsia="Arial" w:cs="Arial"/>
          <w:b/>
          <w:bCs/>
          <w:color w:val="000000"/>
          <w:szCs w:val="20"/>
          <w:lang w:val="pt-PT"/>
        </w:rPr>
        <w:t xml:space="preserve"> von </w:t>
      </w:r>
      <w:proofErr w:type="spellStart"/>
      <w:r>
        <w:rPr>
          <w:rFonts w:eastAsia="Arial" w:cs="Arial"/>
          <w:b/>
          <w:bCs/>
          <w:color w:val="000000"/>
          <w:szCs w:val="20"/>
          <w:lang w:val="pt-PT"/>
        </w:rPr>
        <w:t>Rupp</w:t>
      </w:r>
      <w:proofErr w:type="spellEnd"/>
      <w:r>
        <w:rPr>
          <w:rFonts w:eastAsia="Arial" w:cs="Arial"/>
          <w:b/>
          <w:bCs/>
          <w:color w:val="000000"/>
          <w:szCs w:val="20"/>
          <w:lang w:val="pt-PT"/>
        </w:rPr>
        <w:t xml:space="preserve"> enfrentou algumas das maiores ondas já surfadas na história da </w:t>
      </w:r>
      <w:r>
        <w:rPr>
          <w:rFonts w:eastAsia="Arial" w:cs="Arial"/>
          <w:b/>
          <w:bCs/>
          <w:color w:val="000000"/>
          <w:szCs w:val="20"/>
          <w:lang w:val="pt-PT"/>
        </w:rPr>
        <w:t>modalidade, na praia da </w:t>
      </w:r>
      <w:r>
        <w:rPr>
          <w:rFonts w:eastAsia="Arial" w:cs="Arial"/>
          <w:b/>
          <w:bCs/>
          <w:color w:val="000000"/>
          <w:szCs w:val="20"/>
          <w:shd w:val="clear" w:color="auto" w:fill="FFFFFF"/>
          <w:lang w:val="pt-PT"/>
        </w:rPr>
        <w:t>Nazaré, em Portugal, o país que o viu nascer</w:t>
      </w:r>
      <w:r>
        <w:rPr>
          <w:rFonts w:eastAsia="Arial" w:cs="Arial"/>
          <w:b/>
          <w:bCs/>
          <w:color w:val="000000"/>
          <w:szCs w:val="20"/>
          <w:lang w:val="pt-PT"/>
        </w:rPr>
        <w:t>. E isto é só uma das mais recentes façanhas do surfista. Ao longo da sua carreira, Nic tem-se demonstrado determinado a superar os limites do surf de ondas grandes.</w:t>
      </w:r>
    </w:p>
    <w:p w14:paraId="1E9E4A35" w14:textId="77777777" w:rsidR="0086545D" w:rsidRPr="00BA6320" w:rsidRDefault="0086545D" w:rsidP="0086545D">
      <w:pPr>
        <w:jc w:val="both"/>
        <w:rPr>
          <w:rFonts w:cs="Arial"/>
          <w:b/>
          <w:szCs w:val="20"/>
          <w:lang w:val="pt-PT"/>
        </w:rPr>
      </w:pPr>
    </w:p>
    <w:p w14:paraId="39919FE8" w14:textId="77777777" w:rsidR="00F96ED5" w:rsidRPr="00BA6320" w:rsidRDefault="00F96ED5" w:rsidP="00F96ED5">
      <w:pPr>
        <w:jc w:val="both"/>
        <w:rPr>
          <w:rFonts w:cs="Arial"/>
          <w:bCs/>
          <w:szCs w:val="20"/>
          <w:lang w:val="pt-PT"/>
        </w:rPr>
      </w:pPr>
    </w:p>
    <w:p w14:paraId="22B065A8" w14:textId="77777777" w:rsidR="00F96ED5" w:rsidRPr="00BA6320" w:rsidRDefault="00BA6320" w:rsidP="00F96ED5">
      <w:pPr>
        <w:jc w:val="both"/>
        <w:rPr>
          <w:rFonts w:cs="Arial"/>
          <w:bCs/>
          <w:szCs w:val="20"/>
          <w:lang w:val="pt-PT"/>
        </w:rPr>
      </w:pPr>
      <w:r>
        <w:rPr>
          <w:rFonts w:eastAsia="Arial" w:cs="Arial"/>
          <w:bCs/>
          <w:szCs w:val="20"/>
          <w:lang w:val="pt-PT"/>
        </w:rPr>
        <w:t xml:space="preserve">Nascido em 1990, </w:t>
      </w:r>
      <w:proofErr w:type="spellStart"/>
      <w:r>
        <w:rPr>
          <w:rFonts w:eastAsia="Arial" w:cs="Arial"/>
          <w:bCs/>
          <w:szCs w:val="20"/>
          <w:lang w:val="pt-PT"/>
        </w:rPr>
        <w:t>Nic</w:t>
      </w:r>
      <w:proofErr w:type="spellEnd"/>
      <w:r>
        <w:rPr>
          <w:rFonts w:eastAsia="Arial" w:cs="Arial"/>
          <w:bCs/>
          <w:szCs w:val="20"/>
          <w:lang w:val="pt-PT"/>
        </w:rPr>
        <w:t xml:space="preserve"> von Rupp é filho de pai teuto-americano e mãe suíça, e cresceu em Sintra, Portugal. Este contexto familiar internacional despertou nele um interesse precoce pelas viagens e pela aventura. O português começou a surfar com apenas nove anos e a sua força de vontade encaminhou-o para uma carreira de júnior bem-sucedida, conquistando títulos nacionais e internacionais. Ao tornar-se profissional, o surfista passou a viajar pelo mundo, destacando-se com brio nas World Qualifying Series, tanto que foi nomeado “</w:t>
      </w:r>
      <w:r>
        <w:rPr>
          <w:rFonts w:eastAsia="Arial" w:cs="Arial"/>
          <w:bCs/>
          <w:szCs w:val="20"/>
          <w:lang w:val="pt-PT"/>
        </w:rPr>
        <w:t>European Surfer of the Year” (Surfista Europeu do Ano) em 2013.</w:t>
      </w:r>
    </w:p>
    <w:p w14:paraId="64389C12" w14:textId="77777777" w:rsidR="00F96ED5" w:rsidRPr="00BA6320" w:rsidRDefault="00F96ED5" w:rsidP="00F96ED5">
      <w:pPr>
        <w:jc w:val="both"/>
        <w:rPr>
          <w:rFonts w:cs="Arial"/>
          <w:bCs/>
          <w:szCs w:val="20"/>
          <w:lang w:val="pt-PT"/>
        </w:rPr>
      </w:pPr>
    </w:p>
    <w:p w14:paraId="6AC847A9" w14:textId="77777777" w:rsidR="00F96ED5" w:rsidRPr="00BA6320" w:rsidRDefault="00BA6320" w:rsidP="00F96ED5">
      <w:pPr>
        <w:jc w:val="both"/>
        <w:rPr>
          <w:rFonts w:cs="Arial"/>
          <w:bCs/>
          <w:szCs w:val="20"/>
          <w:lang w:val="pt-PT"/>
        </w:rPr>
      </w:pPr>
      <w:r>
        <w:rPr>
          <w:rFonts w:eastAsia="Arial" w:cs="Arial"/>
          <w:bCs/>
          <w:szCs w:val="20"/>
          <w:lang w:val="pt-PT"/>
        </w:rPr>
        <w:t>À medida que a sua experiência e talento foram crescendo, o desejo de Nic de enfrentar desafios cada vez mais ousados também se foi intensificando. Percorreu o mundo, ao sabor da sua espontaneidade, à procura das maiores ondas conseguindo, muitas vezes, surfar a maior onda de um determinado dia. O seu à-vontade na água deu-lhe o poder de enfrentar o derradeiro desafio que o desporto podia oferecer: ingressar no perigoso e competitivo reino do surf de ondas grandes.</w:t>
      </w:r>
    </w:p>
    <w:p w14:paraId="20721888" w14:textId="77777777" w:rsidR="00F96ED5" w:rsidRPr="00BA6320" w:rsidRDefault="00F96ED5" w:rsidP="0086545D">
      <w:pPr>
        <w:jc w:val="both"/>
        <w:rPr>
          <w:rFonts w:cs="Arial"/>
          <w:lang w:val="pt-PT"/>
        </w:rPr>
      </w:pPr>
    </w:p>
    <w:p w14:paraId="5423CFE1" w14:textId="77777777" w:rsidR="00F07350" w:rsidRPr="00BA6320" w:rsidRDefault="00F07350" w:rsidP="0086545D">
      <w:pPr>
        <w:jc w:val="both"/>
        <w:rPr>
          <w:rFonts w:cs="Arial"/>
          <w:lang w:val="pt-PT"/>
        </w:rPr>
      </w:pPr>
    </w:p>
    <w:p w14:paraId="7CEAC699" w14:textId="77777777" w:rsidR="006544EF" w:rsidRPr="00EE77D5" w:rsidRDefault="00BA6320" w:rsidP="006544EF">
      <w:pPr>
        <w:pStyle w:val="TEXTE"/>
        <w:jc w:val="both"/>
        <w:rPr>
          <w:b/>
          <w:sz w:val="22"/>
          <w:lang w:val="de-CH"/>
        </w:rPr>
      </w:pPr>
      <w:r>
        <w:rPr>
          <w:rFonts w:eastAsia="Arial"/>
          <w:b/>
          <w:bCs/>
          <w:sz w:val="22"/>
          <w:szCs w:val="22"/>
          <w:lang w:val="pt-PT"/>
        </w:rPr>
        <w:t>TUDOR E NIC VON RUPP</w:t>
      </w:r>
    </w:p>
    <w:p w14:paraId="55D1CFF2" w14:textId="5304C180" w:rsidR="006544EF" w:rsidRPr="00BA6320" w:rsidRDefault="00BA6320" w:rsidP="006544EF">
      <w:pPr>
        <w:pStyle w:val="TEXTE"/>
        <w:jc w:val="both"/>
        <w:rPr>
          <w:color w:val="000000" w:themeColor="text1"/>
          <w:shd w:val="clear" w:color="auto" w:fill="FFFFFF"/>
          <w:lang w:val="pt-PT"/>
        </w:rPr>
      </w:pPr>
      <w:r>
        <w:rPr>
          <w:rFonts w:eastAsia="Arial"/>
          <w:color w:val="000000"/>
          <w:lang w:val="pt-PT"/>
        </w:rPr>
        <w:t xml:space="preserve">Nic von Rupp faz parte da família TUDOR desde 2022, ano em que juntou forças com a marca relojoeira suíça, pouco antes do evento TUDOR </w:t>
      </w:r>
      <w:bookmarkStart w:id="0" w:name="OLE_LINK3"/>
      <w:r>
        <w:rPr>
          <w:rFonts w:eastAsia="Arial"/>
          <w:color w:val="000000"/>
          <w:lang w:val="pt-PT"/>
        </w:rPr>
        <w:t>Nazaré</w:t>
      </w:r>
      <w:bookmarkEnd w:id="0"/>
      <w:r>
        <w:rPr>
          <w:rFonts w:eastAsia="Arial"/>
          <w:color w:val="000000"/>
          <w:lang w:val="pt-PT"/>
        </w:rPr>
        <w:t xml:space="preserve"> Tow Surfing Challenge. Muito rapidamente, o surfista consolidou esta parceria ao arrecadar o título de Best Team Performance da competição, sendo também recompensado com um TUDOR Pelagos pela sua proeza. Desde então, o relógio tem permanecido no seu pulso. Seguiram-se vários prémios e façanhas, tais como conquistar a pontuação mais alta possível (dez pontos) no Capítulo Perfeito – </w:t>
      </w:r>
      <w:r>
        <w:rPr>
          <w:rFonts w:eastAsia="Arial"/>
          <w:color w:val="333333"/>
          <w:shd w:val="clear" w:color="auto" w:fill="FFFFFF"/>
          <w:lang w:val="pt-PT"/>
        </w:rPr>
        <w:t>uma competição de tubos destinada exclusivamente a surfistas convidados, reunindo um painel de topo na matéria a nível mundial</w:t>
      </w:r>
      <w:r>
        <w:rPr>
          <w:rFonts w:eastAsia="Arial"/>
          <w:color w:val="000000"/>
          <w:lang w:val="pt-PT"/>
        </w:rPr>
        <w:t>–, ou ser o vencedor de toda a prova, para não falar das inúmeras vitórias ao longo da sua carreira nos </w:t>
      </w:r>
      <w:r>
        <w:rPr>
          <w:rFonts w:eastAsia="Arial"/>
          <w:color w:val="000000"/>
          <w:shd w:val="clear" w:color="auto" w:fill="FFFFFF"/>
          <w:lang w:val="pt-PT"/>
        </w:rPr>
        <w:t>XXL Big Wave Awards. Em 2023, a TUDOR juntou-se ao atleta numa produção audiovisual, mergulhando naquilo que o move na sua</w:t>
      </w:r>
      <w:r>
        <w:rPr>
          <w:rFonts w:eastAsia="Arial"/>
          <w:color w:val="000000"/>
          <w:lang w:val="pt-PT"/>
        </w:rPr>
        <w:t> busca incessante pelo extraordinário. Nada melhor do que as próprias palavras do surfista para descrever a sua visão: “Aqui, o triunfo só existe para quem superar os desafios. É preciso arriscar tudo e trabalhar arduamente, com cada sol nascente.” É precisamente esta dedicação inabalável que valeu a Nic von Rupp a sua reputação de desportista ousado, tanto que isto o levou a fazer parte da segunda temporada da série documental da HBO </w:t>
      </w:r>
      <w:r>
        <w:rPr>
          <w:rFonts w:eastAsia="Arial"/>
          <w:i/>
          <w:iCs/>
          <w:color w:val="000000"/>
          <w:lang w:val="pt-PT"/>
        </w:rPr>
        <w:t>100 Foot Wave</w:t>
      </w:r>
      <w:r>
        <w:rPr>
          <w:rFonts w:eastAsia="Arial"/>
          <w:color w:val="000000"/>
          <w:lang w:val="pt-PT"/>
        </w:rPr>
        <w:t xml:space="preserve"> (“A </w:t>
      </w:r>
      <w:r>
        <w:rPr>
          <w:rFonts w:eastAsia="Arial"/>
          <w:color w:val="000000"/>
          <w:lang w:val="pt-PT"/>
        </w:rPr>
        <w:t xml:space="preserve">Grande Onda da Nazaré”, em português), na qual mergulhamos pelas ondas gigantescas da Nazaré. Nic nunca desperdiça uma oportunidade de surfar: se não está no meio de ondas grandes, é porque está a aperfeiçoar o seu ofício com mais pequenas. Enquanto decorria a edição de 2023 de </w:t>
      </w:r>
      <w:proofErr w:type="spellStart"/>
      <w:r w:rsidRPr="00BA6320">
        <w:rPr>
          <w:rFonts w:eastAsia="Arial"/>
          <w:i/>
          <w:iCs/>
          <w:color w:val="000000"/>
          <w:lang w:val="pt-PT"/>
        </w:rPr>
        <w:t>Watches</w:t>
      </w:r>
      <w:proofErr w:type="spellEnd"/>
      <w:r w:rsidRPr="00BA6320">
        <w:rPr>
          <w:rFonts w:eastAsia="Arial"/>
          <w:i/>
          <w:iCs/>
          <w:color w:val="000000"/>
          <w:lang w:val="pt-PT"/>
        </w:rPr>
        <w:t xml:space="preserve"> and</w:t>
      </w:r>
      <w:r>
        <w:rPr>
          <w:rFonts w:eastAsia="Arial"/>
          <w:color w:val="000000"/>
          <w:lang w:val="pt-PT"/>
        </w:rPr>
        <w:t xml:space="preserve"> </w:t>
      </w:r>
      <w:proofErr w:type="spellStart"/>
      <w:r w:rsidRPr="00BA6320">
        <w:rPr>
          <w:rFonts w:eastAsia="Arial"/>
          <w:i/>
          <w:iCs/>
          <w:color w:val="000000"/>
          <w:lang w:val="pt-PT"/>
        </w:rPr>
        <w:t>Wonders</w:t>
      </w:r>
      <w:proofErr w:type="spellEnd"/>
      <w:r>
        <w:rPr>
          <w:rFonts w:eastAsia="Arial"/>
          <w:color w:val="000000"/>
          <w:lang w:val="pt-PT"/>
        </w:rPr>
        <w:t xml:space="preserve">, a maior mostra de relojoaria do mundo, o português viajou até Alaïa Bay, um parque para surfistas no coração dos Alpes suíços para ensinar aspirantes a surfista a surfar uma onda à sua maneira, sempre com o seu fiel companheiro no pulso, o icónico TUDOR </w:t>
      </w:r>
      <w:proofErr w:type="spellStart"/>
      <w:r>
        <w:rPr>
          <w:rFonts w:eastAsia="Arial"/>
          <w:color w:val="000000"/>
          <w:lang w:val="pt-PT"/>
        </w:rPr>
        <w:t>Pelagos</w:t>
      </w:r>
      <w:proofErr w:type="spellEnd"/>
      <w:r>
        <w:rPr>
          <w:rFonts w:eastAsia="Arial"/>
          <w:color w:val="000000"/>
          <w:lang w:val="pt-PT"/>
        </w:rPr>
        <w:t>.</w:t>
      </w:r>
    </w:p>
    <w:p w14:paraId="6D235433" w14:textId="77777777" w:rsidR="00F96ED5" w:rsidRPr="00BA6320" w:rsidRDefault="00F96ED5" w:rsidP="006544EF">
      <w:pPr>
        <w:pStyle w:val="TEXTE"/>
        <w:jc w:val="both"/>
        <w:rPr>
          <w:color w:val="000000" w:themeColor="text1"/>
          <w:shd w:val="clear" w:color="auto" w:fill="FFFFFF"/>
          <w:lang w:val="pt-PT"/>
        </w:rPr>
      </w:pPr>
    </w:p>
    <w:p w14:paraId="7F6207D5" w14:textId="77777777" w:rsidR="006544EF" w:rsidRPr="00BA6320" w:rsidRDefault="006544EF" w:rsidP="006544EF">
      <w:pPr>
        <w:pStyle w:val="TEXTE"/>
        <w:jc w:val="both"/>
        <w:rPr>
          <w:lang w:val="pt-PT"/>
        </w:rPr>
      </w:pPr>
    </w:p>
    <w:p w14:paraId="6ED37861" w14:textId="77777777" w:rsidR="006544EF" w:rsidRPr="00BA6320" w:rsidRDefault="00BA6320" w:rsidP="006544EF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t xml:space="preserve">A TUDOR É </w:t>
      </w:r>
      <w:r>
        <w:rPr>
          <w:rFonts w:eastAsia="Arial"/>
          <w:b/>
          <w:bCs/>
          <w:i/>
          <w:iCs/>
          <w:sz w:val="22"/>
          <w:szCs w:val="22"/>
          <w:lang w:val="pt-PT"/>
        </w:rPr>
        <w:t>BORN TO DARE</w:t>
      </w:r>
    </w:p>
    <w:p w14:paraId="41BE00C6" w14:textId="77777777" w:rsidR="006544EF" w:rsidRPr="00EE77D5" w:rsidRDefault="00BA6320" w:rsidP="006544EF">
      <w:pPr>
        <w:pStyle w:val="TEXTE"/>
        <w:jc w:val="both"/>
        <w:rPr>
          <w:lang w:val="it-IT"/>
        </w:rPr>
      </w:pPr>
      <w:proofErr w:type="spellStart"/>
      <w:r>
        <w:rPr>
          <w:rFonts w:eastAsia="Arial"/>
          <w:i/>
          <w:iCs/>
          <w:lang w:val="pt-PT"/>
        </w:rPr>
        <w:t>Born</w:t>
      </w:r>
      <w:proofErr w:type="spellEnd"/>
      <w:r>
        <w:rPr>
          <w:rFonts w:eastAsia="Arial"/>
          <w:i/>
          <w:iCs/>
          <w:lang w:val="pt-PT"/>
        </w:rPr>
        <w:t xml:space="preserve"> To </w:t>
      </w:r>
      <w:proofErr w:type="spellStart"/>
      <w:r>
        <w:rPr>
          <w:rFonts w:eastAsia="Arial"/>
          <w:i/>
          <w:iCs/>
          <w:lang w:val="pt-PT"/>
        </w:rPr>
        <w:t>Dare</w:t>
      </w:r>
      <w:proofErr w:type="spellEnd"/>
      <w:r>
        <w:rPr>
          <w:rFonts w:eastAsia="Arial"/>
          <w:lang w:val="pt-PT"/>
        </w:rPr>
        <w:t xml:space="preserve"> é o cunho distintivo da TUDOR. Este lema reflete tanto a história da marca como a sua identidade. Conta as aventuras de indivíduos que alcançaram feitos incríveis em terra, no gelo, no ar e debaixo de água, com um relógio TUDOR no pulso. Refere-se também à visão de Hans Wilsdorf, o fundador da TUDOR, que idealizou os relógios TUDOR para resistirem a condições extremas; relógios feitos a pensar em estilos de vida mais arrojados. Por fim, é a prova de uma abordagem pioneira da relojoaria, que faz da TUDOR aq</w:t>
      </w:r>
      <w:r>
        <w:rPr>
          <w:rFonts w:eastAsia="Arial"/>
          <w:lang w:val="pt-PT"/>
        </w:rPr>
        <w:t xml:space="preserve">uilo que é </w:t>
      </w:r>
      <w:r>
        <w:rPr>
          <w:rFonts w:eastAsia="Arial"/>
          <w:lang w:val="pt-PT"/>
        </w:rPr>
        <w:lastRenderedPageBreak/>
        <w:t xml:space="preserve">hoje. Na linha da frente da indústria relojoeira, as inovações da marca são hoje referências essenciais. O espírito </w:t>
      </w:r>
      <w:r>
        <w:rPr>
          <w:rFonts w:eastAsia="Arial"/>
          <w:i/>
          <w:iCs/>
          <w:lang w:val="pt-PT"/>
        </w:rPr>
        <w:t>Born To Dare</w:t>
      </w:r>
      <w:r>
        <w:rPr>
          <w:rFonts w:eastAsia="Arial"/>
          <w:lang w:val="pt-PT"/>
        </w:rPr>
        <w:t xml:space="preserve"> é apoiado globalmente por Embaixadores influentes por meio de parcerias, incluindo David Beckham, Jay Chou, os All Blacks, a TUDOR Pro Cycling Team, a equipa Alinghi Red Bull Racing e, claro está, Nic von Rupp cujas realizações são o resultado de uma abordagem ousada e única da vida.</w:t>
      </w:r>
    </w:p>
    <w:p w14:paraId="3130762F" w14:textId="77777777" w:rsidR="006544EF" w:rsidRPr="00EE77D5" w:rsidRDefault="006544EF" w:rsidP="006544EF">
      <w:pPr>
        <w:pStyle w:val="TEXTE"/>
        <w:jc w:val="both"/>
        <w:rPr>
          <w:lang w:val="it-IT"/>
        </w:rPr>
      </w:pPr>
    </w:p>
    <w:p w14:paraId="2B32C324" w14:textId="77777777" w:rsidR="006544EF" w:rsidRPr="00BA6320" w:rsidRDefault="00BA6320" w:rsidP="006544EF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t>SOBRE A TUDOR</w:t>
      </w:r>
    </w:p>
    <w:p w14:paraId="5574FC4A" w14:textId="77777777" w:rsidR="006B0D74" w:rsidRPr="00EE77D5" w:rsidRDefault="00BA6320" w:rsidP="006544EF">
      <w:pPr>
        <w:pStyle w:val="TEXTE"/>
        <w:jc w:val="both"/>
        <w:rPr>
          <w:lang w:val="it-IT"/>
        </w:rPr>
      </w:pPr>
      <w:r>
        <w:rPr>
          <w:rFonts w:eastAsia="Arial"/>
          <w:lang w:val="pt-PT"/>
        </w:rPr>
        <w:t>A TUDOR é uma empresa relojoeira suíça que fabrica relógios mecânicos com estilo sofisticado, fiabilidade superior e relação inigualável entre qualidade e preço. As origens da TUDOR remontam a 1926, quando “The Tudor” foi registada pela primeira vez pelo fundador da Rolex, Hans Wilsdorf. Ele criou a empresa Montres TUDOR SA em 1946, com vista a introduzir no mercado relógios com a qualidade e fiabilidade de um Rolex, a um preço mais acessível. Assim, ao longo da história, os relógios TUDOR tornaram-se a esc</w:t>
      </w:r>
      <w:r>
        <w:rPr>
          <w:rFonts w:eastAsia="Arial"/>
          <w:lang w:val="pt-PT"/>
        </w:rPr>
        <w:t>olha de eleição dos indivíduos mais destemidos. Atualmente, a coleção TUDOR inclui linhas de modelos icónicos como o Black Bay, Pelagos, Glamour e 1926. Desde 2015, a TUDOR tem oferecido Calibres de Manufatura mecânicos exclusivos com diversas funções.</w:t>
      </w:r>
    </w:p>
    <w:sectPr w:rsidR="006B0D74" w:rsidRPr="00EE77D5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3B27" w14:textId="77777777" w:rsidR="00BA6320" w:rsidRDefault="00BA6320">
      <w:pPr>
        <w:spacing w:line="240" w:lineRule="auto"/>
      </w:pPr>
      <w:r>
        <w:separator/>
      </w:r>
    </w:p>
  </w:endnote>
  <w:endnote w:type="continuationSeparator" w:id="0">
    <w:p w14:paraId="0C05851A" w14:textId="77777777" w:rsidR="00BA6320" w:rsidRDefault="00BA6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61DF" w14:textId="77777777" w:rsidR="00D47BCE" w:rsidRPr="00460145" w:rsidRDefault="00BA6320" w:rsidP="00460145">
    <w:pPr>
      <w:pStyle w:val="Rodap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31F0D3" wp14:editId="6DF09F1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43156B9C" wp14:editId="27CE298C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>
      <w:rPr>
        <w:noProof/>
        <w:lang w:val="fr-FR" w:eastAsia="fr-FR"/>
      </w:rPr>
      <w:drawing>
        <wp:inline distT="0" distB="0" distL="0" distR="0" wp14:anchorId="2B1CAC96" wp14:editId="0615D056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7778" w14:textId="77777777" w:rsidR="007407FE" w:rsidRDefault="00BA6320" w:rsidP="00672BA1">
    <w:pPr>
      <w:pStyle w:val="Rodap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BB543" wp14:editId="0C159719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33523FB2" wp14:editId="7562708B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672BA1">
      <w:rPr>
        <w:noProof/>
        <w:lang w:val="fr-FR" w:eastAsia="fr-FR"/>
      </w:rPr>
      <w:drawing>
        <wp:inline distT="0" distB="0" distL="0" distR="0" wp14:anchorId="5C847F61" wp14:editId="621781E1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CAC6" w14:textId="77777777" w:rsidR="00BA6320" w:rsidRDefault="00BA6320">
      <w:pPr>
        <w:spacing w:line="240" w:lineRule="auto"/>
      </w:pPr>
      <w:r>
        <w:separator/>
      </w:r>
    </w:p>
  </w:footnote>
  <w:footnote w:type="continuationSeparator" w:id="0">
    <w:p w14:paraId="60BD0881" w14:textId="77777777" w:rsidR="00BA6320" w:rsidRDefault="00BA6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F16F" w14:textId="77777777" w:rsidR="00D47BCE" w:rsidRDefault="00BA6320" w:rsidP="00D47BCE">
    <w:pPr>
      <w:pStyle w:val="Cabealho"/>
      <w:jc w:val="center"/>
    </w:pPr>
    <w:r>
      <w:rPr>
        <w:noProof/>
        <w:lang w:val="fr-FR" w:eastAsia="fr-FR"/>
      </w:rPr>
      <w:drawing>
        <wp:inline distT="0" distB="0" distL="0" distR="0" wp14:anchorId="30A0D5B6" wp14:editId="25337C3D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D756" w14:textId="77777777" w:rsidR="007407FE" w:rsidRDefault="00BA6320" w:rsidP="007407FE">
    <w:pPr>
      <w:pStyle w:val="Cabealho"/>
      <w:jc w:val="center"/>
    </w:pPr>
    <w:r>
      <w:rPr>
        <w:noProof/>
        <w:lang w:val="fr-FR" w:eastAsia="fr-FR"/>
      </w:rPr>
      <w:drawing>
        <wp:inline distT="0" distB="0" distL="0" distR="0" wp14:anchorId="0DE61E8E" wp14:editId="502EE09D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9E3D9" w14:textId="77777777" w:rsidR="007407FE" w:rsidRDefault="007407FE" w:rsidP="007407FE">
    <w:pPr>
      <w:pStyle w:val="Cabealho"/>
    </w:pPr>
  </w:p>
  <w:p w14:paraId="2696BB00" w14:textId="77777777" w:rsidR="007407FE" w:rsidRDefault="007407FE" w:rsidP="007407FE">
    <w:pPr>
      <w:pStyle w:val="Cabealho"/>
    </w:pPr>
  </w:p>
  <w:p w14:paraId="7F90A731" w14:textId="77777777" w:rsidR="007407FE" w:rsidRDefault="007407FE" w:rsidP="007407FE">
    <w:pPr>
      <w:pStyle w:val="Cabealho"/>
    </w:pPr>
  </w:p>
  <w:p w14:paraId="6B6B0BD8" w14:textId="77777777" w:rsidR="007407FE" w:rsidRDefault="007407FE" w:rsidP="007407FE">
    <w:pPr>
      <w:pStyle w:val="Cabealho"/>
    </w:pPr>
  </w:p>
  <w:p w14:paraId="04B23FDB" w14:textId="77777777" w:rsidR="007407FE" w:rsidRDefault="00BA6320" w:rsidP="00306CFE">
    <w:pPr>
      <w:pStyle w:val="EN-TTE"/>
    </w:pPr>
    <w:r>
      <w:rPr>
        <w:rFonts w:eastAsia="Arial" w:cs="Times New Roman"/>
        <w:color w:val="808080"/>
        <w:szCs w:val="20"/>
        <w:lang w:val="pt-PT"/>
      </w:rPr>
      <w:t>COMUNICADO DE IMPRENSA</w:t>
    </w:r>
  </w:p>
  <w:p w14:paraId="454854B4" w14:textId="77777777" w:rsidR="00B41716" w:rsidRDefault="00B41716" w:rsidP="00306CFE">
    <w:pPr>
      <w:pStyle w:val="EN-TTE"/>
    </w:pPr>
  </w:p>
  <w:p w14:paraId="02E65450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F5CAC8F0">
      <w:start w:val="1"/>
      <w:numFmt w:val="decimal"/>
      <w:lvlText w:val="%1."/>
      <w:lvlJc w:val="left"/>
      <w:pPr>
        <w:ind w:left="360" w:hanging="360"/>
      </w:pPr>
    </w:lvl>
    <w:lvl w:ilvl="1" w:tplc="33B03BAE" w:tentative="1">
      <w:start w:val="1"/>
      <w:numFmt w:val="lowerLetter"/>
      <w:lvlText w:val="%2."/>
      <w:lvlJc w:val="left"/>
      <w:pPr>
        <w:ind w:left="1080" w:hanging="360"/>
      </w:pPr>
    </w:lvl>
    <w:lvl w:ilvl="2" w:tplc="EFB48028" w:tentative="1">
      <w:start w:val="1"/>
      <w:numFmt w:val="lowerRoman"/>
      <w:lvlText w:val="%3."/>
      <w:lvlJc w:val="right"/>
      <w:pPr>
        <w:ind w:left="1800" w:hanging="180"/>
      </w:pPr>
    </w:lvl>
    <w:lvl w:ilvl="3" w:tplc="12EE7C5A" w:tentative="1">
      <w:start w:val="1"/>
      <w:numFmt w:val="decimal"/>
      <w:lvlText w:val="%4."/>
      <w:lvlJc w:val="left"/>
      <w:pPr>
        <w:ind w:left="2520" w:hanging="360"/>
      </w:pPr>
    </w:lvl>
    <w:lvl w:ilvl="4" w:tplc="079C6F24" w:tentative="1">
      <w:start w:val="1"/>
      <w:numFmt w:val="lowerLetter"/>
      <w:lvlText w:val="%5."/>
      <w:lvlJc w:val="left"/>
      <w:pPr>
        <w:ind w:left="3240" w:hanging="360"/>
      </w:pPr>
    </w:lvl>
    <w:lvl w:ilvl="5" w:tplc="2F16BB26" w:tentative="1">
      <w:start w:val="1"/>
      <w:numFmt w:val="lowerRoman"/>
      <w:lvlText w:val="%6."/>
      <w:lvlJc w:val="right"/>
      <w:pPr>
        <w:ind w:left="3960" w:hanging="180"/>
      </w:pPr>
    </w:lvl>
    <w:lvl w:ilvl="6" w:tplc="32043BEC" w:tentative="1">
      <w:start w:val="1"/>
      <w:numFmt w:val="decimal"/>
      <w:lvlText w:val="%7."/>
      <w:lvlJc w:val="left"/>
      <w:pPr>
        <w:ind w:left="4680" w:hanging="360"/>
      </w:pPr>
    </w:lvl>
    <w:lvl w:ilvl="7" w:tplc="1AD0DCBA" w:tentative="1">
      <w:start w:val="1"/>
      <w:numFmt w:val="lowerLetter"/>
      <w:lvlText w:val="%8."/>
      <w:lvlJc w:val="left"/>
      <w:pPr>
        <w:ind w:left="5400" w:hanging="360"/>
      </w:pPr>
    </w:lvl>
    <w:lvl w:ilvl="8" w:tplc="8E0039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89B68972">
      <w:start w:val="1"/>
      <w:numFmt w:val="decimal"/>
      <w:lvlText w:val="%1."/>
      <w:lvlJc w:val="left"/>
      <w:pPr>
        <w:ind w:left="360" w:hanging="360"/>
      </w:pPr>
    </w:lvl>
    <w:lvl w:ilvl="1" w:tplc="8390C6E8" w:tentative="1">
      <w:start w:val="1"/>
      <w:numFmt w:val="lowerLetter"/>
      <w:lvlText w:val="%2."/>
      <w:lvlJc w:val="left"/>
      <w:pPr>
        <w:ind w:left="1080" w:hanging="360"/>
      </w:pPr>
    </w:lvl>
    <w:lvl w:ilvl="2" w:tplc="6106C248" w:tentative="1">
      <w:start w:val="1"/>
      <w:numFmt w:val="lowerRoman"/>
      <w:lvlText w:val="%3."/>
      <w:lvlJc w:val="right"/>
      <w:pPr>
        <w:ind w:left="1800" w:hanging="180"/>
      </w:pPr>
    </w:lvl>
    <w:lvl w:ilvl="3" w:tplc="E80A6874" w:tentative="1">
      <w:start w:val="1"/>
      <w:numFmt w:val="decimal"/>
      <w:lvlText w:val="%4."/>
      <w:lvlJc w:val="left"/>
      <w:pPr>
        <w:ind w:left="2520" w:hanging="360"/>
      </w:pPr>
    </w:lvl>
    <w:lvl w:ilvl="4" w:tplc="C21EB0A6" w:tentative="1">
      <w:start w:val="1"/>
      <w:numFmt w:val="lowerLetter"/>
      <w:lvlText w:val="%5."/>
      <w:lvlJc w:val="left"/>
      <w:pPr>
        <w:ind w:left="3240" w:hanging="360"/>
      </w:pPr>
    </w:lvl>
    <w:lvl w:ilvl="5" w:tplc="4D8456A2" w:tentative="1">
      <w:start w:val="1"/>
      <w:numFmt w:val="lowerRoman"/>
      <w:lvlText w:val="%6."/>
      <w:lvlJc w:val="right"/>
      <w:pPr>
        <w:ind w:left="3960" w:hanging="180"/>
      </w:pPr>
    </w:lvl>
    <w:lvl w:ilvl="6" w:tplc="F0E8996A" w:tentative="1">
      <w:start w:val="1"/>
      <w:numFmt w:val="decimal"/>
      <w:lvlText w:val="%7."/>
      <w:lvlJc w:val="left"/>
      <w:pPr>
        <w:ind w:left="4680" w:hanging="360"/>
      </w:pPr>
    </w:lvl>
    <w:lvl w:ilvl="7" w:tplc="185AB6E0" w:tentative="1">
      <w:start w:val="1"/>
      <w:numFmt w:val="lowerLetter"/>
      <w:lvlText w:val="%8."/>
      <w:lvlJc w:val="left"/>
      <w:pPr>
        <w:ind w:left="5400" w:hanging="360"/>
      </w:pPr>
    </w:lvl>
    <w:lvl w:ilvl="8" w:tplc="3BF6D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7110DAEC">
      <w:start w:val="1"/>
      <w:numFmt w:val="decimal"/>
      <w:lvlText w:val="%1."/>
      <w:lvlJc w:val="left"/>
      <w:pPr>
        <w:ind w:left="360" w:hanging="360"/>
      </w:pPr>
    </w:lvl>
    <w:lvl w:ilvl="1" w:tplc="4500871E" w:tentative="1">
      <w:start w:val="1"/>
      <w:numFmt w:val="lowerLetter"/>
      <w:lvlText w:val="%2."/>
      <w:lvlJc w:val="left"/>
      <w:pPr>
        <w:ind w:left="1080" w:hanging="360"/>
      </w:pPr>
    </w:lvl>
    <w:lvl w:ilvl="2" w:tplc="F1A62514" w:tentative="1">
      <w:start w:val="1"/>
      <w:numFmt w:val="lowerRoman"/>
      <w:lvlText w:val="%3."/>
      <w:lvlJc w:val="right"/>
      <w:pPr>
        <w:ind w:left="1800" w:hanging="180"/>
      </w:pPr>
    </w:lvl>
    <w:lvl w:ilvl="3" w:tplc="D5F81EF2" w:tentative="1">
      <w:start w:val="1"/>
      <w:numFmt w:val="decimal"/>
      <w:lvlText w:val="%4."/>
      <w:lvlJc w:val="left"/>
      <w:pPr>
        <w:ind w:left="2520" w:hanging="360"/>
      </w:pPr>
    </w:lvl>
    <w:lvl w:ilvl="4" w:tplc="744C1128" w:tentative="1">
      <w:start w:val="1"/>
      <w:numFmt w:val="lowerLetter"/>
      <w:lvlText w:val="%5."/>
      <w:lvlJc w:val="left"/>
      <w:pPr>
        <w:ind w:left="3240" w:hanging="360"/>
      </w:pPr>
    </w:lvl>
    <w:lvl w:ilvl="5" w:tplc="B2527BB8" w:tentative="1">
      <w:start w:val="1"/>
      <w:numFmt w:val="lowerRoman"/>
      <w:lvlText w:val="%6."/>
      <w:lvlJc w:val="right"/>
      <w:pPr>
        <w:ind w:left="3960" w:hanging="180"/>
      </w:pPr>
    </w:lvl>
    <w:lvl w:ilvl="6" w:tplc="E698F88A" w:tentative="1">
      <w:start w:val="1"/>
      <w:numFmt w:val="decimal"/>
      <w:lvlText w:val="%7."/>
      <w:lvlJc w:val="left"/>
      <w:pPr>
        <w:ind w:left="4680" w:hanging="360"/>
      </w:pPr>
    </w:lvl>
    <w:lvl w:ilvl="7" w:tplc="666CBB12" w:tentative="1">
      <w:start w:val="1"/>
      <w:numFmt w:val="lowerLetter"/>
      <w:lvlText w:val="%8."/>
      <w:lvlJc w:val="left"/>
      <w:pPr>
        <w:ind w:left="5400" w:hanging="360"/>
      </w:pPr>
    </w:lvl>
    <w:lvl w:ilvl="8" w:tplc="3926DC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76E8052A">
      <w:start w:val="1"/>
      <w:numFmt w:val="decimal"/>
      <w:lvlText w:val="%1."/>
      <w:lvlJc w:val="left"/>
      <w:pPr>
        <w:ind w:left="360" w:hanging="360"/>
      </w:pPr>
    </w:lvl>
    <w:lvl w:ilvl="1" w:tplc="83FE277E" w:tentative="1">
      <w:start w:val="1"/>
      <w:numFmt w:val="lowerLetter"/>
      <w:lvlText w:val="%2."/>
      <w:lvlJc w:val="left"/>
      <w:pPr>
        <w:ind w:left="1080" w:hanging="360"/>
      </w:pPr>
    </w:lvl>
    <w:lvl w:ilvl="2" w:tplc="785E12CC" w:tentative="1">
      <w:start w:val="1"/>
      <w:numFmt w:val="lowerRoman"/>
      <w:lvlText w:val="%3."/>
      <w:lvlJc w:val="right"/>
      <w:pPr>
        <w:ind w:left="1800" w:hanging="180"/>
      </w:pPr>
    </w:lvl>
    <w:lvl w:ilvl="3" w:tplc="A2D2C73E" w:tentative="1">
      <w:start w:val="1"/>
      <w:numFmt w:val="decimal"/>
      <w:lvlText w:val="%4."/>
      <w:lvlJc w:val="left"/>
      <w:pPr>
        <w:ind w:left="2520" w:hanging="360"/>
      </w:pPr>
    </w:lvl>
    <w:lvl w:ilvl="4" w:tplc="3F062FF6" w:tentative="1">
      <w:start w:val="1"/>
      <w:numFmt w:val="lowerLetter"/>
      <w:lvlText w:val="%5."/>
      <w:lvlJc w:val="left"/>
      <w:pPr>
        <w:ind w:left="3240" w:hanging="360"/>
      </w:pPr>
    </w:lvl>
    <w:lvl w:ilvl="5" w:tplc="5D64312C" w:tentative="1">
      <w:start w:val="1"/>
      <w:numFmt w:val="lowerRoman"/>
      <w:lvlText w:val="%6."/>
      <w:lvlJc w:val="right"/>
      <w:pPr>
        <w:ind w:left="3960" w:hanging="180"/>
      </w:pPr>
    </w:lvl>
    <w:lvl w:ilvl="6" w:tplc="B0B45964" w:tentative="1">
      <w:start w:val="1"/>
      <w:numFmt w:val="decimal"/>
      <w:lvlText w:val="%7."/>
      <w:lvlJc w:val="left"/>
      <w:pPr>
        <w:ind w:left="4680" w:hanging="360"/>
      </w:pPr>
    </w:lvl>
    <w:lvl w:ilvl="7" w:tplc="C91E1C7E" w:tentative="1">
      <w:start w:val="1"/>
      <w:numFmt w:val="lowerLetter"/>
      <w:lvlText w:val="%8."/>
      <w:lvlJc w:val="left"/>
      <w:pPr>
        <w:ind w:left="5400" w:hanging="360"/>
      </w:pPr>
    </w:lvl>
    <w:lvl w:ilvl="8" w:tplc="5F00E9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A7662A8">
      <w:start w:val="1"/>
      <w:numFmt w:val="decimal"/>
      <w:lvlText w:val="%1."/>
      <w:lvlJc w:val="left"/>
      <w:pPr>
        <w:ind w:left="360" w:hanging="360"/>
      </w:pPr>
    </w:lvl>
    <w:lvl w:ilvl="1" w:tplc="555ABD2A" w:tentative="1">
      <w:start w:val="1"/>
      <w:numFmt w:val="lowerLetter"/>
      <w:lvlText w:val="%2."/>
      <w:lvlJc w:val="left"/>
      <w:pPr>
        <w:ind w:left="1080" w:hanging="360"/>
      </w:pPr>
    </w:lvl>
    <w:lvl w:ilvl="2" w:tplc="9350DBE0" w:tentative="1">
      <w:start w:val="1"/>
      <w:numFmt w:val="lowerRoman"/>
      <w:lvlText w:val="%3."/>
      <w:lvlJc w:val="right"/>
      <w:pPr>
        <w:ind w:left="1800" w:hanging="180"/>
      </w:pPr>
    </w:lvl>
    <w:lvl w:ilvl="3" w:tplc="C8AAB3B8" w:tentative="1">
      <w:start w:val="1"/>
      <w:numFmt w:val="decimal"/>
      <w:lvlText w:val="%4."/>
      <w:lvlJc w:val="left"/>
      <w:pPr>
        <w:ind w:left="2520" w:hanging="360"/>
      </w:pPr>
    </w:lvl>
    <w:lvl w:ilvl="4" w:tplc="44E44CDE" w:tentative="1">
      <w:start w:val="1"/>
      <w:numFmt w:val="lowerLetter"/>
      <w:lvlText w:val="%5."/>
      <w:lvlJc w:val="left"/>
      <w:pPr>
        <w:ind w:left="3240" w:hanging="360"/>
      </w:pPr>
    </w:lvl>
    <w:lvl w:ilvl="5" w:tplc="41604B44" w:tentative="1">
      <w:start w:val="1"/>
      <w:numFmt w:val="lowerRoman"/>
      <w:lvlText w:val="%6."/>
      <w:lvlJc w:val="right"/>
      <w:pPr>
        <w:ind w:left="3960" w:hanging="180"/>
      </w:pPr>
    </w:lvl>
    <w:lvl w:ilvl="6" w:tplc="CA825C34" w:tentative="1">
      <w:start w:val="1"/>
      <w:numFmt w:val="decimal"/>
      <w:lvlText w:val="%7."/>
      <w:lvlJc w:val="left"/>
      <w:pPr>
        <w:ind w:left="4680" w:hanging="360"/>
      </w:pPr>
    </w:lvl>
    <w:lvl w:ilvl="7" w:tplc="8990E68A" w:tentative="1">
      <w:start w:val="1"/>
      <w:numFmt w:val="lowerLetter"/>
      <w:lvlText w:val="%8."/>
      <w:lvlJc w:val="left"/>
      <w:pPr>
        <w:ind w:left="5400" w:hanging="360"/>
      </w:pPr>
    </w:lvl>
    <w:lvl w:ilvl="8" w:tplc="EA22CC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471659">
    <w:abstractNumId w:val="2"/>
  </w:num>
  <w:num w:numId="2" w16cid:durableId="2114127799">
    <w:abstractNumId w:val="1"/>
  </w:num>
  <w:num w:numId="3" w16cid:durableId="178740223">
    <w:abstractNumId w:val="0"/>
  </w:num>
  <w:num w:numId="4" w16cid:durableId="156502833">
    <w:abstractNumId w:val="3"/>
  </w:num>
  <w:num w:numId="5" w16cid:durableId="608510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1F5B"/>
    <w:rsid w:val="000355BA"/>
    <w:rsid w:val="00045542"/>
    <w:rsid w:val="00080BB1"/>
    <w:rsid w:val="0008530A"/>
    <w:rsid w:val="00096D0D"/>
    <w:rsid w:val="000A561E"/>
    <w:rsid w:val="000C4A76"/>
    <w:rsid w:val="000D1907"/>
    <w:rsid w:val="000F4270"/>
    <w:rsid w:val="00160AE4"/>
    <w:rsid w:val="0016103F"/>
    <w:rsid w:val="002431E6"/>
    <w:rsid w:val="002B3242"/>
    <w:rsid w:val="002B7F89"/>
    <w:rsid w:val="002C1EE4"/>
    <w:rsid w:val="00306CFE"/>
    <w:rsid w:val="00356828"/>
    <w:rsid w:val="003812F0"/>
    <w:rsid w:val="003A5206"/>
    <w:rsid w:val="003D1A8A"/>
    <w:rsid w:val="00406BB2"/>
    <w:rsid w:val="00412A73"/>
    <w:rsid w:val="004227F0"/>
    <w:rsid w:val="004326F1"/>
    <w:rsid w:val="004329D9"/>
    <w:rsid w:val="00432A58"/>
    <w:rsid w:val="00460145"/>
    <w:rsid w:val="0049441F"/>
    <w:rsid w:val="004A33E4"/>
    <w:rsid w:val="004C3F9F"/>
    <w:rsid w:val="004C4312"/>
    <w:rsid w:val="00502FAC"/>
    <w:rsid w:val="0056113C"/>
    <w:rsid w:val="005631E4"/>
    <w:rsid w:val="005665B4"/>
    <w:rsid w:val="00573B9A"/>
    <w:rsid w:val="0059464E"/>
    <w:rsid w:val="005F7902"/>
    <w:rsid w:val="006150C4"/>
    <w:rsid w:val="006163E6"/>
    <w:rsid w:val="006544EF"/>
    <w:rsid w:val="00672BA1"/>
    <w:rsid w:val="00683E86"/>
    <w:rsid w:val="006A058A"/>
    <w:rsid w:val="006B0D74"/>
    <w:rsid w:val="006C7AA2"/>
    <w:rsid w:val="006F2876"/>
    <w:rsid w:val="00736073"/>
    <w:rsid w:val="007407FE"/>
    <w:rsid w:val="00782AA8"/>
    <w:rsid w:val="00794A0D"/>
    <w:rsid w:val="007C1BC5"/>
    <w:rsid w:val="007D1AE6"/>
    <w:rsid w:val="007F3517"/>
    <w:rsid w:val="007F70AA"/>
    <w:rsid w:val="008253C1"/>
    <w:rsid w:val="008622E8"/>
    <w:rsid w:val="0086545D"/>
    <w:rsid w:val="00876292"/>
    <w:rsid w:val="008D2167"/>
    <w:rsid w:val="008E5A48"/>
    <w:rsid w:val="00917C1E"/>
    <w:rsid w:val="00933D60"/>
    <w:rsid w:val="00940576"/>
    <w:rsid w:val="00942B62"/>
    <w:rsid w:val="00993004"/>
    <w:rsid w:val="009F343E"/>
    <w:rsid w:val="00A12334"/>
    <w:rsid w:val="00A65235"/>
    <w:rsid w:val="00AE2983"/>
    <w:rsid w:val="00AF238D"/>
    <w:rsid w:val="00B038F2"/>
    <w:rsid w:val="00B41716"/>
    <w:rsid w:val="00B7452F"/>
    <w:rsid w:val="00B75EFE"/>
    <w:rsid w:val="00B83B42"/>
    <w:rsid w:val="00BA6320"/>
    <w:rsid w:val="00BC0320"/>
    <w:rsid w:val="00BC39EA"/>
    <w:rsid w:val="00C575A0"/>
    <w:rsid w:val="00C60DF4"/>
    <w:rsid w:val="00D136F1"/>
    <w:rsid w:val="00D302AF"/>
    <w:rsid w:val="00D347D8"/>
    <w:rsid w:val="00D37ED8"/>
    <w:rsid w:val="00D47BCE"/>
    <w:rsid w:val="00D502E2"/>
    <w:rsid w:val="00DB7DE9"/>
    <w:rsid w:val="00DC1960"/>
    <w:rsid w:val="00E42090"/>
    <w:rsid w:val="00E44F47"/>
    <w:rsid w:val="00E556FB"/>
    <w:rsid w:val="00E72B80"/>
    <w:rsid w:val="00EB62F7"/>
    <w:rsid w:val="00EE0740"/>
    <w:rsid w:val="00EE77D5"/>
    <w:rsid w:val="00F07350"/>
    <w:rsid w:val="00F64252"/>
    <w:rsid w:val="00F667FA"/>
    <w:rsid w:val="00F825D8"/>
    <w:rsid w:val="00F91C3C"/>
    <w:rsid w:val="00F96ED5"/>
    <w:rsid w:val="00FA065D"/>
    <w:rsid w:val="00FA3BDE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6CB4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BCE"/>
  </w:style>
  <w:style w:type="paragraph" w:styleId="Rodap">
    <w:name w:val="footer"/>
    <w:basedOn w:val="Normal"/>
    <w:link w:val="Rodap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BCE"/>
  </w:style>
  <w:style w:type="character" w:styleId="TextodoEspaoReservado">
    <w:name w:val="Placeholder Text"/>
    <w:basedOn w:val="Fontepargpadro"/>
    <w:uiPriority w:val="99"/>
    <w:semiHidden/>
    <w:rsid w:val="0016103F"/>
    <w:rPr>
      <w:color w:val="808080"/>
    </w:rPr>
  </w:style>
  <w:style w:type="paragraph" w:styleId="Corpodetexto">
    <w:name w:val="Body Text"/>
    <w:basedOn w:val="Normal"/>
    <w:link w:val="Corpodetexto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Cabealho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Cabealho"/>
    <w:qFormat/>
    <w:rsid w:val="00306CFE"/>
    <w:rPr>
      <w:color w:val="808080" w:themeColor="background1" w:themeShade="8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nfase">
    <w:name w:val="Emphasis"/>
    <w:uiPriority w:val="20"/>
    <w:qFormat/>
    <w:rsid w:val="006B0D74"/>
    <w:rPr>
      <w:i/>
      <w:iCs/>
    </w:rPr>
  </w:style>
  <w:style w:type="paragraph" w:styleId="Reviso">
    <w:name w:val="Revision"/>
    <w:hidden/>
    <w:uiPriority w:val="99"/>
    <w:semiHidden/>
    <w:rsid w:val="00AE2983"/>
    <w:pPr>
      <w:spacing w:line="240" w:lineRule="auto"/>
    </w:pPr>
  </w:style>
  <w:style w:type="character" w:customStyle="1" w:styleId="ui-provider">
    <w:name w:val="ui-provider"/>
    <w:basedOn w:val="Fontepargpadro"/>
    <w:rsid w:val="00D136F1"/>
  </w:style>
  <w:style w:type="character" w:customStyle="1" w:styleId="yt-core-attributed-string--link-inherit-color">
    <w:name w:val="yt-core-attributed-string--link-inherit-color"/>
    <w:basedOn w:val="Fontepargpadro"/>
    <w:rsid w:val="0059464E"/>
  </w:style>
  <w:style w:type="character" w:styleId="Hyperlink">
    <w:name w:val="Hyperlink"/>
    <w:basedOn w:val="Fontepargpadro"/>
    <w:uiPriority w:val="99"/>
    <w:semiHidden/>
    <w:unhideWhenUsed/>
    <w:rsid w:val="0059464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5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A561E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A561E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56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561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1AF6-14D0-4860-BD90-0E831EB8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Laura TEIXEIRA</cp:lastModifiedBy>
  <cp:revision>12</cp:revision>
  <cp:lastPrinted>2019-11-07T09:48:00Z</cp:lastPrinted>
  <dcterms:created xsi:type="dcterms:W3CDTF">2024-01-09T10:42:00Z</dcterms:created>
  <dcterms:modified xsi:type="dcterms:W3CDTF">2024-01-12T09:33:00Z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39eaa706-3a3b-4f6d-a80c-1d8f446942a7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2024-01-09T10:42:36Z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