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09599" w14:textId="77777777" w:rsidR="0086545D" w:rsidRPr="002970BC" w:rsidRDefault="00DF11E9" w:rsidP="0086545D">
      <w:pPr>
        <w:pStyle w:val="TITRE"/>
        <w:rPr>
          <w:lang w:val="fr-FR"/>
        </w:rPr>
      </w:pPr>
      <w:r>
        <w:rPr>
          <w:rFonts w:eastAsia="Arial" w:cs="Times New Roman"/>
          <w:bCs/>
          <w:szCs w:val="28"/>
          <w:lang w:val="fr-FR"/>
        </w:rPr>
        <w:t>BLACK BAY 31/36/39/41</w:t>
      </w:r>
    </w:p>
    <w:p w14:paraId="3F07FE86" w14:textId="77777777" w:rsidR="0086545D" w:rsidRPr="002970BC" w:rsidRDefault="0086545D" w:rsidP="0086545D">
      <w:pPr>
        <w:rPr>
          <w:lang w:val="fr-FR"/>
        </w:rPr>
      </w:pPr>
    </w:p>
    <w:p w14:paraId="30BC42C2" w14:textId="468CD098" w:rsidR="0086545D" w:rsidRPr="002970BC" w:rsidRDefault="00DF11E9" w:rsidP="0086545D">
      <w:pPr>
        <w:jc w:val="both"/>
        <w:rPr>
          <w:b/>
          <w:lang w:val="fr-FR"/>
        </w:rPr>
      </w:pPr>
      <w:r>
        <w:rPr>
          <w:rFonts w:eastAsia="Arial" w:cs="Times New Roman"/>
          <w:b/>
          <w:bCs/>
          <w:color w:val="000000"/>
          <w:szCs w:val="20"/>
          <w:lang w:val="fr-FR"/>
        </w:rPr>
        <w:t>TUDOR propose une nouvelle version de s</w:t>
      </w:r>
      <w:r w:rsidR="008051A8">
        <w:rPr>
          <w:rFonts w:eastAsia="Arial" w:cs="Times New Roman"/>
          <w:b/>
          <w:bCs/>
          <w:color w:val="000000"/>
          <w:szCs w:val="20"/>
          <w:lang w:val="fr-FR"/>
        </w:rPr>
        <w:t>es modèles</w:t>
      </w:r>
      <w:r>
        <w:rPr>
          <w:rFonts w:eastAsia="Arial" w:cs="Times New Roman"/>
          <w:b/>
          <w:bCs/>
          <w:color w:val="000000"/>
          <w:szCs w:val="20"/>
          <w:lang w:val="fr-FR"/>
        </w:rPr>
        <w:t xml:space="preserve"> Black Bay en acier avec lunette fixe. </w:t>
      </w:r>
      <w:r w:rsidR="008051A8">
        <w:rPr>
          <w:rFonts w:eastAsia="Arial" w:cs="Times New Roman"/>
          <w:b/>
          <w:bCs/>
          <w:color w:val="000000"/>
          <w:szCs w:val="20"/>
          <w:lang w:val="fr-FR"/>
        </w:rPr>
        <w:t>Désormais disponibles en quatre tailles</w:t>
      </w:r>
      <w:r>
        <w:rPr>
          <w:rFonts w:eastAsia="Arial" w:cs="Times New Roman"/>
          <w:b/>
          <w:bCs/>
          <w:color w:val="000000"/>
          <w:szCs w:val="20"/>
          <w:lang w:val="fr-FR"/>
        </w:rPr>
        <w:t>, tou</w:t>
      </w:r>
      <w:r w:rsidR="008051A8">
        <w:rPr>
          <w:rFonts w:eastAsia="Arial" w:cs="Times New Roman"/>
          <w:b/>
          <w:bCs/>
          <w:color w:val="000000"/>
          <w:szCs w:val="20"/>
          <w:lang w:val="fr-FR"/>
        </w:rPr>
        <w:t>tes</w:t>
      </w:r>
      <w:r>
        <w:rPr>
          <w:rFonts w:eastAsia="Arial" w:cs="Times New Roman"/>
          <w:b/>
          <w:bCs/>
          <w:color w:val="000000"/>
          <w:szCs w:val="20"/>
          <w:lang w:val="fr-FR"/>
        </w:rPr>
        <w:t xml:space="preserve"> équipé</w:t>
      </w:r>
      <w:r w:rsidR="008051A8">
        <w:rPr>
          <w:rFonts w:eastAsia="Arial" w:cs="Times New Roman"/>
          <w:b/>
          <w:bCs/>
          <w:color w:val="000000"/>
          <w:szCs w:val="20"/>
          <w:lang w:val="fr-FR"/>
        </w:rPr>
        <w:t>e</w:t>
      </w:r>
      <w:r>
        <w:rPr>
          <w:rFonts w:eastAsia="Arial" w:cs="Times New Roman"/>
          <w:b/>
          <w:bCs/>
          <w:color w:val="000000"/>
          <w:szCs w:val="20"/>
          <w:lang w:val="fr-FR"/>
        </w:rPr>
        <w:t xml:space="preserve">s de Calibres Manufacture, </w:t>
      </w:r>
      <w:r w:rsidR="008051A8">
        <w:rPr>
          <w:rFonts w:eastAsia="Arial" w:cs="Times New Roman"/>
          <w:b/>
          <w:bCs/>
          <w:color w:val="000000"/>
          <w:szCs w:val="20"/>
          <w:lang w:val="fr-FR"/>
        </w:rPr>
        <w:t>les Black bay 31/36/39/41</w:t>
      </w:r>
      <w:r>
        <w:rPr>
          <w:rFonts w:eastAsia="Arial" w:cs="Times New Roman"/>
          <w:b/>
          <w:bCs/>
          <w:color w:val="000000"/>
          <w:szCs w:val="20"/>
          <w:lang w:val="fr-FR"/>
        </w:rPr>
        <w:t xml:space="preserve"> </w:t>
      </w:r>
      <w:r w:rsidR="008051A8">
        <w:rPr>
          <w:rFonts w:eastAsia="Arial" w:cs="Times New Roman"/>
          <w:b/>
          <w:bCs/>
          <w:color w:val="000000"/>
          <w:szCs w:val="20"/>
          <w:lang w:val="fr-FR"/>
        </w:rPr>
        <w:t xml:space="preserve">sont proposés </w:t>
      </w:r>
      <w:r>
        <w:rPr>
          <w:rFonts w:eastAsia="Arial" w:cs="Times New Roman"/>
          <w:b/>
          <w:bCs/>
          <w:color w:val="000000"/>
          <w:szCs w:val="20"/>
          <w:lang w:val="fr-FR"/>
        </w:rPr>
        <w:t>avec un bracelet à cinq mailles et un fermoir à ajustage rapide.</w:t>
      </w:r>
    </w:p>
    <w:p w14:paraId="4159CB6B" w14:textId="77777777" w:rsidR="002454E7" w:rsidRPr="002970BC" w:rsidRDefault="002454E7" w:rsidP="0086545D">
      <w:pPr>
        <w:jc w:val="both"/>
        <w:rPr>
          <w:lang w:val="fr-FR"/>
        </w:rPr>
      </w:pPr>
    </w:p>
    <w:p w14:paraId="2CDD9187" w14:textId="4F5E9A89" w:rsidR="0086545D" w:rsidRPr="002970BC" w:rsidRDefault="00DF11E9" w:rsidP="0086545D">
      <w:pPr>
        <w:jc w:val="both"/>
        <w:rPr>
          <w:rFonts w:cs="Arial"/>
          <w:szCs w:val="20"/>
          <w:lang w:val="fr-FR"/>
        </w:rPr>
      </w:pPr>
      <w:r>
        <w:rPr>
          <w:rFonts w:eastAsia="Arial" w:cs="Arial"/>
          <w:color w:val="000000"/>
          <w:szCs w:val="20"/>
          <w:lang w:val="fr-FR"/>
        </w:rPr>
        <w:t xml:space="preserve">Les modèles Black Bay 31/36/39/41 apportent une esthétique inédite dans la ligne Black Bay. Leurs boîtiers tout en courbes présentent une combinaison de finitions qui les subliment. Ils proposent également une esthétique qui </w:t>
      </w:r>
      <w:r>
        <w:rPr>
          <w:rFonts w:eastAsia="Arial" w:cs="Arial"/>
          <w:szCs w:val="20"/>
          <w:lang w:val="fr-FR"/>
        </w:rPr>
        <w:t xml:space="preserve">revisite </w:t>
      </w:r>
      <w:r>
        <w:rPr>
          <w:rFonts w:eastAsia="Arial" w:cs="Arial"/>
          <w:color w:val="000000"/>
          <w:szCs w:val="20"/>
          <w:lang w:val="fr-FR"/>
        </w:rPr>
        <w:t>l’esprit de la montre</w:t>
      </w:r>
      <w:r>
        <w:rPr>
          <w:rFonts w:eastAsia="Arial" w:cs="Arial"/>
          <w:color w:val="000000"/>
          <w:szCs w:val="20"/>
          <w:lang w:val="fr-FR"/>
        </w:rPr>
        <w:noBreakHyphen/>
        <w:t>outil emblématique de la marque en adoptant un look sophistiqué, versatile, unisexe et chic. Équipés de Calibres Manufacture, ces modèles se positionnent à la pointe du raffinement technique horloger. Autre élément d’importance pour le confort au porter, les bracelets cinq maillons sont, pour toutes les tailles, proposés avec le fermoir à ajustage rapide TUDOR « T-fit ». Cette année, de nouveaux cadrans à motif soleillé aiguisent encore davantage le style de la montre. La minuterie se dévoile dans une couleur contrastante par rapport à celle du cadran, qu’il soit bleu, en exécution anthracite ou couleur champagne clair, donnant une certaine chaleur au design de la montre</w:t>
      </w:r>
      <w:r>
        <w:rPr>
          <w:rFonts w:eastAsia="Arial" w:cs="Arial"/>
          <w:szCs w:val="20"/>
          <w:lang w:val="fr-FR"/>
        </w:rPr>
        <w:t>.</w:t>
      </w:r>
    </w:p>
    <w:p w14:paraId="4B24B0B9" w14:textId="77777777" w:rsidR="0086545D" w:rsidRPr="002970BC" w:rsidRDefault="0086545D" w:rsidP="0086545D">
      <w:pPr>
        <w:jc w:val="both"/>
        <w:rPr>
          <w:rFonts w:cs="Arial"/>
          <w:szCs w:val="20"/>
          <w:lang w:val="fr-FR"/>
        </w:rPr>
      </w:pPr>
    </w:p>
    <w:p w14:paraId="599C8A63" w14:textId="77777777" w:rsidR="0086545D" w:rsidRPr="002970BC" w:rsidRDefault="0086545D" w:rsidP="0086545D">
      <w:pPr>
        <w:jc w:val="both"/>
        <w:rPr>
          <w:lang w:val="fr-FR"/>
        </w:rPr>
      </w:pPr>
    </w:p>
    <w:p w14:paraId="6575E85B" w14:textId="77777777" w:rsidR="00AA2EE3" w:rsidRPr="00EB61D4" w:rsidRDefault="00DF11E9" w:rsidP="00AA2EE3">
      <w:pPr>
        <w:pStyle w:val="TEXTE"/>
        <w:jc w:val="both"/>
        <w:rPr>
          <w:b/>
          <w:color w:val="000000" w:themeColor="text1"/>
          <w:sz w:val="22"/>
        </w:rPr>
      </w:pPr>
      <w:r>
        <w:rPr>
          <w:rFonts w:eastAsia="Arial"/>
          <w:b/>
          <w:bCs/>
          <w:color w:val="000000"/>
          <w:sz w:val="22"/>
          <w:szCs w:val="22"/>
          <w:lang w:val="fr-FR"/>
        </w:rPr>
        <w:t>KEY POINTS</w:t>
      </w:r>
    </w:p>
    <w:p w14:paraId="775FD694" w14:textId="77777777" w:rsidR="00AA2EE3" w:rsidRPr="002970BC" w:rsidRDefault="00DF11E9" w:rsidP="00AA2EE3">
      <w:pPr>
        <w:pStyle w:val="TEXTE"/>
        <w:numPr>
          <w:ilvl w:val="0"/>
          <w:numId w:val="6"/>
        </w:numPr>
        <w:jc w:val="both"/>
        <w:rPr>
          <w:color w:val="000000" w:themeColor="text1"/>
          <w:lang w:val="fr-FR"/>
        </w:rPr>
      </w:pPr>
      <w:r>
        <w:rPr>
          <w:rFonts w:eastAsia="Arial"/>
          <w:color w:val="000000"/>
          <w:lang w:val="fr-FR"/>
        </w:rPr>
        <w:t xml:space="preserve">Boîtier satiné et poli de 31, 36, 39 ou 41 mm de diamètre en acier inoxydable 316L. </w:t>
      </w:r>
    </w:p>
    <w:p w14:paraId="32B7DEB5" w14:textId="29054765" w:rsidR="00AA2EE3" w:rsidRPr="002970BC" w:rsidRDefault="00DF11E9" w:rsidP="00AA2EE3">
      <w:pPr>
        <w:pStyle w:val="TEXTE"/>
        <w:numPr>
          <w:ilvl w:val="0"/>
          <w:numId w:val="6"/>
        </w:numPr>
        <w:jc w:val="both"/>
        <w:rPr>
          <w:color w:val="000000" w:themeColor="text1"/>
          <w:lang w:val="fr-FR"/>
        </w:rPr>
      </w:pPr>
      <w:r>
        <w:rPr>
          <w:rFonts w:eastAsia="Arial"/>
          <w:color w:val="000000"/>
          <w:lang w:val="fr-FR"/>
        </w:rPr>
        <w:t>Cadran</w:t>
      </w:r>
      <w:r w:rsidR="008051A8">
        <w:rPr>
          <w:rFonts w:eastAsia="Arial"/>
          <w:color w:val="000000"/>
          <w:lang w:val="fr-FR"/>
        </w:rPr>
        <w:t xml:space="preserve"> satiné-soleil</w:t>
      </w:r>
      <w:r>
        <w:rPr>
          <w:rFonts w:eastAsia="Arial"/>
          <w:color w:val="000000"/>
          <w:lang w:val="fr-FR"/>
        </w:rPr>
        <w:t xml:space="preserve"> bleu, anthracite ou </w:t>
      </w:r>
      <w:bookmarkStart w:id="0" w:name="_Hlk125734461"/>
      <w:r>
        <w:rPr>
          <w:rFonts w:eastAsia="Arial"/>
          <w:color w:val="000000"/>
          <w:lang w:val="fr-FR"/>
        </w:rPr>
        <w:t xml:space="preserve">couleur champagne clair, </w:t>
      </w:r>
      <w:bookmarkEnd w:id="0"/>
      <w:r>
        <w:rPr>
          <w:rFonts w:eastAsia="Arial"/>
          <w:color w:val="000000"/>
          <w:lang w:val="fr-FR"/>
        </w:rPr>
        <w:t xml:space="preserve">serti ou non. </w:t>
      </w:r>
    </w:p>
    <w:p w14:paraId="52E791CE" w14:textId="77777777" w:rsidR="00AA2EE3" w:rsidRPr="002970BC" w:rsidRDefault="00DF11E9" w:rsidP="00AA2EE3">
      <w:pPr>
        <w:pStyle w:val="TEXTE"/>
        <w:numPr>
          <w:ilvl w:val="0"/>
          <w:numId w:val="6"/>
        </w:numPr>
        <w:jc w:val="both"/>
        <w:rPr>
          <w:color w:val="000000" w:themeColor="text1"/>
          <w:lang w:val="fr-FR"/>
        </w:rPr>
      </w:pPr>
      <w:r>
        <w:rPr>
          <w:rFonts w:eastAsia="Arial"/>
          <w:color w:val="000000"/>
          <w:lang w:val="fr-FR"/>
        </w:rPr>
        <w:t>Aiguilles dites « Snowflake », une signature des montres de plongée TUDOR introduite en 1969, avec matière lumineuse Swiss Super-LumiNova® Grade A</w:t>
      </w:r>
    </w:p>
    <w:p w14:paraId="18D173B0" w14:textId="77777777" w:rsidR="00AA2EE3" w:rsidRPr="002970BC" w:rsidRDefault="00DF11E9" w:rsidP="00AA2EE3">
      <w:pPr>
        <w:pStyle w:val="TEXTE"/>
        <w:numPr>
          <w:ilvl w:val="0"/>
          <w:numId w:val="6"/>
        </w:numPr>
        <w:jc w:val="both"/>
        <w:rPr>
          <w:color w:val="000000" w:themeColor="text1"/>
          <w:lang w:val="fr-FR"/>
        </w:rPr>
      </w:pPr>
      <w:r>
        <w:rPr>
          <w:rFonts w:eastAsia="Arial"/>
          <w:iCs/>
          <w:color w:val="000000"/>
          <w:lang w:val="fr-FR"/>
        </w:rPr>
        <w:t>Calibres Manufacture MT5201 (31 mm), MT5400 (36 mm), MT5602 (39 mm) MT5601 (41 mm), certifiés par le COSC avec spiral en silicium</w:t>
      </w:r>
    </w:p>
    <w:p w14:paraId="364FF756" w14:textId="77777777" w:rsidR="00AA2EE3" w:rsidRPr="002970BC" w:rsidRDefault="00DF11E9" w:rsidP="00AA2EE3">
      <w:pPr>
        <w:pStyle w:val="TEXTE"/>
        <w:numPr>
          <w:ilvl w:val="0"/>
          <w:numId w:val="6"/>
        </w:numPr>
        <w:jc w:val="both"/>
        <w:rPr>
          <w:color w:val="000000" w:themeColor="text1"/>
          <w:lang w:val="fr-FR"/>
        </w:rPr>
      </w:pPr>
      <w:r>
        <w:rPr>
          <w:rFonts w:eastAsia="Arial"/>
          <w:color w:val="000000"/>
          <w:lang w:val="fr-FR"/>
        </w:rPr>
        <w:t>Bracelet à cinq mailles en acier inoxydable 316L avec fermoir à ajustage rapide TUDOR « T-fit »</w:t>
      </w:r>
    </w:p>
    <w:p w14:paraId="34D07443" w14:textId="77777777" w:rsidR="0086545D" w:rsidRPr="002970BC" w:rsidRDefault="00DF11E9" w:rsidP="00AA2EE3">
      <w:pPr>
        <w:pStyle w:val="TEXTE"/>
        <w:numPr>
          <w:ilvl w:val="0"/>
          <w:numId w:val="6"/>
        </w:numPr>
        <w:jc w:val="both"/>
        <w:rPr>
          <w:lang w:val="fr-FR"/>
        </w:rPr>
      </w:pPr>
      <w:r>
        <w:rPr>
          <w:rFonts w:eastAsia="Arial"/>
          <w:color w:val="000000"/>
          <w:lang w:val="fr-FR"/>
        </w:rPr>
        <w:t>Cinq ans de garantie transférable, sans inscription, ni contrôles intermédiaires requis</w:t>
      </w:r>
    </w:p>
    <w:p w14:paraId="3C08F5E6" w14:textId="77777777" w:rsidR="00655B89" w:rsidRPr="002970BC" w:rsidRDefault="00655B89" w:rsidP="00655B89">
      <w:pPr>
        <w:pStyle w:val="TEXTE"/>
        <w:jc w:val="both"/>
        <w:rPr>
          <w:lang w:val="fr-FR"/>
        </w:rPr>
      </w:pPr>
    </w:p>
    <w:p w14:paraId="3ECE3DF0" w14:textId="77777777" w:rsidR="000A6857" w:rsidRPr="002970BC" w:rsidRDefault="000A6857" w:rsidP="00AA2EE3">
      <w:pPr>
        <w:pStyle w:val="TEXTE"/>
        <w:jc w:val="both"/>
        <w:rPr>
          <w:rFonts w:eastAsia="Arial"/>
          <w:b/>
          <w:bCs/>
          <w:color w:val="000000" w:themeColor="text1"/>
          <w:sz w:val="22"/>
          <w:szCs w:val="22"/>
          <w:lang w:val="fr-FR"/>
        </w:rPr>
      </w:pPr>
    </w:p>
    <w:p w14:paraId="092B01AC" w14:textId="77777777" w:rsidR="00AA2EE3" w:rsidRPr="002970BC" w:rsidRDefault="00DF11E9" w:rsidP="00AA2EE3">
      <w:pPr>
        <w:pStyle w:val="TEXTE"/>
        <w:jc w:val="both"/>
        <w:rPr>
          <w:b/>
          <w:color w:val="000000" w:themeColor="text1"/>
          <w:sz w:val="22"/>
          <w:lang w:val="fr-FR"/>
        </w:rPr>
      </w:pPr>
      <w:r>
        <w:rPr>
          <w:rFonts w:eastAsia="Arial"/>
          <w:b/>
          <w:bCs/>
          <w:color w:val="000000"/>
          <w:sz w:val="22"/>
          <w:szCs w:val="22"/>
          <w:lang w:val="fr-FR"/>
        </w:rPr>
        <w:t>UN BOÎTIER TOUT EN COURBES ET BRILLANCES</w:t>
      </w:r>
    </w:p>
    <w:p w14:paraId="51EBE306" w14:textId="34189692" w:rsidR="00655B89" w:rsidRPr="002970BC" w:rsidRDefault="00DF11E9" w:rsidP="00AA2EE3">
      <w:pPr>
        <w:pStyle w:val="TEXTE"/>
        <w:jc w:val="both"/>
        <w:rPr>
          <w:lang w:val="fr-FR"/>
        </w:rPr>
      </w:pPr>
      <w:r>
        <w:rPr>
          <w:rFonts w:eastAsia="Arial"/>
          <w:color w:val="000000"/>
          <w:lang w:val="fr-FR"/>
        </w:rPr>
        <w:t xml:space="preserve">Le boîtier des modèles Black Bay 31/36/39/41 décline une vision sophistiquée, toute en rondeurs de la fameuse esthétique Black Bay. Avec ses flancs polis et bombés, il </w:t>
      </w:r>
      <w:r w:rsidR="008051A8">
        <w:rPr>
          <w:rFonts w:eastAsia="Arial"/>
          <w:color w:val="000000"/>
          <w:lang w:val="fr-FR"/>
        </w:rPr>
        <w:t xml:space="preserve">se </w:t>
      </w:r>
      <w:r>
        <w:rPr>
          <w:rFonts w:eastAsia="Arial"/>
          <w:color w:val="000000"/>
          <w:lang w:val="fr-FR"/>
        </w:rPr>
        <w:t>dégage en effet, et dans toutes les tailles proposées, une douceur accentuée encore par une nouvelle couronne de remontoir galbée. Outre les courbes séduisantes, la lunette et la couronne polies sont repris des modèles S&amp;G lancés l’année dernière</w:t>
      </w:r>
      <w:r>
        <w:rPr>
          <w:rFonts w:eastAsia="Arial"/>
          <w:lang w:val="fr-FR"/>
        </w:rPr>
        <w:t>.</w:t>
      </w:r>
    </w:p>
    <w:p w14:paraId="61713837" w14:textId="77777777" w:rsidR="000A6857" w:rsidRPr="002970BC" w:rsidRDefault="000A6857" w:rsidP="00AA2EE3">
      <w:pPr>
        <w:pStyle w:val="TEXTE"/>
        <w:jc w:val="both"/>
        <w:rPr>
          <w:lang w:val="fr-FR"/>
        </w:rPr>
      </w:pPr>
    </w:p>
    <w:p w14:paraId="4F868A6B" w14:textId="77777777" w:rsidR="00655B89" w:rsidRPr="002970BC" w:rsidRDefault="00655B89" w:rsidP="00655B89">
      <w:pPr>
        <w:pStyle w:val="TEXTE"/>
        <w:jc w:val="both"/>
        <w:rPr>
          <w:lang w:val="fr-FR"/>
        </w:rPr>
      </w:pPr>
    </w:p>
    <w:p w14:paraId="77790F0C" w14:textId="77777777" w:rsidR="00AA2EE3" w:rsidRPr="002970BC" w:rsidRDefault="00DF11E9" w:rsidP="00AA2EE3">
      <w:pPr>
        <w:pStyle w:val="TEXTE"/>
        <w:jc w:val="both"/>
        <w:rPr>
          <w:b/>
          <w:color w:val="000000" w:themeColor="text1"/>
          <w:sz w:val="22"/>
          <w:lang w:val="fr-FR"/>
        </w:rPr>
      </w:pPr>
      <w:r>
        <w:rPr>
          <w:rFonts w:eastAsia="Arial"/>
          <w:b/>
          <w:bCs/>
          <w:color w:val="000000"/>
          <w:sz w:val="22"/>
          <w:szCs w:val="22"/>
          <w:lang w:val="fr-FR"/>
        </w:rPr>
        <w:t>LES CALIBRES MANUFACTURE TUDOR</w:t>
      </w:r>
    </w:p>
    <w:p w14:paraId="7A4339F0" w14:textId="77777777" w:rsidR="00AA2EE3" w:rsidRPr="002970BC" w:rsidRDefault="00DF11E9" w:rsidP="00F349D7">
      <w:pPr>
        <w:jc w:val="both"/>
        <w:rPr>
          <w:rFonts w:cs="Arial"/>
          <w:color w:val="000000" w:themeColor="text1"/>
          <w:szCs w:val="20"/>
          <w:lang w:val="fr-FR"/>
        </w:rPr>
      </w:pPr>
      <w:r>
        <w:rPr>
          <w:rFonts w:eastAsia="Arial" w:cs="Arial"/>
          <w:color w:val="000000"/>
          <w:szCs w:val="20"/>
          <w:lang w:val="fr-FR"/>
        </w:rPr>
        <w:t xml:space="preserve">TUDOR propose trois types de mouvement à remontage automatique, tous utilisés pour les différentes tailles des modèles Black Bay </w:t>
      </w:r>
      <w:r>
        <w:rPr>
          <w:rFonts w:eastAsia="Arial" w:cs="Times New Roman"/>
          <w:color w:val="000000"/>
          <w:szCs w:val="20"/>
          <w:lang w:val="fr-FR"/>
        </w:rPr>
        <w:t>31/36/39/41</w:t>
      </w:r>
      <w:r>
        <w:rPr>
          <w:rFonts w:eastAsia="Arial" w:cs="Arial"/>
          <w:color w:val="000000"/>
          <w:szCs w:val="20"/>
          <w:lang w:val="fr-FR"/>
        </w:rPr>
        <w:t xml:space="preserve"> : grand (MT56), moyen (MT54) et petit (MT52). </w:t>
      </w:r>
    </w:p>
    <w:p w14:paraId="0012B2B0" w14:textId="77777777" w:rsidR="00AA2EE3" w:rsidRPr="002970BC" w:rsidRDefault="00DF11E9" w:rsidP="00F349D7">
      <w:pPr>
        <w:jc w:val="both"/>
        <w:rPr>
          <w:rFonts w:cs="Arial"/>
          <w:color w:val="000000" w:themeColor="text1"/>
          <w:szCs w:val="20"/>
          <w:lang w:val="fr-FR"/>
        </w:rPr>
      </w:pPr>
      <w:r>
        <w:rPr>
          <w:rFonts w:eastAsia="Arial" w:cs="Arial"/>
          <w:color w:val="000000"/>
          <w:szCs w:val="20"/>
          <w:lang w:val="fr-FR"/>
        </w:rPr>
        <w:t>La construction des Calibres Manufacture TUDOR est pensée pour la robustesse, la longévité, la fiabilité et la précision à l’image de leur balancier à inertie variable maintenu par un solide pont traversant à double point d'ancrage. Couplé à un spiral amagnétique en silicium, il leur permet d’être certifié chronomètre par le Contrôle Officiel Suisse des Chronomètres (COSC) avec des performances allant au-delà des standards de cette institution indépendante.</w:t>
      </w:r>
    </w:p>
    <w:p w14:paraId="685DBF36" w14:textId="77777777" w:rsidR="00AA2EE3" w:rsidRPr="002970BC" w:rsidRDefault="00AA2EE3" w:rsidP="00F349D7">
      <w:pPr>
        <w:jc w:val="both"/>
        <w:rPr>
          <w:rFonts w:cs="Arial"/>
          <w:color w:val="000000" w:themeColor="text1"/>
          <w:szCs w:val="20"/>
          <w:lang w:val="fr-FR"/>
        </w:rPr>
      </w:pPr>
    </w:p>
    <w:p w14:paraId="6F7D5A13" w14:textId="77777777" w:rsidR="002454E7" w:rsidRPr="002970BC" w:rsidRDefault="00DF11E9" w:rsidP="00F349D7">
      <w:pPr>
        <w:jc w:val="both"/>
        <w:rPr>
          <w:bCs/>
          <w:szCs w:val="20"/>
          <w:lang w:val="fr-FR"/>
        </w:rPr>
      </w:pPr>
      <w:r>
        <w:rPr>
          <w:rFonts w:eastAsia="Arial" w:cs="Arial"/>
          <w:color w:val="000000"/>
          <w:szCs w:val="20"/>
          <w:lang w:val="fr-FR"/>
        </w:rPr>
        <w:t>Autre élément notable, la réserve de marche des Calibres Manufacture TUDOR grande taille et intermédiaire est dite « weekend-proof », soit de 70 heures environ, ce qui permet au porteur de poser sa montre le vendredi soir et de la reprendre le lundi matin sans devoir la remonter. Pour le Calibre Manufacture MT5201 (famille de mouvements petite taille), la réserve de marche est de 50 heures environ</w:t>
      </w:r>
      <w:r>
        <w:rPr>
          <w:rFonts w:eastAsia="Arial" w:cs="Times New Roman"/>
          <w:szCs w:val="20"/>
          <w:lang w:val="fr-FR"/>
        </w:rPr>
        <w:t>.</w:t>
      </w:r>
    </w:p>
    <w:p w14:paraId="36F5821D" w14:textId="77777777" w:rsidR="00AA2EE3" w:rsidRPr="002970BC" w:rsidRDefault="00AA2EE3" w:rsidP="00F349D7">
      <w:pPr>
        <w:jc w:val="both"/>
        <w:rPr>
          <w:bCs/>
          <w:szCs w:val="20"/>
          <w:lang w:val="fr-FR"/>
        </w:rPr>
      </w:pPr>
    </w:p>
    <w:p w14:paraId="038D6C14" w14:textId="77777777" w:rsidR="00AA2EE3" w:rsidRPr="002970BC" w:rsidRDefault="00AA2EE3" w:rsidP="00AA2EE3">
      <w:pPr>
        <w:rPr>
          <w:bCs/>
          <w:szCs w:val="20"/>
          <w:lang w:val="fr-FR"/>
        </w:rPr>
      </w:pPr>
    </w:p>
    <w:p w14:paraId="6377F110" w14:textId="77777777" w:rsidR="00AA2EE3" w:rsidRPr="002970BC" w:rsidRDefault="00AA2EE3" w:rsidP="00AA2EE3">
      <w:pPr>
        <w:rPr>
          <w:bCs/>
          <w:szCs w:val="20"/>
          <w:lang w:val="fr-FR"/>
        </w:rPr>
      </w:pPr>
    </w:p>
    <w:p w14:paraId="0B67DCB1" w14:textId="77777777" w:rsidR="00AA2EE3" w:rsidRPr="002970BC" w:rsidRDefault="00DF11E9" w:rsidP="00AA2EE3">
      <w:pPr>
        <w:pStyle w:val="TEXTE"/>
        <w:jc w:val="both"/>
        <w:rPr>
          <w:b/>
          <w:color w:val="000000" w:themeColor="text1"/>
          <w:sz w:val="22"/>
          <w:lang w:val="fr-FR"/>
        </w:rPr>
      </w:pPr>
      <w:r>
        <w:rPr>
          <w:rFonts w:eastAsia="Arial"/>
          <w:b/>
          <w:bCs/>
          <w:color w:val="000000"/>
          <w:sz w:val="22"/>
          <w:szCs w:val="22"/>
          <w:lang w:val="fr-FR"/>
        </w:rPr>
        <w:t>BRACELETS À CINQ MAILLES ET FERMOIRS À AJUSTAGE RAPIDE</w:t>
      </w:r>
    </w:p>
    <w:p w14:paraId="2A8A18AA" w14:textId="7BCB5454" w:rsidR="002454E7" w:rsidRPr="002970BC" w:rsidRDefault="00DF11E9" w:rsidP="00AA2EE3">
      <w:pPr>
        <w:shd w:val="clear" w:color="auto" w:fill="FFFFFF"/>
        <w:spacing w:line="240" w:lineRule="auto"/>
        <w:jc w:val="both"/>
        <w:textAlignment w:val="baseline"/>
        <w:rPr>
          <w:rFonts w:cs="Arial"/>
          <w:color w:val="000000" w:themeColor="text1"/>
          <w:szCs w:val="20"/>
          <w:lang w:val="fr-FR"/>
        </w:rPr>
      </w:pPr>
      <w:r>
        <w:rPr>
          <w:rFonts w:eastAsia="Arial" w:cs="Arial"/>
          <w:color w:val="000000"/>
          <w:szCs w:val="20"/>
          <w:lang w:val="fr-FR"/>
        </w:rPr>
        <w:t xml:space="preserve">Tous les modèles Black Bay 31/36/39/41 sont proposés </w:t>
      </w:r>
      <w:r w:rsidR="008051A8">
        <w:rPr>
          <w:rFonts w:eastAsia="Arial" w:cs="Arial"/>
          <w:color w:val="000000"/>
          <w:szCs w:val="20"/>
          <w:lang w:val="fr-FR"/>
        </w:rPr>
        <w:t>avec</w:t>
      </w:r>
      <w:r>
        <w:rPr>
          <w:rFonts w:eastAsia="Arial" w:cs="Arial"/>
          <w:color w:val="000000"/>
          <w:szCs w:val="20"/>
          <w:lang w:val="fr-FR"/>
        </w:rPr>
        <w:t xml:space="preserve"> un bracelet à cinq mailles en acier inoxydable 316L. Un robuste fermoir en acier 316L, avec système d’ajustement rapide TUDOR « T-fit » qui permet de changer la longueur à la vol</w:t>
      </w:r>
      <w:r w:rsidR="008051A8">
        <w:rPr>
          <w:rFonts w:eastAsia="Arial" w:cs="Arial"/>
          <w:color w:val="000000"/>
          <w:szCs w:val="20"/>
          <w:lang w:val="fr-FR"/>
        </w:rPr>
        <w:t>ée</w:t>
      </w:r>
      <w:r>
        <w:rPr>
          <w:rFonts w:eastAsia="Arial" w:cs="Arial"/>
          <w:color w:val="000000"/>
          <w:szCs w:val="20"/>
          <w:lang w:val="fr-FR"/>
        </w:rPr>
        <w:t>, complète la proposition. Facile d’utilisation, ne nécessitant pas d’outil et proposant cinq positions, ce dispositif pratique permet au porteur d’effectuer lui-même un réglage fin et instantané sur une fenêtre d’ajustement de la longueur totale du bracelet de 8 mm.</w:t>
      </w:r>
    </w:p>
    <w:p w14:paraId="0EE10B9A" w14:textId="77777777" w:rsidR="000A6857" w:rsidRPr="002970BC" w:rsidRDefault="000A6857" w:rsidP="00AA2EE3">
      <w:pPr>
        <w:shd w:val="clear" w:color="auto" w:fill="FFFFFF"/>
        <w:spacing w:line="240" w:lineRule="auto"/>
        <w:jc w:val="both"/>
        <w:textAlignment w:val="baseline"/>
        <w:rPr>
          <w:rFonts w:eastAsia="Times New Roman" w:cs="Arial"/>
          <w:color w:val="000000"/>
          <w:szCs w:val="20"/>
          <w:lang w:val="fr-FR" w:eastAsia="fr-CH"/>
        </w:rPr>
      </w:pPr>
    </w:p>
    <w:p w14:paraId="6A86BE40" w14:textId="77777777" w:rsidR="002454E7" w:rsidRPr="002970BC" w:rsidRDefault="002454E7" w:rsidP="002454E7">
      <w:pPr>
        <w:rPr>
          <w:bCs/>
          <w:szCs w:val="20"/>
          <w:lang w:val="fr-FR"/>
        </w:rPr>
      </w:pPr>
    </w:p>
    <w:p w14:paraId="4E3D9D01" w14:textId="77777777" w:rsidR="003C6076" w:rsidRPr="002970BC" w:rsidRDefault="00DF11E9" w:rsidP="003C6076">
      <w:pPr>
        <w:rPr>
          <w:rFonts w:cs="Arial"/>
          <w:b/>
          <w:sz w:val="22"/>
          <w:lang w:val="fr-FR"/>
        </w:rPr>
      </w:pPr>
      <w:r>
        <w:rPr>
          <w:rFonts w:eastAsia="Arial" w:cs="Arial"/>
          <w:b/>
          <w:bCs/>
          <w:sz w:val="22"/>
          <w:lang w:val="fr-FR"/>
        </w:rPr>
        <w:t>L’ESSENCE DE BLACK BAY</w:t>
      </w:r>
    </w:p>
    <w:p w14:paraId="2CBCFD97" w14:textId="77777777" w:rsidR="003C6076" w:rsidRPr="002970BC" w:rsidRDefault="00DF11E9" w:rsidP="003C6076">
      <w:pPr>
        <w:jc w:val="both"/>
        <w:rPr>
          <w:rFonts w:cs="Arial"/>
          <w:szCs w:val="20"/>
          <w:lang w:val="fr-FR"/>
        </w:rPr>
      </w:pPr>
      <w:r>
        <w:rPr>
          <w:rFonts w:eastAsia="Arial" w:cs="Arial"/>
          <w:color w:val="000000"/>
          <w:szCs w:val="20"/>
          <w:lang w:val="fr-FR"/>
        </w:rPr>
        <w:t>La ligne Black Bay propose des cadrans inspirés de ceux des montres de plongée TUDOR produites dans les années 1950. Elle emprunte également les aiguilles TUDOR à la forme angulaire caractéristique, surnommées « Snowflake » dans les cercles de collectionneurs et apparues au catalogue de la marque en 1969. Sa couronne sans protections de même que les trous de barrette traversants de ses cornes sont enfin des éléments typiques des premières générations de montres de plongée TUDOR.</w:t>
      </w:r>
    </w:p>
    <w:p w14:paraId="6959559B" w14:textId="77777777" w:rsidR="003C6076" w:rsidRPr="002970BC" w:rsidRDefault="003C6076" w:rsidP="003C6076">
      <w:pPr>
        <w:jc w:val="both"/>
        <w:rPr>
          <w:rFonts w:cs="Arial"/>
          <w:szCs w:val="20"/>
          <w:lang w:val="fr-FR"/>
        </w:rPr>
      </w:pPr>
    </w:p>
    <w:p w14:paraId="23360DA7" w14:textId="77777777" w:rsidR="00AA2EE3" w:rsidRPr="002970BC" w:rsidRDefault="00DF11E9" w:rsidP="003C6076">
      <w:pPr>
        <w:jc w:val="both"/>
        <w:rPr>
          <w:rFonts w:eastAsia="Arial" w:cs="Arial"/>
          <w:color w:val="000000" w:themeColor="text1"/>
          <w:szCs w:val="20"/>
          <w:lang w:val="fr-FR"/>
        </w:rPr>
      </w:pPr>
      <w:r>
        <w:rPr>
          <w:rFonts w:eastAsia="Arial" w:cs="Arial"/>
          <w:szCs w:val="20"/>
          <w:lang w:val="fr-FR"/>
        </w:rPr>
        <w:t>La ligne Black Bay est le résultat de subtiles combinaisons de codes esthétiques historiques et d’horlogerie contemporaine. À l’opposé d’un travail de réédition à l’identique d’un classique, elle propose un condensé de plus de soixante ans de montres de plongée TUDOR, tout en étant résolument ancré dans le présent. Le ressenti est néo</w:t>
      </w:r>
      <w:r>
        <w:rPr>
          <w:rFonts w:eastAsia="Arial" w:cs="Arial"/>
          <w:szCs w:val="20"/>
          <w:lang w:val="fr-FR"/>
        </w:rPr>
        <w:noBreakHyphen/>
        <w:t>vintage, mais les techniques de fabrication, le niveau de fiabilité, de robustesse, la qualité des finitions sont conformes aux exigences les plus élevées d'aujourd'hui</w:t>
      </w:r>
      <w:r>
        <w:rPr>
          <w:rFonts w:eastAsia="Arial" w:cs="Arial"/>
          <w:color w:val="000000"/>
          <w:szCs w:val="20"/>
          <w:lang w:val="fr-FR"/>
        </w:rPr>
        <w:t>.</w:t>
      </w:r>
    </w:p>
    <w:p w14:paraId="6BB67A2F" w14:textId="77777777" w:rsidR="000A6857" w:rsidRPr="002970BC" w:rsidRDefault="000A6857" w:rsidP="00AA2EE3">
      <w:pPr>
        <w:rPr>
          <w:rFonts w:cs="Arial"/>
          <w:color w:val="000000" w:themeColor="text1"/>
          <w:szCs w:val="20"/>
          <w:lang w:val="fr-FR"/>
        </w:rPr>
      </w:pPr>
    </w:p>
    <w:p w14:paraId="527A57F5" w14:textId="77777777" w:rsidR="00AA2EE3" w:rsidRPr="002970BC" w:rsidRDefault="00AA2EE3" w:rsidP="00AA2EE3">
      <w:pPr>
        <w:rPr>
          <w:rFonts w:cs="Arial"/>
          <w:color w:val="000000" w:themeColor="text1"/>
          <w:szCs w:val="20"/>
          <w:lang w:val="fr-FR"/>
        </w:rPr>
      </w:pPr>
    </w:p>
    <w:p w14:paraId="3A8D27A6" w14:textId="77777777" w:rsidR="00AA2EE3" w:rsidRPr="002970BC" w:rsidRDefault="00DF11E9" w:rsidP="00AA2EE3">
      <w:pPr>
        <w:rPr>
          <w:b/>
          <w:sz w:val="22"/>
          <w:lang w:val="fr-FR"/>
        </w:rPr>
      </w:pPr>
      <w:r>
        <w:rPr>
          <w:rFonts w:eastAsia="Arial" w:cs="Times New Roman"/>
          <w:b/>
          <w:bCs/>
          <w:sz w:val="22"/>
          <w:lang w:val="fr-FR"/>
        </w:rPr>
        <w:t>LA MANUFACTURE TUDOR</w:t>
      </w:r>
    </w:p>
    <w:p w14:paraId="713DA8B5" w14:textId="321C25B3" w:rsidR="00146513" w:rsidRDefault="00146513" w:rsidP="00146513">
      <w:pPr>
        <w:rPr>
          <w:rFonts w:cs="Arial"/>
        </w:rPr>
      </w:pPr>
      <w:r>
        <w:rPr>
          <w:rFonts w:cs="Arial"/>
        </w:rPr>
        <w:t xml:space="preserve">Chaque montre TUDOR est entièrement assemblée et testée selon les standards haute-performance de la marque dans sa nouvelle Manufacture du Locle, en Suisse. Ce complexe industriel de pointe, terminé en 2021 après trois années de construction, combine le savoir-faire manuel traditionnel de l’horloger avec les systèmes automatisés de certification et les solutions techniques de gestion de production les plus avancés. Entièrement parée de rouge, la Manufacture TUDOR s’étend sur quatre niveaux pour un total de surface utile excédant 5'500 mètres carrés. Dans son prolongement, connectée aussi bien physiquement que visuellement, se trouve la Manufacture Kenissi, l’entité industrielle fondée par TUDOR en 2016 pour fabriquer ses mouvements. Grâce à elle et à un réseau d’entreprises contrôlées par TUDOR, la marque a pu verticaliser le développement et la production de mouvement mécanique de haute-performance. TUDOR maîtrise ainsi entièrement sa production de composants stratégiques et peut </w:t>
      </w:r>
      <w:bookmarkStart w:id="1" w:name="_GoBack"/>
      <w:bookmarkEnd w:id="1"/>
      <w:r>
        <w:rPr>
          <w:rFonts w:cs="Arial"/>
        </w:rPr>
        <w:t>en garantir la qualité.</w:t>
      </w:r>
    </w:p>
    <w:p w14:paraId="56CB4797" w14:textId="77777777" w:rsidR="000A6857" w:rsidRPr="00EC5777" w:rsidRDefault="000A6857" w:rsidP="00AA2EE3">
      <w:pPr>
        <w:rPr>
          <w:rFonts w:cs="Arial"/>
          <w:color w:val="000000"/>
          <w:szCs w:val="20"/>
        </w:rPr>
      </w:pPr>
    </w:p>
    <w:p w14:paraId="4F864B77" w14:textId="77777777" w:rsidR="002454E7" w:rsidRPr="002970BC" w:rsidRDefault="002454E7" w:rsidP="002454E7">
      <w:pPr>
        <w:rPr>
          <w:rFonts w:cs="Arial"/>
          <w:color w:val="000000"/>
          <w:szCs w:val="20"/>
          <w:lang w:val="fr-FR"/>
        </w:rPr>
      </w:pPr>
    </w:p>
    <w:p w14:paraId="6E09E560" w14:textId="77777777" w:rsidR="00AA2EE3" w:rsidRPr="002970BC" w:rsidRDefault="00DF11E9" w:rsidP="00AA2EE3">
      <w:pPr>
        <w:pStyle w:val="TEXTE"/>
        <w:jc w:val="both"/>
        <w:rPr>
          <w:b/>
          <w:color w:val="000000" w:themeColor="text1"/>
          <w:sz w:val="22"/>
          <w:lang w:val="fr-FR"/>
        </w:rPr>
      </w:pPr>
      <w:r>
        <w:rPr>
          <w:rFonts w:eastAsia="Arial"/>
          <w:b/>
          <w:bCs/>
          <w:color w:val="000000"/>
          <w:sz w:val="22"/>
          <w:szCs w:val="22"/>
          <w:lang w:val="fr-FR"/>
        </w:rPr>
        <w:t>LA GARANTIE TUDOR</w:t>
      </w:r>
    </w:p>
    <w:p w14:paraId="0CB18937" w14:textId="77777777" w:rsidR="0086545D" w:rsidRPr="002970BC" w:rsidRDefault="00DF11E9" w:rsidP="00F349D7">
      <w:pPr>
        <w:jc w:val="both"/>
        <w:rPr>
          <w:bCs/>
          <w:szCs w:val="20"/>
          <w:lang w:val="fr-FR"/>
        </w:rPr>
      </w:pPr>
      <w:r>
        <w:rPr>
          <w:rFonts w:eastAsia="Arial" w:cs="Arial"/>
          <w:color w:val="000000"/>
          <w:szCs w:val="20"/>
          <w:lang w:val="fr-FR"/>
        </w:rPr>
        <w:t>Depuis sa création par Hans Wilsdorf en 1926 et en accord avec sa vision du produit horloger idéal, TUDOR n’a de cesse de créer les montres les plus robustes, durables, fiables et précises qui soient. C’est forte de cette expérience et confiante en la qualité supérieure de ses montres que TUDOR propose une garantie de cinq ans sur tous ses produits. Cette garantie ne nécessite pas d’enregistrement de la montre ni de contrôles intermédiaires et est transférable. TUDOR recommande de faire entretenir ses montres environ tous les dix ans, selon le modèle et l’usage quotidien du porteur</w:t>
      </w:r>
      <w:r>
        <w:rPr>
          <w:rFonts w:eastAsia="Arial" w:cs="Times New Roman"/>
          <w:szCs w:val="20"/>
          <w:lang w:val="fr-FR"/>
        </w:rPr>
        <w:t>.</w:t>
      </w:r>
    </w:p>
    <w:p w14:paraId="11E9C7D8" w14:textId="77777777" w:rsidR="002454E7" w:rsidRPr="002970BC" w:rsidRDefault="002454E7" w:rsidP="002454E7">
      <w:pPr>
        <w:rPr>
          <w:bCs/>
          <w:szCs w:val="20"/>
          <w:lang w:val="fr-FR"/>
        </w:rPr>
      </w:pPr>
    </w:p>
    <w:p w14:paraId="50A45A2C" w14:textId="77777777" w:rsidR="000A6857" w:rsidRPr="002970BC" w:rsidRDefault="000A6857" w:rsidP="002454E7">
      <w:pPr>
        <w:rPr>
          <w:bCs/>
          <w:szCs w:val="20"/>
          <w:lang w:val="fr-FR"/>
        </w:rPr>
      </w:pPr>
    </w:p>
    <w:p w14:paraId="4C24265F" w14:textId="77777777" w:rsidR="00AA2EE3" w:rsidRPr="002970BC" w:rsidRDefault="00DF11E9" w:rsidP="00AA2EE3">
      <w:pPr>
        <w:rPr>
          <w:rFonts w:cs="Arial"/>
          <w:b/>
          <w:sz w:val="22"/>
          <w:lang w:val="fr-FR"/>
        </w:rPr>
      </w:pPr>
      <w:r>
        <w:rPr>
          <w:rFonts w:eastAsia="Arial" w:cs="Arial"/>
          <w:b/>
          <w:bCs/>
          <w:sz w:val="22"/>
          <w:shd w:val="clear" w:color="auto" w:fill="FFFFFF"/>
          <w:lang w:val="fr-FR"/>
        </w:rPr>
        <w:t>TUDOR EST #BORNTODARE</w:t>
      </w:r>
    </w:p>
    <w:p w14:paraId="21E0E2EE" w14:textId="77777777" w:rsidR="002454E7" w:rsidRPr="002970BC" w:rsidRDefault="00DF11E9" w:rsidP="00F349D7">
      <w:pPr>
        <w:jc w:val="both"/>
        <w:rPr>
          <w:bCs/>
          <w:szCs w:val="20"/>
          <w:lang w:val="fr-FR"/>
        </w:rPr>
      </w:pPr>
      <w:r>
        <w:rPr>
          <w:rFonts w:eastAsia="Arial" w:cs="Arial"/>
          <w:szCs w:val="20"/>
          <w:lang w:val="fr-FR"/>
        </w:rPr>
        <w:t xml:space="preserve">En 2017, TUDOR a lancé une nouvelle campagne avec #BornToDare comme signature. Elle reflète l’histoire de la marque comme ce qu’elle représente aujourd’hui. Elle raconte les aventures de ces individus qui ont accompli des exploits sur terre, dans les airs, sous l’eau et sur les glaces, une TUDOR au poignet. Elle fait également référence à la vision de son fondateur Hans Wilsdorf, pour qui une montre devait être capable de résister aux conditions les plus extrêmes, aux styles de vie les plus audacieux. #BornToDare est également l’illustration même de l’approche horlogère unique de TUDOR, qui a fait de la marque ce qu’elle est aujourd’hui. À la pointe de </w:t>
      </w:r>
      <w:r>
        <w:rPr>
          <w:rFonts w:eastAsia="Arial" w:cs="Arial"/>
          <w:szCs w:val="20"/>
          <w:lang w:val="fr-FR"/>
        </w:rPr>
        <w:lastRenderedPageBreak/>
        <w:t>l’industrie horlogère, ses innovations en sont désormais des références incontournables. L’esprit #BornToDare de TUDOR est représenté dans le monde entier par des ambassadeurs de premier plan, dont la réussite exceptionnelle est indéniablement le fruit d’une audace peu commune</w:t>
      </w:r>
      <w:r>
        <w:rPr>
          <w:rFonts w:eastAsia="Arial" w:cs="Times New Roman"/>
          <w:szCs w:val="20"/>
          <w:lang w:val="fr-FR"/>
        </w:rPr>
        <w:t>.</w:t>
      </w:r>
    </w:p>
    <w:p w14:paraId="4B6E84D3" w14:textId="77777777" w:rsidR="000A6857" w:rsidRPr="002970BC" w:rsidRDefault="000A6857" w:rsidP="002454E7">
      <w:pPr>
        <w:rPr>
          <w:bCs/>
          <w:szCs w:val="20"/>
          <w:lang w:val="fr-FR"/>
        </w:rPr>
      </w:pPr>
    </w:p>
    <w:p w14:paraId="69EA6D9D" w14:textId="77777777" w:rsidR="00F349D7" w:rsidRPr="002970BC" w:rsidRDefault="00F349D7" w:rsidP="00AA2EE3">
      <w:pPr>
        <w:pStyle w:val="TEXTE"/>
        <w:jc w:val="both"/>
        <w:rPr>
          <w:rFonts w:eastAsia="Arial"/>
          <w:b/>
          <w:bCs/>
          <w:color w:val="000000" w:themeColor="text1"/>
          <w:sz w:val="22"/>
          <w:szCs w:val="22"/>
          <w:lang w:val="fr-FR"/>
        </w:rPr>
      </w:pPr>
    </w:p>
    <w:p w14:paraId="617C0D81" w14:textId="77777777" w:rsidR="00F349D7" w:rsidRPr="002970BC" w:rsidRDefault="00F349D7" w:rsidP="00AA2EE3">
      <w:pPr>
        <w:pStyle w:val="TEXTE"/>
        <w:jc w:val="both"/>
        <w:rPr>
          <w:rFonts w:eastAsia="Arial"/>
          <w:b/>
          <w:bCs/>
          <w:color w:val="000000" w:themeColor="text1"/>
          <w:sz w:val="22"/>
          <w:szCs w:val="22"/>
          <w:lang w:val="fr-FR"/>
        </w:rPr>
      </w:pPr>
    </w:p>
    <w:p w14:paraId="6F1EF629" w14:textId="77777777" w:rsidR="00AA2EE3" w:rsidRPr="002970BC" w:rsidRDefault="00DF11E9" w:rsidP="00AA2EE3">
      <w:pPr>
        <w:pStyle w:val="TEXTE"/>
        <w:jc w:val="both"/>
        <w:rPr>
          <w:b/>
          <w:color w:val="000000" w:themeColor="text1"/>
          <w:sz w:val="22"/>
          <w:szCs w:val="22"/>
          <w:lang w:val="fr-FR"/>
        </w:rPr>
      </w:pPr>
      <w:r>
        <w:rPr>
          <w:rFonts w:eastAsia="Arial"/>
          <w:b/>
          <w:bCs/>
          <w:color w:val="000000"/>
          <w:sz w:val="22"/>
          <w:szCs w:val="22"/>
          <w:lang w:val="fr-FR"/>
        </w:rPr>
        <w:t>À PROPOS DE TUDOR</w:t>
      </w:r>
    </w:p>
    <w:p w14:paraId="11D67D1B" w14:textId="77777777" w:rsidR="002454E7" w:rsidRPr="002970BC" w:rsidRDefault="00DF11E9" w:rsidP="00F349D7">
      <w:pPr>
        <w:pStyle w:val="Corpsdetexte"/>
        <w:jc w:val="both"/>
        <w:rPr>
          <w:rFonts w:ascii="Arial" w:hAnsi="Arial" w:cs="Arial"/>
          <w:sz w:val="20"/>
          <w:szCs w:val="20"/>
        </w:rPr>
      </w:pPr>
      <w:r>
        <w:rPr>
          <w:rFonts w:ascii="Arial" w:eastAsia="Arial" w:hAnsi="Arial" w:cs="Arial"/>
          <w:color w:val="000000"/>
          <w:sz w:val="20"/>
          <w:szCs w:val="20"/>
        </w:rPr>
        <w:t>TUDOR est une marque horlogère suisse primée qui propose des montres mécaniques à l’esthétique raffinée, à la fiabilité éprouvée et au rapport qualité prix unique. Les origines de la marque datent de 1926, quand « The TUDOR » fut enregistrée en tant que marque pour le compte de Hans Wilsdorf, fondateur de Rolex. En 1946, ce dernier établit officiellement la société Montres TUDOR SA pour fabriquer ces montres dans le respect de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1926 ou TUDOR Royal. Depuis 2015, TUDOR propose également des modèles avec Calibres Manufacture mécaniques aux multiples fonctions et aux performances supérieures</w:t>
      </w:r>
      <w:r>
        <w:rPr>
          <w:rFonts w:ascii="Arial" w:eastAsia="Arial" w:hAnsi="Arial" w:cs="Arial"/>
          <w:sz w:val="20"/>
          <w:szCs w:val="20"/>
        </w:rPr>
        <w:t>.</w:t>
      </w:r>
    </w:p>
    <w:p w14:paraId="6C8A322C" w14:textId="77777777" w:rsidR="000F4DFE" w:rsidRPr="002970BC" w:rsidRDefault="000F4DFE" w:rsidP="00AA2EE3">
      <w:pPr>
        <w:pStyle w:val="Corpsdetexte"/>
        <w:rPr>
          <w:rFonts w:ascii="Arial" w:hAnsi="Arial" w:cs="Arial"/>
          <w:sz w:val="20"/>
          <w:szCs w:val="20"/>
        </w:rPr>
      </w:pPr>
    </w:p>
    <w:p w14:paraId="0CB3B920" w14:textId="77777777" w:rsidR="000F4DFE" w:rsidRPr="002970BC" w:rsidRDefault="000F4DFE" w:rsidP="00AA2EE3">
      <w:pPr>
        <w:pStyle w:val="Corpsdetexte"/>
        <w:rPr>
          <w:rFonts w:ascii="Arial" w:hAnsi="Arial" w:cs="Arial"/>
          <w:sz w:val="20"/>
          <w:szCs w:val="20"/>
        </w:rPr>
      </w:pPr>
    </w:p>
    <w:p w14:paraId="65D1ACE8" w14:textId="77777777" w:rsidR="000F4DFE" w:rsidRPr="002970BC" w:rsidRDefault="000F4DFE" w:rsidP="00AA2EE3">
      <w:pPr>
        <w:pStyle w:val="Corpsdetexte"/>
        <w:rPr>
          <w:rFonts w:ascii="Arial" w:hAnsi="Arial" w:cs="Arial"/>
          <w:sz w:val="20"/>
          <w:szCs w:val="20"/>
        </w:rPr>
      </w:pPr>
    </w:p>
    <w:p w14:paraId="37E32789" w14:textId="77777777" w:rsidR="000F4DFE" w:rsidRPr="002970BC" w:rsidRDefault="000F4DFE" w:rsidP="00AA2EE3">
      <w:pPr>
        <w:pStyle w:val="Corpsdetexte"/>
        <w:rPr>
          <w:rFonts w:ascii="Arial" w:hAnsi="Arial" w:cs="Arial"/>
          <w:sz w:val="20"/>
          <w:szCs w:val="20"/>
        </w:rPr>
      </w:pPr>
    </w:p>
    <w:p w14:paraId="207071C9" w14:textId="77777777" w:rsidR="000F4DFE" w:rsidRPr="002970BC" w:rsidRDefault="000F4DFE" w:rsidP="00AA2EE3">
      <w:pPr>
        <w:pStyle w:val="Corpsdetexte"/>
        <w:rPr>
          <w:rFonts w:ascii="Arial" w:hAnsi="Arial" w:cs="Arial"/>
          <w:sz w:val="20"/>
          <w:szCs w:val="20"/>
        </w:rPr>
      </w:pPr>
    </w:p>
    <w:p w14:paraId="14C9FCA5" w14:textId="77777777" w:rsidR="000F4DFE" w:rsidRPr="002970BC" w:rsidRDefault="000F4DFE" w:rsidP="00AA2EE3">
      <w:pPr>
        <w:pStyle w:val="Corpsdetexte"/>
        <w:rPr>
          <w:rFonts w:ascii="Arial" w:hAnsi="Arial" w:cs="Arial"/>
          <w:sz w:val="20"/>
          <w:szCs w:val="20"/>
        </w:rPr>
      </w:pPr>
    </w:p>
    <w:p w14:paraId="23EE0A81" w14:textId="77777777" w:rsidR="000F4DFE" w:rsidRPr="002970BC" w:rsidRDefault="000F4DFE" w:rsidP="00AA2EE3">
      <w:pPr>
        <w:pStyle w:val="Corpsdetexte"/>
        <w:rPr>
          <w:rFonts w:ascii="Arial" w:hAnsi="Arial" w:cs="Arial"/>
          <w:sz w:val="20"/>
          <w:szCs w:val="20"/>
        </w:rPr>
      </w:pPr>
    </w:p>
    <w:p w14:paraId="7E15B20E" w14:textId="77777777" w:rsidR="000F4DFE" w:rsidRPr="002970BC" w:rsidRDefault="000F4DFE" w:rsidP="00AA2EE3">
      <w:pPr>
        <w:pStyle w:val="Corpsdetexte"/>
        <w:rPr>
          <w:rFonts w:ascii="Arial" w:hAnsi="Arial" w:cs="Arial"/>
          <w:sz w:val="20"/>
          <w:szCs w:val="20"/>
        </w:rPr>
      </w:pPr>
    </w:p>
    <w:p w14:paraId="215CAFF5" w14:textId="77777777" w:rsidR="000F4DFE" w:rsidRPr="002970BC" w:rsidRDefault="000F4DFE" w:rsidP="00AA2EE3">
      <w:pPr>
        <w:pStyle w:val="Corpsdetexte"/>
        <w:rPr>
          <w:rFonts w:ascii="Arial" w:hAnsi="Arial" w:cs="Arial"/>
          <w:sz w:val="20"/>
          <w:szCs w:val="20"/>
        </w:rPr>
      </w:pPr>
    </w:p>
    <w:p w14:paraId="7BD720FE" w14:textId="77777777" w:rsidR="000F4DFE" w:rsidRPr="002970BC" w:rsidRDefault="000F4DFE" w:rsidP="00AA2EE3">
      <w:pPr>
        <w:pStyle w:val="Corpsdetexte"/>
        <w:rPr>
          <w:rFonts w:ascii="Arial" w:hAnsi="Arial" w:cs="Arial"/>
          <w:sz w:val="20"/>
          <w:szCs w:val="20"/>
        </w:rPr>
      </w:pPr>
    </w:p>
    <w:p w14:paraId="0719AC0F" w14:textId="77777777" w:rsidR="000F4DFE" w:rsidRPr="002970BC" w:rsidRDefault="000F4DFE" w:rsidP="00AA2EE3">
      <w:pPr>
        <w:pStyle w:val="Corpsdetexte"/>
        <w:rPr>
          <w:rFonts w:ascii="Arial" w:hAnsi="Arial" w:cs="Arial"/>
          <w:sz w:val="20"/>
          <w:szCs w:val="20"/>
        </w:rPr>
      </w:pPr>
    </w:p>
    <w:p w14:paraId="7EEA719E" w14:textId="77777777" w:rsidR="000F4DFE" w:rsidRPr="002970BC" w:rsidRDefault="000F4DFE" w:rsidP="00AA2EE3">
      <w:pPr>
        <w:pStyle w:val="Corpsdetexte"/>
        <w:rPr>
          <w:rFonts w:ascii="Arial" w:hAnsi="Arial" w:cs="Arial"/>
          <w:sz w:val="20"/>
          <w:szCs w:val="20"/>
        </w:rPr>
      </w:pPr>
    </w:p>
    <w:p w14:paraId="0315C71E" w14:textId="77777777" w:rsidR="000F4DFE" w:rsidRPr="002970BC" w:rsidRDefault="000F4DFE" w:rsidP="00AA2EE3">
      <w:pPr>
        <w:pStyle w:val="Corpsdetexte"/>
        <w:rPr>
          <w:rFonts w:ascii="Arial" w:hAnsi="Arial" w:cs="Arial"/>
          <w:sz w:val="20"/>
          <w:szCs w:val="20"/>
        </w:rPr>
      </w:pPr>
    </w:p>
    <w:p w14:paraId="7584822B" w14:textId="77777777" w:rsidR="000F4DFE" w:rsidRPr="002970BC" w:rsidRDefault="000F4DFE" w:rsidP="00AA2EE3">
      <w:pPr>
        <w:pStyle w:val="Corpsdetexte"/>
        <w:rPr>
          <w:rFonts w:ascii="Arial" w:hAnsi="Arial" w:cs="Arial"/>
          <w:sz w:val="20"/>
          <w:szCs w:val="20"/>
        </w:rPr>
      </w:pPr>
    </w:p>
    <w:p w14:paraId="77829545" w14:textId="77777777" w:rsidR="000F4DFE" w:rsidRPr="002970BC" w:rsidRDefault="000F4DFE" w:rsidP="00AA2EE3">
      <w:pPr>
        <w:pStyle w:val="Corpsdetexte"/>
        <w:rPr>
          <w:rFonts w:ascii="Arial" w:hAnsi="Arial" w:cs="Arial"/>
          <w:sz w:val="20"/>
          <w:szCs w:val="20"/>
        </w:rPr>
      </w:pPr>
    </w:p>
    <w:p w14:paraId="67A56D54" w14:textId="77777777" w:rsidR="000F4DFE" w:rsidRPr="002970BC" w:rsidRDefault="000F4DFE" w:rsidP="00AA2EE3">
      <w:pPr>
        <w:pStyle w:val="Corpsdetexte"/>
        <w:rPr>
          <w:rFonts w:ascii="Arial" w:hAnsi="Arial" w:cs="Arial"/>
          <w:sz w:val="20"/>
          <w:szCs w:val="20"/>
        </w:rPr>
      </w:pPr>
    </w:p>
    <w:p w14:paraId="506013B2" w14:textId="77777777" w:rsidR="000F4DFE" w:rsidRPr="002970BC" w:rsidRDefault="000F4DFE" w:rsidP="00AA2EE3">
      <w:pPr>
        <w:pStyle w:val="Corpsdetexte"/>
        <w:rPr>
          <w:rFonts w:ascii="Arial" w:hAnsi="Arial" w:cs="Arial"/>
          <w:sz w:val="20"/>
          <w:szCs w:val="20"/>
        </w:rPr>
      </w:pPr>
    </w:p>
    <w:p w14:paraId="10E067E3" w14:textId="77777777" w:rsidR="000F4DFE" w:rsidRPr="002970BC" w:rsidRDefault="000F4DFE" w:rsidP="00AA2EE3">
      <w:pPr>
        <w:pStyle w:val="Corpsdetexte"/>
        <w:rPr>
          <w:rFonts w:ascii="Arial" w:hAnsi="Arial" w:cs="Arial"/>
          <w:sz w:val="20"/>
          <w:szCs w:val="20"/>
        </w:rPr>
      </w:pPr>
    </w:p>
    <w:p w14:paraId="0BFE293D" w14:textId="77777777" w:rsidR="000F4DFE" w:rsidRPr="002970BC" w:rsidRDefault="000F4DFE" w:rsidP="00AA2EE3">
      <w:pPr>
        <w:pStyle w:val="Corpsdetexte"/>
        <w:rPr>
          <w:rFonts w:ascii="Arial" w:hAnsi="Arial" w:cs="Arial"/>
          <w:sz w:val="20"/>
          <w:szCs w:val="20"/>
        </w:rPr>
      </w:pPr>
    </w:p>
    <w:p w14:paraId="3080BE5C" w14:textId="77777777" w:rsidR="000F4DFE" w:rsidRPr="002970BC" w:rsidRDefault="000F4DFE" w:rsidP="00AA2EE3">
      <w:pPr>
        <w:pStyle w:val="Corpsdetexte"/>
        <w:rPr>
          <w:rFonts w:ascii="Arial" w:hAnsi="Arial" w:cs="Arial"/>
          <w:sz w:val="20"/>
          <w:szCs w:val="20"/>
        </w:rPr>
      </w:pPr>
    </w:p>
    <w:p w14:paraId="5613A7E9" w14:textId="77777777" w:rsidR="000F4DFE" w:rsidRPr="002970BC" w:rsidRDefault="000F4DFE" w:rsidP="00AA2EE3">
      <w:pPr>
        <w:pStyle w:val="Corpsdetexte"/>
        <w:rPr>
          <w:rFonts w:ascii="Arial" w:hAnsi="Arial" w:cs="Arial"/>
          <w:sz w:val="20"/>
          <w:szCs w:val="20"/>
        </w:rPr>
      </w:pPr>
    </w:p>
    <w:p w14:paraId="4B1D8357" w14:textId="77777777" w:rsidR="000F4DFE" w:rsidRPr="002970BC" w:rsidRDefault="000F4DFE" w:rsidP="00AA2EE3">
      <w:pPr>
        <w:pStyle w:val="Corpsdetexte"/>
        <w:rPr>
          <w:rFonts w:ascii="Arial" w:hAnsi="Arial" w:cs="Arial"/>
          <w:sz w:val="20"/>
          <w:szCs w:val="20"/>
        </w:rPr>
      </w:pPr>
    </w:p>
    <w:p w14:paraId="46447773" w14:textId="77777777" w:rsidR="000F4DFE" w:rsidRPr="002970BC" w:rsidRDefault="000F4DFE" w:rsidP="00AA2EE3">
      <w:pPr>
        <w:pStyle w:val="Corpsdetexte"/>
        <w:rPr>
          <w:rFonts w:ascii="Arial" w:hAnsi="Arial" w:cs="Arial"/>
          <w:sz w:val="20"/>
          <w:szCs w:val="20"/>
        </w:rPr>
      </w:pPr>
    </w:p>
    <w:p w14:paraId="4BA73E42" w14:textId="77777777" w:rsidR="000F4DFE" w:rsidRPr="002970BC" w:rsidRDefault="000F4DFE" w:rsidP="00AA2EE3">
      <w:pPr>
        <w:pStyle w:val="Corpsdetexte"/>
        <w:rPr>
          <w:rFonts w:ascii="Arial" w:hAnsi="Arial" w:cs="Arial"/>
          <w:sz w:val="20"/>
          <w:szCs w:val="20"/>
        </w:rPr>
      </w:pPr>
    </w:p>
    <w:p w14:paraId="6A0C4EC1" w14:textId="77777777" w:rsidR="000F4DFE" w:rsidRPr="002970BC" w:rsidRDefault="000F4DFE" w:rsidP="00AA2EE3">
      <w:pPr>
        <w:pStyle w:val="Corpsdetexte"/>
        <w:rPr>
          <w:rFonts w:ascii="Arial" w:hAnsi="Arial" w:cs="Arial"/>
          <w:sz w:val="20"/>
          <w:szCs w:val="20"/>
        </w:rPr>
      </w:pPr>
    </w:p>
    <w:p w14:paraId="753627B7" w14:textId="77777777" w:rsidR="000F4DFE" w:rsidRPr="002970BC" w:rsidRDefault="000F4DFE" w:rsidP="00AA2EE3">
      <w:pPr>
        <w:pStyle w:val="Corpsdetexte"/>
        <w:rPr>
          <w:rFonts w:ascii="Arial" w:hAnsi="Arial" w:cs="Arial"/>
          <w:sz w:val="20"/>
          <w:szCs w:val="20"/>
        </w:rPr>
      </w:pPr>
    </w:p>
    <w:p w14:paraId="399E7D02" w14:textId="77777777" w:rsidR="000F4DFE" w:rsidRPr="002970BC" w:rsidRDefault="000F4DFE" w:rsidP="00AA2EE3">
      <w:pPr>
        <w:pStyle w:val="Corpsdetexte"/>
        <w:rPr>
          <w:rFonts w:ascii="Arial" w:hAnsi="Arial" w:cs="Arial"/>
          <w:sz w:val="20"/>
          <w:szCs w:val="20"/>
        </w:rPr>
      </w:pPr>
    </w:p>
    <w:p w14:paraId="0CF0B2B2" w14:textId="77777777" w:rsidR="00AA2EE3" w:rsidRPr="002970BC" w:rsidRDefault="00DF11E9" w:rsidP="00AA2EE3">
      <w:pPr>
        <w:pStyle w:val="TEXTE"/>
        <w:jc w:val="both"/>
        <w:rPr>
          <w:b/>
          <w:color w:val="000000" w:themeColor="text1"/>
          <w:sz w:val="22"/>
          <w:lang w:val="fr-FR"/>
        </w:rPr>
      </w:pPr>
      <w:r>
        <w:rPr>
          <w:rFonts w:eastAsia="Arial"/>
          <w:b/>
          <w:bCs/>
          <w:color w:val="000000"/>
          <w:sz w:val="22"/>
          <w:szCs w:val="22"/>
          <w:lang w:val="fr-FR"/>
        </w:rPr>
        <w:t>RÉFÉRENCES 79600, 79640, 79660, 79680</w:t>
      </w:r>
    </w:p>
    <w:p w14:paraId="09041455" w14:textId="77777777" w:rsidR="00AA2EE3" w:rsidRPr="002970BC" w:rsidRDefault="00AA2EE3" w:rsidP="00AA2EE3">
      <w:pPr>
        <w:pStyle w:val="TEXTE"/>
        <w:jc w:val="both"/>
        <w:rPr>
          <w:color w:val="000000" w:themeColor="text1"/>
          <w:lang w:val="fr-FR"/>
        </w:rPr>
      </w:pPr>
    </w:p>
    <w:p w14:paraId="7C8CC729" w14:textId="77777777" w:rsidR="00AA2EE3" w:rsidRPr="002970BC" w:rsidRDefault="00DF11E9" w:rsidP="00AA2EE3">
      <w:pPr>
        <w:pStyle w:val="TEXTE"/>
        <w:jc w:val="both"/>
        <w:rPr>
          <w:b/>
          <w:color w:val="000000" w:themeColor="text1"/>
          <w:lang w:val="fr-FR"/>
        </w:rPr>
      </w:pPr>
      <w:r>
        <w:rPr>
          <w:rFonts w:eastAsia="Arial"/>
          <w:b/>
          <w:bCs/>
          <w:color w:val="000000"/>
          <w:lang w:val="fr-FR"/>
        </w:rPr>
        <w:t>BOÎTIER</w:t>
      </w:r>
    </w:p>
    <w:p w14:paraId="3FC15845" w14:textId="77777777" w:rsidR="00AA2EE3" w:rsidRPr="002970BC" w:rsidRDefault="00DF11E9" w:rsidP="00AA2EE3">
      <w:pPr>
        <w:pStyle w:val="TEXTE"/>
        <w:jc w:val="both"/>
        <w:rPr>
          <w:color w:val="000000" w:themeColor="text1"/>
          <w:lang w:val="fr-FR"/>
        </w:rPr>
      </w:pPr>
      <w:r>
        <w:rPr>
          <w:rFonts w:eastAsia="Arial"/>
          <w:color w:val="000000"/>
          <w:lang w:val="fr-FR"/>
        </w:rPr>
        <w:t>Boîtier en acier inoxydable 31, 36, 39 ou 41 mm, finition polie et satinée</w:t>
      </w:r>
    </w:p>
    <w:p w14:paraId="776429F4" w14:textId="77777777" w:rsidR="00AA2EE3" w:rsidRPr="002970BC" w:rsidRDefault="00AA2EE3" w:rsidP="00AA2EE3">
      <w:pPr>
        <w:pStyle w:val="TEXTE"/>
        <w:jc w:val="both"/>
        <w:rPr>
          <w:color w:val="000000" w:themeColor="text1"/>
          <w:lang w:val="fr-FR"/>
        </w:rPr>
      </w:pPr>
    </w:p>
    <w:p w14:paraId="58AA5C24" w14:textId="77777777" w:rsidR="00AA2EE3" w:rsidRPr="002970BC" w:rsidRDefault="00DF11E9" w:rsidP="00AA2EE3">
      <w:pPr>
        <w:pStyle w:val="TEXTE"/>
        <w:jc w:val="both"/>
        <w:rPr>
          <w:b/>
          <w:color w:val="000000" w:themeColor="text1"/>
          <w:lang w:val="fr-FR"/>
        </w:rPr>
      </w:pPr>
      <w:r>
        <w:rPr>
          <w:rFonts w:eastAsia="Arial"/>
          <w:b/>
          <w:bCs/>
          <w:color w:val="000000"/>
          <w:lang w:val="fr-FR"/>
        </w:rPr>
        <w:t>LUNETTE</w:t>
      </w:r>
    </w:p>
    <w:p w14:paraId="1A9DBD81" w14:textId="77777777" w:rsidR="00AA2EE3" w:rsidRPr="002970BC" w:rsidRDefault="00DF11E9" w:rsidP="00AA2EE3">
      <w:pPr>
        <w:pStyle w:val="TEXTE"/>
        <w:jc w:val="both"/>
        <w:rPr>
          <w:color w:val="000000" w:themeColor="text1"/>
          <w:lang w:val="fr-FR"/>
        </w:rPr>
      </w:pPr>
      <w:r>
        <w:rPr>
          <w:rFonts w:eastAsia="Arial"/>
          <w:color w:val="000000"/>
          <w:lang w:val="fr-FR"/>
        </w:rPr>
        <w:t>Lunette en acier inoxydable, finition polie et satinée</w:t>
      </w:r>
    </w:p>
    <w:p w14:paraId="307BAAF9" w14:textId="77777777" w:rsidR="00AA2EE3" w:rsidRPr="002970BC" w:rsidRDefault="00AA2EE3" w:rsidP="00AA2EE3">
      <w:pPr>
        <w:pStyle w:val="TEXTE"/>
        <w:jc w:val="both"/>
        <w:rPr>
          <w:color w:val="000000" w:themeColor="text1"/>
          <w:lang w:val="fr-FR"/>
        </w:rPr>
      </w:pPr>
    </w:p>
    <w:p w14:paraId="135AD346" w14:textId="77777777" w:rsidR="00AA2EE3" w:rsidRPr="002970BC" w:rsidRDefault="00DF11E9" w:rsidP="00AA2EE3">
      <w:pPr>
        <w:pStyle w:val="TEXTE"/>
        <w:jc w:val="both"/>
        <w:rPr>
          <w:b/>
          <w:color w:val="000000" w:themeColor="text1"/>
          <w:lang w:val="fr-FR"/>
        </w:rPr>
      </w:pPr>
      <w:r>
        <w:rPr>
          <w:rFonts w:eastAsia="Arial"/>
          <w:b/>
          <w:bCs/>
          <w:color w:val="000000"/>
          <w:lang w:val="fr-FR"/>
        </w:rPr>
        <w:t>COURONNE</w:t>
      </w:r>
    </w:p>
    <w:p w14:paraId="1E67DC7A" w14:textId="77777777" w:rsidR="00AA2EE3" w:rsidRPr="002970BC" w:rsidRDefault="00DF11E9" w:rsidP="00AA2EE3">
      <w:pPr>
        <w:pStyle w:val="TEXTE"/>
        <w:jc w:val="both"/>
        <w:rPr>
          <w:color w:val="000000" w:themeColor="text1"/>
          <w:lang w:val="fr-FR"/>
        </w:rPr>
      </w:pPr>
      <w:r>
        <w:rPr>
          <w:rFonts w:eastAsia="Arial"/>
          <w:color w:val="000000"/>
          <w:lang w:val="fr-FR"/>
        </w:rPr>
        <w:t>Couronne en acier vissée ornée de la rose TUDOR en relief</w:t>
      </w:r>
    </w:p>
    <w:p w14:paraId="11820911" w14:textId="77777777" w:rsidR="00AA2EE3" w:rsidRPr="002970BC" w:rsidRDefault="00AA2EE3" w:rsidP="00AA2EE3">
      <w:pPr>
        <w:pStyle w:val="TEXTE"/>
        <w:jc w:val="both"/>
        <w:rPr>
          <w:color w:val="000000" w:themeColor="text1"/>
          <w:lang w:val="fr-FR"/>
        </w:rPr>
      </w:pPr>
    </w:p>
    <w:p w14:paraId="44A2955C" w14:textId="77777777" w:rsidR="00AA2EE3" w:rsidRPr="002970BC" w:rsidRDefault="00DF11E9" w:rsidP="00AA2EE3">
      <w:pPr>
        <w:pStyle w:val="TEXTE"/>
        <w:jc w:val="both"/>
        <w:rPr>
          <w:b/>
          <w:color w:val="000000" w:themeColor="text1"/>
          <w:lang w:val="fr-FR"/>
        </w:rPr>
      </w:pPr>
      <w:r>
        <w:rPr>
          <w:rFonts w:eastAsia="Arial"/>
          <w:b/>
          <w:bCs/>
          <w:color w:val="000000"/>
          <w:lang w:val="fr-FR"/>
        </w:rPr>
        <w:t>CADRAN</w:t>
      </w:r>
    </w:p>
    <w:p w14:paraId="2C48CF80" w14:textId="77777777" w:rsidR="00AA2EE3" w:rsidRPr="002970BC" w:rsidRDefault="00DF11E9" w:rsidP="00AA2EE3">
      <w:pPr>
        <w:pStyle w:val="TEXTE"/>
        <w:jc w:val="both"/>
        <w:rPr>
          <w:color w:val="000000" w:themeColor="text1"/>
          <w:lang w:val="fr-FR"/>
        </w:rPr>
      </w:pPr>
      <w:r>
        <w:rPr>
          <w:rFonts w:eastAsia="Arial"/>
          <w:color w:val="000000"/>
          <w:lang w:val="fr-FR"/>
        </w:rPr>
        <w:t xml:space="preserve">Cadran bleu, anthracite ou couleur champagne clair </w:t>
      </w:r>
    </w:p>
    <w:p w14:paraId="004D3C9E" w14:textId="77777777" w:rsidR="00AA2EE3" w:rsidRPr="002970BC" w:rsidRDefault="00AA2EE3" w:rsidP="00AA2EE3">
      <w:pPr>
        <w:pStyle w:val="TEXTE"/>
        <w:jc w:val="both"/>
        <w:rPr>
          <w:color w:val="000000" w:themeColor="text1"/>
          <w:lang w:val="fr-FR"/>
        </w:rPr>
      </w:pPr>
    </w:p>
    <w:p w14:paraId="2E1B2815" w14:textId="77777777" w:rsidR="00AA2EE3" w:rsidRPr="002970BC" w:rsidRDefault="00DF11E9" w:rsidP="00AA2EE3">
      <w:pPr>
        <w:pStyle w:val="TEXTE"/>
        <w:jc w:val="both"/>
        <w:rPr>
          <w:b/>
          <w:color w:val="000000" w:themeColor="text1"/>
          <w:lang w:val="fr-FR"/>
        </w:rPr>
      </w:pPr>
      <w:r>
        <w:rPr>
          <w:rFonts w:eastAsia="Arial"/>
          <w:b/>
          <w:bCs/>
          <w:color w:val="000000"/>
          <w:lang w:val="fr-FR"/>
        </w:rPr>
        <w:t>GLACE</w:t>
      </w:r>
    </w:p>
    <w:p w14:paraId="62DD6753" w14:textId="77777777" w:rsidR="00AA2EE3" w:rsidRPr="002970BC" w:rsidRDefault="00DF11E9" w:rsidP="00AA2EE3">
      <w:pPr>
        <w:pStyle w:val="TEXTE"/>
        <w:jc w:val="both"/>
        <w:rPr>
          <w:color w:val="000000" w:themeColor="text1"/>
          <w:lang w:val="fr-FR"/>
        </w:rPr>
      </w:pPr>
      <w:r>
        <w:rPr>
          <w:rFonts w:eastAsia="Arial"/>
          <w:color w:val="000000"/>
          <w:lang w:val="fr-FR"/>
        </w:rPr>
        <w:t>Glace saphir plate</w:t>
      </w:r>
    </w:p>
    <w:p w14:paraId="62D1BE21" w14:textId="77777777" w:rsidR="00AA2EE3" w:rsidRPr="002970BC" w:rsidRDefault="00AA2EE3" w:rsidP="00AA2EE3">
      <w:pPr>
        <w:pStyle w:val="TEXTE"/>
        <w:jc w:val="both"/>
        <w:rPr>
          <w:color w:val="000000" w:themeColor="text1"/>
          <w:lang w:val="fr-FR"/>
        </w:rPr>
      </w:pPr>
    </w:p>
    <w:p w14:paraId="2377F62B" w14:textId="77777777" w:rsidR="00AA2EE3" w:rsidRPr="002970BC" w:rsidRDefault="00DF11E9" w:rsidP="00AA2EE3">
      <w:pPr>
        <w:pStyle w:val="TEXTE"/>
        <w:jc w:val="both"/>
        <w:rPr>
          <w:b/>
          <w:color w:val="000000" w:themeColor="text1"/>
          <w:lang w:val="fr-FR"/>
        </w:rPr>
      </w:pPr>
      <w:r>
        <w:rPr>
          <w:rFonts w:eastAsia="Arial"/>
          <w:b/>
          <w:bCs/>
          <w:color w:val="000000"/>
          <w:lang w:val="fr-FR"/>
        </w:rPr>
        <w:t>ÉTANCHÉITÉ</w:t>
      </w:r>
    </w:p>
    <w:p w14:paraId="4C2BA4F7" w14:textId="77777777" w:rsidR="00AA2EE3" w:rsidRPr="002970BC" w:rsidRDefault="00DF11E9" w:rsidP="00AA2EE3">
      <w:pPr>
        <w:pStyle w:val="TEXTE"/>
        <w:jc w:val="both"/>
        <w:rPr>
          <w:color w:val="000000" w:themeColor="text1"/>
          <w:lang w:val="fr-FR"/>
        </w:rPr>
      </w:pPr>
      <w:r>
        <w:rPr>
          <w:rFonts w:eastAsia="Arial"/>
          <w:color w:val="000000"/>
          <w:lang w:val="fr-FR"/>
        </w:rPr>
        <w:t>Étanche jusqu’à 100 m</w:t>
      </w:r>
    </w:p>
    <w:p w14:paraId="41646D4C" w14:textId="77777777" w:rsidR="00AA2EE3" w:rsidRPr="002970BC" w:rsidRDefault="00AA2EE3" w:rsidP="00AA2EE3">
      <w:pPr>
        <w:pStyle w:val="TEXTE"/>
        <w:jc w:val="both"/>
        <w:rPr>
          <w:color w:val="000000" w:themeColor="text1"/>
          <w:lang w:val="fr-FR"/>
        </w:rPr>
      </w:pPr>
    </w:p>
    <w:p w14:paraId="44C1E715" w14:textId="77777777" w:rsidR="00AA2EE3" w:rsidRPr="002970BC" w:rsidRDefault="00DF11E9" w:rsidP="00AA2EE3">
      <w:pPr>
        <w:pStyle w:val="TEXTE"/>
        <w:jc w:val="both"/>
        <w:rPr>
          <w:b/>
          <w:color w:val="000000" w:themeColor="text1"/>
          <w:lang w:val="fr-FR"/>
        </w:rPr>
      </w:pPr>
      <w:r>
        <w:rPr>
          <w:rFonts w:eastAsia="Arial"/>
          <w:b/>
          <w:bCs/>
          <w:color w:val="000000"/>
          <w:lang w:val="fr-FR"/>
        </w:rPr>
        <w:t>BRACELET</w:t>
      </w:r>
    </w:p>
    <w:p w14:paraId="5DCAEEBD" w14:textId="77777777" w:rsidR="00AA2EE3" w:rsidRPr="002970BC" w:rsidRDefault="00DF11E9" w:rsidP="00AA2EE3">
      <w:pPr>
        <w:pStyle w:val="TEXTE"/>
        <w:jc w:val="both"/>
        <w:rPr>
          <w:rFonts w:eastAsia="Arial"/>
          <w:color w:val="000000" w:themeColor="text1"/>
          <w:lang w:val="fr-FR"/>
        </w:rPr>
      </w:pPr>
      <w:r>
        <w:rPr>
          <w:rFonts w:eastAsia="Arial"/>
          <w:color w:val="000000"/>
          <w:lang w:val="fr-FR"/>
        </w:rPr>
        <w:t>Bracelet en acier inoxydable, finition polie et satinée, avec boucle déployante « T</w:t>
      </w:r>
      <w:r>
        <w:rPr>
          <w:rFonts w:eastAsia="Arial"/>
          <w:color w:val="000000"/>
          <w:lang w:val="fr-FR"/>
        </w:rPr>
        <w:noBreakHyphen/>
        <w:t>fit » et rabat de verrouillage en acier</w:t>
      </w:r>
    </w:p>
    <w:p w14:paraId="4D35A7E5" w14:textId="77777777" w:rsidR="00AA2EE3" w:rsidRPr="002970BC" w:rsidRDefault="00AA2EE3" w:rsidP="00AA2EE3">
      <w:pPr>
        <w:pStyle w:val="TEXTE"/>
        <w:jc w:val="both"/>
        <w:rPr>
          <w:rFonts w:eastAsia="Arial"/>
          <w:color w:val="000000" w:themeColor="text1"/>
          <w:lang w:val="fr-FR"/>
        </w:rPr>
      </w:pPr>
    </w:p>
    <w:p w14:paraId="1E76D0DD" w14:textId="77777777" w:rsidR="00AA2EE3" w:rsidRPr="002970BC" w:rsidRDefault="00DF11E9" w:rsidP="00AA2EE3">
      <w:pPr>
        <w:pStyle w:val="TEXTE"/>
        <w:jc w:val="both"/>
        <w:rPr>
          <w:b/>
          <w:color w:val="000000" w:themeColor="text1"/>
          <w:lang w:val="fr-FR"/>
        </w:rPr>
      </w:pPr>
      <w:r>
        <w:rPr>
          <w:rFonts w:eastAsia="Arial"/>
          <w:b/>
          <w:bCs/>
          <w:color w:val="000000"/>
          <w:lang w:val="fr-FR"/>
        </w:rPr>
        <w:t>MOUVEMENTS</w:t>
      </w:r>
    </w:p>
    <w:p w14:paraId="4F376B80" w14:textId="77777777" w:rsidR="00AA2EE3" w:rsidRPr="002970BC" w:rsidRDefault="00DF11E9" w:rsidP="00AA2EE3">
      <w:pPr>
        <w:pStyle w:val="TEXTE"/>
        <w:jc w:val="both"/>
        <w:rPr>
          <w:color w:val="000000" w:themeColor="text1"/>
          <w:lang w:val="fr-FR"/>
        </w:rPr>
      </w:pPr>
      <w:r>
        <w:rPr>
          <w:rFonts w:eastAsia="Arial"/>
          <w:color w:val="000000"/>
          <w:lang w:val="fr-FR"/>
        </w:rPr>
        <w:t>Calibres Manufacture MT5201 (31 mm), MT5400 (36 mm), MT5602 (39 mm), MT5601 (41 mm) (COSC)</w:t>
      </w:r>
    </w:p>
    <w:p w14:paraId="1C23F6B4" w14:textId="77777777" w:rsidR="00AA2EE3" w:rsidRPr="002970BC" w:rsidRDefault="00DF11E9" w:rsidP="00AA2EE3">
      <w:pPr>
        <w:pStyle w:val="TEXTE"/>
        <w:jc w:val="both"/>
        <w:rPr>
          <w:color w:val="000000" w:themeColor="text1"/>
          <w:lang w:val="fr-FR"/>
        </w:rPr>
      </w:pPr>
      <w:r>
        <w:rPr>
          <w:rFonts w:eastAsia="Arial"/>
          <w:color w:val="000000"/>
          <w:lang w:val="fr-FR"/>
        </w:rPr>
        <w:t>Mouvement mécanique à remontage automatique bidirectionnel par rotor</w:t>
      </w:r>
    </w:p>
    <w:p w14:paraId="2ABC0BC4" w14:textId="77777777" w:rsidR="00AA2EE3" w:rsidRPr="002970BC" w:rsidRDefault="00AA2EE3" w:rsidP="00AA2EE3">
      <w:pPr>
        <w:pStyle w:val="TEXTE"/>
        <w:jc w:val="both"/>
        <w:rPr>
          <w:color w:val="000000" w:themeColor="text1"/>
          <w:lang w:val="fr-FR"/>
        </w:rPr>
      </w:pPr>
    </w:p>
    <w:p w14:paraId="0B1C36C6" w14:textId="77777777" w:rsidR="00AA2EE3" w:rsidRPr="002970BC" w:rsidRDefault="00DF11E9" w:rsidP="00AA2EE3">
      <w:pPr>
        <w:pStyle w:val="TEXTE"/>
        <w:jc w:val="both"/>
        <w:rPr>
          <w:b/>
          <w:color w:val="000000" w:themeColor="text1"/>
          <w:lang w:val="fr-FR"/>
        </w:rPr>
      </w:pPr>
      <w:r>
        <w:rPr>
          <w:rFonts w:eastAsia="Arial"/>
          <w:b/>
          <w:bCs/>
          <w:color w:val="000000"/>
          <w:lang w:val="fr-FR"/>
        </w:rPr>
        <w:t>PRÉCISION</w:t>
      </w:r>
    </w:p>
    <w:p w14:paraId="546DF1DE" w14:textId="77777777" w:rsidR="00AA2EE3" w:rsidRPr="002970BC" w:rsidRDefault="00DF11E9" w:rsidP="00AA2EE3">
      <w:pPr>
        <w:pStyle w:val="TEXTE"/>
        <w:jc w:val="both"/>
        <w:rPr>
          <w:color w:val="000000" w:themeColor="text1"/>
          <w:lang w:val="fr-FR"/>
        </w:rPr>
      </w:pPr>
      <w:r>
        <w:rPr>
          <w:rFonts w:eastAsia="Arial"/>
          <w:color w:val="000000"/>
          <w:lang w:val="fr-FR"/>
        </w:rPr>
        <w:t>Chronomètre suisse officiellement certifié par le COSC (Contrôle Officiel Suisse des Chronomètres)</w:t>
      </w:r>
    </w:p>
    <w:p w14:paraId="18E4A45F" w14:textId="77777777" w:rsidR="00AA2EE3" w:rsidRPr="002970BC" w:rsidRDefault="00AA2EE3" w:rsidP="00AA2EE3">
      <w:pPr>
        <w:pStyle w:val="TEXTE"/>
        <w:jc w:val="both"/>
        <w:rPr>
          <w:color w:val="000000" w:themeColor="text1"/>
          <w:lang w:val="fr-FR"/>
        </w:rPr>
      </w:pPr>
    </w:p>
    <w:p w14:paraId="1682985F" w14:textId="77777777" w:rsidR="00AA2EE3" w:rsidRPr="002970BC" w:rsidRDefault="00DF11E9" w:rsidP="00AA2EE3">
      <w:pPr>
        <w:pStyle w:val="TEXTE"/>
        <w:jc w:val="both"/>
        <w:rPr>
          <w:b/>
          <w:color w:val="000000" w:themeColor="text1"/>
          <w:lang w:val="fr-FR"/>
        </w:rPr>
      </w:pPr>
      <w:r>
        <w:rPr>
          <w:rFonts w:eastAsia="Arial"/>
          <w:b/>
          <w:bCs/>
          <w:color w:val="000000"/>
          <w:lang w:val="fr-FR"/>
        </w:rPr>
        <w:t>FONCTIONS</w:t>
      </w:r>
    </w:p>
    <w:p w14:paraId="2B1C2F68" w14:textId="77777777" w:rsidR="00AA2EE3" w:rsidRPr="002970BC" w:rsidRDefault="00DF11E9" w:rsidP="00AA2EE3">
      <w:pPr>
        <w:pStyle w:val="TEXTE"/>
        <w:jc w:val="both"/>
        <w:rPr>
          <w:color w:val="000000" w:themeColor="text1"/>
          <w:lang w:val="fr-FR"/>
        </w:rPr>
      </w:pPr>
      <w:r>
        <w:rPr>
          <w:rFonts w:eastAsia="Arial"/>
          <w:color w:val="000000"/>
          <w:lang w:val="fr-FR"/>
        </w:rPr>
        <w:t>Aiguilles des heures, minutes, et secondes au centre</w:t>
      </w:r>
    </w:p>
    <w:p w14:paraId="735379C7" w14:textId="77777777" w:rsidR="00AA2EE3" w:rsidRPr="002970BC" w:rsidRDefault="00DF11E9" w:rsidP="00AA2EE3">
      <w:pPr>
        <w:pStyle w:val="TEXTE"/>
        <w:jc w:val="both"/>
        <w:rPr>
          <w:color w:val="000000" w:themeColor="text1"/>
          <w:lang w:val="fr-FR"/>
        </w:rPr>
      </w:pPr>
      <w:r>
        <w:rPr>
          <w:rFonts w:eastAsia="Arial"/>
          <w:color w:val="000000"/>
          <w:lang w:val="fr-FR"/>
        </w:rPr>
        <w:t>Stop seconde pour mise à l’heure précise</w:t>
      </w:r>
    </w:p>
    <w:p w14:paraId="6473AEB1" w14:textId="77777777" w:rsidR="00AA2EE3" w:rsidRPr="002970BC" w:rsidRDefault="00AA2EE3" w:rsidP="00AA2EE3">
      <w:pPr>
        <w:pStyle w:val="TEXTE"/>
        <w:jc w:val="both"/>
        <w:rPr>
          <w:color w:val="000000" w:themeColor="text1"/>
          <w:lang w:val="fr-FR"/>
        </w:rPr>
      </w:pPr>
    </w:p>
    <w:p w14:paraId="4501AF9E" w14:textId="77777777" w:rsidR="00AA2EE3" w:rsidRPr="002970BC" w:rsidRDefault="00DF11E9" w:rsidP="00AA2EE3">
      <w:pPr>
        <w:pStyle w:val="TEXTE"/>
        <w:jc w:val="both"/>
        <w:rPr>
          <w:b/>
          <w:color w:val="000000" w:themeColor="text1"/>
          <w:lang w:val="fr-FR"/>
        </w:rPr>
      </w:pPr>
      <w:r>
        <w:rPr>
          <w:rFonts w:eastAsia="Arial"/>
          <w:b/>
          <w:bCs/>
          <w:color w:val="000000"/>
          <w:lang w:val="fr-FR"/>
        </w:rPr>
        <w:t>OSCILLATEUR</w:t>
      </w:r>
    </w:p>
    <w:p w14:paraId="6CBB08C7" w14:textId="77777777" w:rsidR="00AA2EE3" w:rsidRPr="002970BC" w:rsidRDefault="00DF11E9" w:rsidP="00AA2EE3">
      <w:pPr>
        <w:pStyle w:val="TEXTE"/>
        <w:jc w:val="both"/>
        <w:rPr>
          <w:color w:val="000000" w:themeColor="text1"/>
          <w:lang w:val="fr-FR"/>
        </w:rPr>
      </w:pPr>
      <w:r>
        <w:rPr>
          <w:rFonts w:eastAsia="Arial"/>
          <w:color w:val="000000"/>
          <w:lang w:val="fr-FR"/>
        </w:rPr>
        <w:t>Balancier à inertie variable, micro</w:t>
      </w:r>
      <w:r>
        <w:rPr>
          <w:rFonts w:eastAsia="Arial"/>
          <w:color w:val="000000"/>
          <w:lang w:val="fr-FR"/>
        </w:rPr>
        <w:noBreakHyphen/>
        <w:t>réglage par vis</w:t>
      </w:r>
    </w:p>
    <w:p w14:paraId="5E4CA5F7" w14:textId="77777777" w:rsidR="00AA2EE3" w:rsidRPr="002970BC" w:rsidRDefault="00DF11E9" w:rsidP="00AA2EE3">
      <w:pPr>
        <w:pStyle w:val="TEXTE"/>
        <w:jc w:val="both"/>
        <w:rPr>
          <w:color w:val="000000" w:themeColor="text1"/>
          <w:lang w:val="fr-FR"/>
        </w:rPr>
      </w:pPr>
      <w:r>
        <w:rPr>
          <w:rFonts w:eastAsia="Arial"/>
          <w:color w:val="000000"/>
          <w:lang w:val="fr-FR"/>
        </w:rPr>
        <w:t>Spiral amagnétique en silicium</w:t>
      </w:r>
    </w:p>
    <w:p w14:paraId="3D87CF52" w14:textId="77777777" w:rsidR="00AA2EE3" w:rsidRPr="002970BC" w:rsidRDefault="00DF11E9" w:rsidP="00AA2EE3">
      <w:pPr>
        <w:pStyle w:val="TEXTE"/>
        <w:jc w:val="both"/>
        <w:rPr>
          <w:color w:val="000000" w:themeColor="text1"/>
          <w:lang w:val="fr-FR"/>
        </w:rPr>
      </w:pPr>
      <w:r>
        <w:rPr>
          <w:rFonts w:eastAsia="Arial"/>
          <w:color w:val="000000"/>
          <w:lang w:val="fr-FR"/>
        </w:rPr>
        <w:t>Fréquence : 28 800 alt/h (4 Hz)</w:t>
      </w:r>
    </w:p>
    <w:p w14:paraId="1E29476C" w14:textId="77777777" w:rsidR="00AA2EE3" w:rsidRPr="002970BC" w:rsidRDefault="00AA2EE3" w:rsidP="00AA2EE3">
      <w:pPr>
        <w:pStyle w:val="TEXTE"/>
        <w:jc w:val="both"/>
        <w:rPr>
          <w:color w:val="000000" w:themeColor="text1"/>
          <w:lang w:val="fr-FR"/>
        </w:rPr>
      </w:pPr>
    </w:p>
    <w:p w14:paraId="30A5AA6A" w14:textId="77777777" w:rsidR="00AA2EE3" w:rsidRPr="002970BC" w:rsidRDefault="00DF11E9" w:rsidP="00AA2EE3">
      <w:pPr>
        <w:pStyle w:val="TEXTE"/>
        <w:jc w:val="both"/>
        <w:rPr>
          <w:b/>
          <w:color w:val="000000" w:themeColor="text1"/>
          <w:lang w:val="fr-FR"/>
        </w:rPr>
      </w:pPr>
      <w:r>
        <w:rPr>
          <w:rFonts w:eastAsia="Arial"/>
          <w:b/>
          <w:bCs/>
          <w:color w:val="000000"/>
          <w:lang w:val="fr-FR"/>
        </w:rPr>
        <w:t>DIAMÈTRE TOTAL</w:t>
      </w:r>
    </w:p>
    <w:p w14:paraId="5E87767A" w14:textId="77777777" w:rsidR="00AA2EE3" w:rsidRPr="002970BC" w:rsidRDefault="00DF11E9" w:rsidP="00AA2EE3">
      <w:pPr>
        <w:pStyle w:val="TEXTE"/>
        <w:jc w:val="both"/>
        <w:rPr>
          <w:color w:val="000000" w:themeColor="text1"/>
          <w:lang w:val="fr-FR"/>
        </w:rPr>
      </w:pPr>
      <w:r>
        <w:rPr>
          <w:rFonts w:eastAsia="Arial"/>
          <w:color w:val="000000"/>
          <w:lang w:val="fr-FR"/>
        </w:rPr>
        <w:t>20 mm (MT5201)</w:t>
      </w:r>
    </w:p>
    <w:p w14:paraId="0DD91B96" w14:textId="77777777" w:rsidR="00AA2EE3" w:rsidRPr="002970BC" w:rsidRDefault="00DF11E9" w:rsidP="00AA2EE3">
      <w:pPr>
        <w:pStyle w:val="TEXTE"/>
        <w:jc w:val="both"/>
        <w:rPr>
          <w:color w:val="000000" w:themeColor="text1"/>
          <w:lang w:val="fr-FR"/>
        </w:rPr>
      </w:pPr>
      <w:r>
        <w:rPr>
          <w:rFonts w:eastAsia="Arial"/>
          <w:color w:val="000000"/>
          <w:lang w:val="fr-FR"/>
        </w:rPr>
        <w:t>30,3 mm (MT5400)</w:t>
      </w:r>
    </w:p>
    <w:p w14:paraId="5D04073B" w14:textId="77777777" w:rsidR="00AA2EE3" w:rsidRPr="002970BC" w:rsidRDefault="00DF11E9" w:rsidP="00AA2EE3">
      <w:pPr>
        <w:pStyle w:val="TEXTE"/>
        <w:jc w:val="both"/>
        <w:rPr>
          <w:color w:val="000000" w:themeColor="text1"/>
          <w:lang w:val="fr-FR"/>
        </w:rPr>
      </w:pPr>
      <w:r>
        <w:rPr>
          <w:rFonts w:eastAsia="Arial"/>
          <w:color w:val="000000"/>
          <w:lang w:val="fr-FR"/>
        </w:rPr>
        <w:t>31,8 mm (MT5602)</w:t>
      </w:r>
    </w:p>
    <w:p w14:paraId="7E96560B" w14:textId="77777777" w:rsidR="00AA2EE3" w:rsidRPr="002970BC" w:rsidRDefault="00DF11E9" w:rsidP="00AA2EE3">
      <w:pPr>
        <w:pStyle w:val="TEXTE"/>
        <w:jc w:val="both"/>
        <w:rPr>
          <w:color w:val="000000" w:themeColor="text1"/>
          <w:lang w:val="fr-FR"/>
        </w:rPr>
      </w:pPr>
      <w:r>
        <w:rPr>
          <w:rFonts w:eastAsia="Arial"/>
          <w:color w:val="000000"/>
          <w:lang w:val="fr-FR"/>
        </w:rPr>
        <w:t>33,8 mm (MT5601)</w:t>
      </w:r>
    </w:p>
    <w:p w14:paraId="686FEE9C" w14:textId="77777777" w:rsidR="00AA2EE3" w:rsidRPr="002970BC" w:rsidRDefault="00AA2EE3" w:rsidP="00AA2EE3">
      <w:pPr>
        <w:pStyle w:val="TEXTE"/>
        <w:jc w:val="both"/>
        <w:rPr>
          <w:color w:val="000000" w:themeColor="text1"/>
          <w:lang w:val="fr-FR"/>
        </w:rPr>
      </w:pPr>
    </w:p>
    <w:p w14:paraId="2921D860" w14:textId="77777777" w:rsidR="00AA2EE3" w:rsidRPr="002970BC" w:rsidRDefault="00DF11E9" w:rsidP="00AA2EE3">
      <w:pPr>
        <w:pStyle w:val="TEXTE"/>
        <w:jc w:val="both"/>
        <w:rPr>
          <w:b/>
          <w:color w:val="000000" w:themeColor="text1"/>
          <w:lang w:val="fr-FR"/>
        </w:rPr>
      </w:pPr>
      <w:r>
        <w:rPr>
          <w:rFonts w:eastAsia="Arial"/>
          <w:b/>
          <w:bCs/>
          <w:color w:val="000000"/>
          <w:lang w:val="fr-FR"/>
        </w:rPr>
        <w:t>ÉPAISSEUR</w:t>
      </w:r>
    </w:p>
    <w:p w14:paraId="12769E77" w14:textId="77777777" w:rsidR="00AA2EE3" w:rsidRPr="002970BC" w:rsidRDefault="00DF11E9" w:rsidP="00AA2EE3">
      <w:pPr>
        <w:pStyle w:val="TEXTE"/>
        <w:jc w:val="both"/>
        <w:rPr>
          <w:color w:val="000000" w:themeColor="text1"/>
          <w:lang w:val="fr-FR"/>
        </w:rPr>
      </w:pPr>
      <w:r>
        <w:rPr>
          <w:rFonts w:eastAsia="Arial"/>
          <w:color w:val="000000"/>
          <w:lang w:val="fr-FR"/>
        </w:rPr>
        <w:t>5 mm (MT5201, MT5400)</w:t>
      </w:r>
    </w:p>
    <w:p w14:paraId="6BA9E88F" w14:textId="77777777" w:rsidR="00AA2EE3" w:rsidRPr="002970BC" w:rsidRDefault="00DF11E9" w:rsidP="00AA2EE3">
      <w:pPr>
        <w:pStyle w:val="TEXTE"/>
        <w:jc w:val="both"/>
        <w:rPr>
          <w:color w:val="000000" w:themeColor="text1"/>
          <w:lang w:val="fr-FR"/>
        </w:rPr>
      </w:pPr>
      <w:r>
        <w:rPr>
          <w:rFonts w:eastAsia="Arial"/>
          <w:color w:val="000000"/>
          <w:lang w:val="fr-FR"/>
        </w:rPr>
        <w:t>6,5 mm (MT5602, MT5601)</w:t>
      </w:r>
    </w:p>
    <w:p w14:paraId="704BB207" w14:textId="77777777" w:rsidR="00AA2EE3" w:rsidRDefault="00AA2EE3" w:rsidP="00AA2EE3">
      <w:pPr>
        <w:pStyle w:val="TEXTE"/>
        <w:jc w:val="both"/>
        <w:rPr>
          <w:color w:val="000000" w:themeColor="text1"/>
          <w:lang w:val="fr-FR"/>
        </w:rPr>
      </w:pPr>
    </w:p>
    <w:p w14:paraId="22F9AEF4" w14:textId="77777777" w:rsidR="00DF11E9" w:rsidRPr="002970BC" w:rsidRDefault="00DF11E9" w:rsidP="00AA2EE3">
      <w:pPr>
        <w:pStyle w:val="TEXTE"/>
        <w:jc w:val="both"/>
        <w:rPr>
          <w:color w:val="000000" w:themeColor="text1"/>
          <w:lang w:val="fr-FR"/>
        </w:rPr>
      </w:pPr>
    </w:p>
    <w:p w14:paraId="5FB99C95" w14:textId="77777777" w:rsidR="00AA2EE3" w:rsidRPr="002970BC" w:rsidRDefault="00DF11E9" w:rsidP="00AA2EE3">
      <w:pPr>
        <w:pStyle w:val="TEXTE"/>
        <w:jc w:val="both"/>
        <w:rPr>
          <w:b/>
          <w:color w:val="000000" w:themeColor="text1"/>
          <w:lang w:val="fr-FR"/>
        </w:rPr>
      </w:pPr>
      <w:r>
        <w:rPr>
          <w:rFonts w:eastAsia="Arial"/>
          <w:b/>
          <w:bCs/>
          <w:color w:val="000000"/>
          <w:lang w:val="fr-FR"/>
        </w:rPr>
        <w:t>EMPIERRAGE</w:t>
      </w:r>
    </w:p>
    <w:p w14:paraId="6EB8E714" w14:textId="77777777" w:rsidR="00AA2EE3" w:rsidRPr="002970BC" w:rsidRDefault="00DF11E9" w:rsidP="00AA2EE3">
      <w:pPr>
        <w:pStyle w:val="TEXTE"/>
        <w:jc w:val="both"/>
        <w:rPr>
          <w:color w:val="000000" w:themeColor="text1"/>
          <w:lang w:val="fr-FR"/>
        </w:rPr>
      </w:pPr>
      <w:r>
        <w:rPr>
          <w:rFonts w:eastAsia="Arial"/>
          <w:color w:val="000000"/>
          <w:lang w:val="fr-FR"/>
        </w:rPr>
        <w:t>26 pierres (MT5201)</w:t>
      </w:r>
    </w:p>
    <w:p w14:paraId="4685DA22" w14:textId="77777777" w:rsidR="00AA2EE3" w:rsidRPr="002970BC" w:rsidRDefault="00DF11E9" w:rsidP="00AA2EE3">
      <w:pPr>
        <w:pStyle w:val="TEXTE"/>
        <w:jc w:val="both"/>
        <w:rPr>
          <w:color w:val="000000" w:themeColor="text1"/>
          <w:lang w:val="fr-FR"/>
        </w:rPr>
      </w:pPr>
      <w:r>
        <w:rPr>
          <w:rFonts w:eastAsia="Arial"/>
          <w:color w:val="000000"/>
          <w:lang w:val="fr-FR"/>
        </w:rPr>
        <w:t>27 pierres (MT5400)</w:t>
      </w:r>
    </w:p>
    <w:p w14:paraId="180E2B89" w14:textId="77777777" w:rsidR="00AA2EE3" w:rsidRPr="002970BC" w:rsidRDefault="00DF11E9" w:rsidP="00AA2EE3">
      <w:pPr>
        <w:pStyle w:val="TEXTE"/>
        <w:jc w:val="both"/>
        <w:rPr>
          <w:color w:val="000000" w:themeColor="text1"/>
          <w:lang w:val="fr-FR"/>
        </w:rPr>
      </w:pPr>
      <w:r>
        <w:rPr>
          <w:rFonts w:eastAsia="Arial"/>
          <w:color w:val="000000"/>
          <w:lang w:val="fr-FR"/>
        </w:rPr>
        <w:t>25 pierres (MT5602, MT5601)</w:t>
      </w:r>
    </w:p>
    <w:p w14:paraId="72A8F0CC" w14:textId="77777777" w:rsidR="00AA2EE3" w:rsidRPr="002970BC" w:rsidRDefault="00AA2EE3" w:rsidP="00AA2EE3">
      <w:pPr>
        <w:pStyle w:val="TEXTE"/>
        <w:jc w:val="both"/>
        <w:rPr>
          <w:color w:val="000000" w:themeColor="text1"/>
          <w:lang w:val="fr-FR"/>
        </w:rPr>
      </w:pPr>
    </w:p>
    <w:p w14:paraId="562AADA1" w14:textId="77777777" w:rsidR="00595B7F" w:rsidRPr="002970BC" w:rsidRDefault="00595B7F" w:rsidP="00AA2EE3">
      <w:pPr>
        <w:pStyle w:val="TEXTE"/>
        <w:jc w:val="both"/>
        <w:rPr>
          <w:rFonts w:eastAsia="Arial"/>
          <w:b/>
          <w:bCs/>
          <w:color w:val="000000" w:themeColor="text1"/>
          <w:lang w:val="fr-FR"/>
        </w:rPr>
      </w:pPr>
    </w:p>
    <w:p w14:paraId="3E53EC81" w14:textId="77777777" w:rsidR="00AA2EE3" w:rsidRPr="002970BC" w:rsidRDefault="00DF11E9" w:rsidP="00AA2EE3">
      <w:pPr>
        <w:pStyle w:val="TEXTE"/>
        <w:jc w:val="both"/>
        <w:rPr>
          <w:b/>
          <w:color w:val="000000" w:themeColor="text1"/>
          <w:lang w:val="fr-FR"/>
        </w:rPr>
      </w:pPr>
      <w:r>
        <w:rPr>
          <w:rFonts w:eastAsia="Arial"/>
          <w:b/>
          <w:bCs/>
          <w:color w:val="000000"/>
          <w:lang w:val="fr-FR"/>
        </w:rPr>
        <w:t>RÉSERVE DE MARCHE</w:t>
      </w:r>
    </w:p>
    <w:p w14:paraId="34A4E3BC" w14:textId="77777777" w:rsidR="00AA2EE3" w:rsidRPr="002970BC" w:rsidRDefault="00DF11E9" w:rsidP="00AA2EE3">
      <w:pPr>
        <w:pStyle w:val="TEXTE"/>
        <w:jc w:val="both"/>
        <w:rPr>
          <w:rFonts w:eastAsia="Arial"/>
          <w:color w:val="000000" w:themeColor="text1"/>
          <w:lang w:val="fr-FR"/>
        </w:rPr>
      </w:pPr>
      <w:r>
        <w:rPr>
          <w:rFonts w:eastAsia="Arial"/>
          <w:color w:val="000000"/>
          <w:lang w:val="fr-FR"/>
        </w:rPr>
        <w:t>Réserve de marche d'environ 50 heures (MT5201)</w:t>
      </w:r>
    </w:p>
    <w:p w14:paraId="34C17917" w14:textId="77777777" w:rsidR="00AA2EE3" w:rsidRPr="002970BC" w:rsidRDefault="00DF11E9" w:rsidP="00AA2EE3">
      <w:pPr>
        <w:pStyle w:val="TEXTE"/>
        <w:jc w:val="both"/>
        <w:rPr>
          <w:rFonts w:eastAsia="Arial"/>
          <w:color w:val="000000" w:themeColor="text1"/>
          <w:lang w:val="fr-FR"/>
        </w:rPr>
      </w:pPr>
      <w:r>
        <w:rPr>
          <w:rFonts w:eastAsia="Arial"/>
          <w:color w:val="000000"/>
          <w:lang w:val="fr-FR"/>
        </w:rPr>
        <w:t>Réserve de marche d'environ 70 heures (MT5400)</w:t>
      </w:r>
    </w:p>
    <w:p w14:paraId="7D4F405E" w14:textId="77777777" w:rsidR="00AA2EE3" w:rsidRPr="002970BC" w:rsidRDefault="00DF11E9" w:rsidP="00AA2EE3">
      <w:pPr>
        <w:pStyle w:val="TEXTE"/>
        <w:jc w:val="both"/>
        <w:rPr>
          <w:rFonts w:eastAsia="Arial"/>
          <w:color w:val="000000" w:themeColor="text1"/>
          <w:lang w:val="fr-FR"/>
        </w:rPr>
      </w:pPr>
      <w:r>
        <w:rPr>
          <w:rFonts w:eastAsia="Arial"/>
          <w:color w:val="000000"/>
          <w:lang w:val="fr-FR"/>
        </w:rPr>
        <w:t>Réserve de marche d'environ 70 heures (MT5601)</w:t>
      </w:r>
    </w:p>
    <w:p w14:paraId="64654E42" w14:textId="77777777" w:rsidR="00AA2EE3" w:rsidRPr="002970BC" w:rsidRDefault="00DF11E9" w:rsidP="00AA2EE3">
      <w:pPr>
        <w:pStyle w:val="TEXTE"/>
        <w:jc w:val="both"/>
        <w:rPr>
          <w:lang w:val="fr-FR"/>
        </w:rPr>
      </w:pPr>
      <w:r>
        <w:rPr>
          <w:rFonts w:eastAsia="Arial"/>
          <w:color w:val="000000"/>
          <w:lang w:val="fr-FR"/>
        </w:rPr>
        <w:t>Réserve de marche d'environ 70 heures (MT5602)</w:t>
      </w:r>
    </w:p>
    <w:sectPr w:rsidR="00AA2EE3" w:rsidRPr="002970BC"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F9BCC" w14:textId="77777777" w:rsidR="00822072" w:rsidRDefault="00DF11E9">
      <w:pPr>
        <w:spacing w:line="240" w:lineRule="auto"/>
      </w:pPr>
      <w:r>
        <w:separator/>
      </w:r>
    </w:p>
  </w:endnote>
  <w:endnote w:type="continuationSeparator" w:id="0">
    <w:p w14:paraId="4360B51E" w14:textId="77777777" w:rsidR="00822072" w:rsidRDefault="00DF1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7AA01" w14:textId="77777777" w:rsidR="00D47BCE" w:rsidRPr="00460145" w:rsidRDefault="00DF11E9"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7457696D" wp14:editId="58745E53">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03538D5E" wp14:editId="3763024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Pr>
        <w:noProof/>
        <w:lang w:val="fr-FR" w:eastAsia="fr-FR"/>
      </w:rPr>
      <w:drawing>
        <wp:inline distT="0" distB="0" distL="0" distR="0" wp14:anchorId="6C5A2672" wp14:editId="5981C20C">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1EAD" w14:textId="77777777" w:rsidR="007407FE" w:rsidRDefault="00DF11E9"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3B7E2CBD" wp14:editId="72871FA8">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44D6576F" wp14:editId="6DE50A4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sidR="00672BA1">
      <w:rPr>
        <w:noProof/>
        <w:lang w:val="fr-FR" w:eastAsia="fr-FR"/>
      </w:rPr>
      <w:drawing>
        <wp:inline distT="0" distB="0" distL="0" distR="0" wp14:anchorId="06C80E2D" wp14:editId="43D499CE">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81A69" w14:textId="77777777" w:rsidR="00822072" w:rsidRDefault="00DF11E9">
      <w:pPr>
        <w:spacing w:line="240" w:lineRule="auto"/>
      </w:pPr>
      <w:r>
        <w:separator/>
      </w:r>
    </w:p>
  </w:footnote>
  <w:footnote w:type="continuationSeparator" w:id="0">
    <w:p w14:paraId="65E0CF59" w14:textId="77777777" w:rsidR="00822072" w:rsidRDefault="00DF1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E147" w14:textId="77777777" w:rsidR="00D47BCE" w:rsidRDefault="00DF11E9" w:rsidP="00D47BCE">
    <w:pPr>
      <w:pStyle w:val="En-tte"/>
      <w:jc w:val="center"/>
    </w:pPr>
    <w:r>
      <w:rPr>
        <w:noProof/>
        <w:lang w:val="fr-FR" w:eastAsia="fr-FR"/>
      </w:rPr>
      <w:drawing>
        <wp:inline distT="0" distB="0" distL="0" distR="0" wp14:anchorId="3752B746" wp14:editId="7B4DD7A9">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FF151" w14:textId="77777777" w:rsidR="007407FE" w:rsidRDefault="00DF11E9" w:rsidP="007407FE">
    <w:pPr>
      <w:pStyle w:val="En-tte"/>
      <w:jc w:val="center"/>
    </w:pPr>
    <w:r>
      <w:rPr>
        <w:noProof/>
        <w:lang w:val="fr-FR" w:eastAsia="fr-FR"/>
      </w:rPr>
      <w:drawing>
        <wp:inline distT="0" distB="0" distL="0" distR="0" wp14:anchorId="61FE3015" wp14:editId="6F877AC8">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47398C36" w14:textId="77777777" w:rsidR="007407FE" w:rsidRDefault="007407FE" w:rsidP="007407FE">
    <w:pPr>
      <w:pStyle w:val="En-tte"/>
    </w:pPr>
  </w:p>
  <w:p w14:paraId="05C4E104" w14:textId="77777777" w:rsidR="007407FE" w:rsidRDefault="007407FE" w:rsidP="007407FE">
    <w:pPr>
      <w:pStyle w:val="En-tte"/>
    </w:pPr>
  </w:p>
  <w:p w14:paraId="6CF9116B" w14:textId="77777777" w:rsidR="007407FE" w:rsidRDefault="007407FE" w:rsidP="007407FE">
    <w:pPr>
      <w:pStyle w:val="En-tte"/>
    </w:pPr>
  </w:p>
  <w:p w14:paraId="2A1E3434" w14:textId="77777777" w:rsidR="007407FE" w:rsidRDefault="007407FE" w:rsidP="007407FE">
    <w:pPr>
      <w:pStyle w:val="En-tte"/>
    </w:pPr>
  </w:p>
  <w:p w14:paraId="63C56BF5" w14:textId="77777777" w:rsidR="007407FE" w:rsidRDefault="00DF11E9" w:rsidP="00306CFE">
    <w:pPr>
      <w:pStyle w:val="EN-TTE0"/>
    </w:pPr>
    <w:r>
      <w:rPr>
        <w:rFonts w:eastAsia="Arial" w:cs="Times New Roman"/>
        <w:color w:val="808080"/>
        <w:szCs w:val="20"/>
        <w:lang w:val="fr-FR"/>
      </w:rPr>
      <w:t>COMMUNIQUÉ DE PRESSE</w:t>
    </w:r>
  </w:p>
  <w:p w14:paraId="27CB7145" w14:textId="77777777" w:rsidR="00B41716" w:rsidRDefault="00B41716" w:rsidP="00306CFE">
    <w:pPr>
      <w:pStyle w:val="EN-TTE0"/>
    </w:pPr>
  </w:p>
  <w:p w14:paraId="42C520AF"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EEE2D4D2">
      <w:start w:val="1"/>
      <w:numFmt w:val="decimal"/>
      <w:lvlText w:val="%1."/>
      <w:lvlJc w:val="left"/>
      <w:pPr>
        <w:ind w:left="360" w:hanging="360"/>
      </w:pPr>
    </w:lvl>
    <w:lvl w:ilvl="1" w:tplc="1A8E3F5E" w:tentative="1">
      <w:start w:val="1"/>
      <w:numFmt w:val="lowerLetter"/>
      <w:lvlText w:val="%2."/>
      <w:lvlJc w:val="left"/>
      <w:pPr>
        <w:ind w:left="1080" w:hanging="360"/>
      </w:pPr>
    </w:lvl>
    <w:lvl w:ilvl="2" w:tplc="4C023EA4" w:tentative="1">
      <w:start w:val="1"/>
      <w:numFmt w:val="lowerRoman"/>
      <w:lvlText w:val="%3."/>
      <w:lvlJc w:val="right"/>
      <w:pPr>
        <w:ind w:left="1800" w:hanging="180"/>
      </w:pPr>
    </w:lvl>
    <w:lvl w:ilvl="3" w:tplc="76AE7C46" w:tentative="1">
      <w:start w:val="1"/>
      <w:numFmt w:val="decimal"/>
      <w:lvlText w:val="%4."/>
      <w:lvlJc w:val="left"/>
      <w:pPr>
        <w:ind w:left="2520" w:hanging="360"/>
      </w:pPr>
    </w:lvl>
    <w:lvl w:ilvl="4" w:tplc="21F4EFD4" w:tentative="1">
      <w:start w:val="1"/>
      <w:numFmt w:val="lowerLetter"/>
      <w:lvlText w:val="%5."/>
      <w:lvlJc w:val="left"/>
      <w:pPr>
        <w:ind w:left="3240" w:hanging="360"/>
      </w:pPr>
    </w:lvl>
    <w:lvl w:ilvl="5" w:tplc="1D4C2F60" w:tentative="1">
      <w:start w:val="1"/>
      <w:numFmt w:val="lowerRoman"/>
      <w:lvlText w:val="%6."/>
      <w:lvlJc w:val="right"/>
      <w:pPr>
        <w:ind w:left="3960" w:hanging="180"/>
      </w:pPr>
    </w:lvl>
    <w:lvl w:ilvl="6" w:tplc="DB340026" w:tentative="1">
      <w:start w:val="1"/>
      <w:numFmt w:val="decimal"/>
      <w:lvlText w:val="%7."/>
      <w:lvlJc w:val="left"/>
      <w:pPr>
        <w:ind w:left="4680" w:hanging="360"/>
      </w:pPr>
    </w:lvl>
    <w:lvl w:ilvl="7" w:tplc="270E917E" w:tentative="1">
      <w:start w:val="1"/>
      <w:numFmt w:val="lowerLetter"/>
      <w:lvlText w:val="%8."/>
      <w:lvlJc w:val="left"/>
      <w:pPr>
        <w:ind w:left="5400" w:hanging="360"/>
      </w:pPr>
    </w:lvl>
    <w:lvl w:ilvl="8" w:tplc="0780FAFA"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FB826D7E">
      <w:start w:val="1"/>
      <w:numFmt w:val="decimal"/>
      <w:lvlText w:val="%1."/>
      <w:lvlJc w:val="left"/>
      <w:pPr>
        <w:ind w:left="360" w:hanging="360"/>
      </w:pPr>
    </w:lvl>
    <w:lvl w:ilvl="1" w:tplc="EAE4E34C" w:tentative="1">
      <w:start w:val="1"/>
      <w:numFmt w:val="lowerLetter"/>
      <w:lvlText w:val="%2."/>
      <w:lvlJc w:val="left"/>
      <w:pPr>
        <w:ind w:left="1080" w:hanging="360"/>
      </w:pPr>
    </w:lvl>
    <w:lvl w:ilvl="2" w:tplc="5C30307A" w:tentative="1">
      <w:start w:val="1"/>
      <w:numFmt w:val="lowerRoman"/>
      <w:lvlText w:val="%3."/>
      <w:lvlJc w:val="right"/>
      <w:pPr>
        <w:ind w:left="1800" w:hanging="180"/>
      </w:pPr>
    </w:lvl>
    <w:lvl w:ilvl="3" w:tplc="22B84900" w:tentative="1">
      <w:start w:val="1"/>
      <w:numFmt w:val="decimal"/>
      <w:lvlText w:val="%4."/>
      <w:lvlJc w:val="left"/>
      <w:pPr>
        <w:ind w:left="2520" w:hanging="360"/>
      </w:pPr>
    </w:lvl>
    <w:lvl w:ilvl="4" w:tplc="0D1EA34A" w:tentative="1">
      <w:start w:val="1"/>
      <w:numFmt w:val="lowerLetter"/>
      <w:lvlText w:val="%5."/>
      <w:lvlJc w:val="left"/>
      <w:pPr>
        <w:ind w:left="3240" w:hanging="360"/>
      </w:pPr>
    </w:lvl>
    <w:lvl w:ilvl="5" w:tplc="C09A68CC" w:tentative="1">
      <w:start w:val="1"/>
      <w:numFmt w:val="lowerRoman"/>
      <w:lvlText w:val="%6."/>
      <w:lvlJc w:val="right"/>
      <w:pPr>
        <w:ind w:left="3960" w:hanging="180"/>
      </w:pPr>
    </w:lvl>
    <w:lvl w:ilvl="6" w:tplc="E542C42A" w:tentative="1">
      <w:start w:val="1"/>
      <w:numFmt w:val="decimal"/>
      <w:lvlText w:val="%7."/>
      <w:lvlJc w:val="left"/>
      <w:pPr>
        <w:ind w:left="4680" w:hanging="360"/>
      </w:pPr>
    </w:lvl>
    <w:lvl w:ilvl="7" w:tplc="08223A44" w:tentative="1">
      <w:start w:val="1"/>
      <w:numFmt w:val="lowerLetter"/>
      <w:lvlText w:val="%8."/>
      <w:lvlJc w:val="left"/>
      <w:pPr>
        <w:ind w:left="5400" w:hanging="360"/>
      </w:pPr>
    </w:lvl>
    <w:lvl w:ilvl="8" w:tplc="A7585682"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7C847706">
      <w:start w:val="1"/>
      <w:numFmt w:val="decimal"/>
      <w:lvlText w:val="%1."/>
      <w:lvlJc w:val="left"/>
      <w:pPr>
        <w:ind w:left="360" w:hanging="360"/>
      </w:pPr>
    </w:lvl>
    <w:lvl w:ilvl="1" w:tplc="9E0E256C" w:tentative="1">
      <w:start w:val="1"/>
      <w:numFmt w:val="lowerLetter"/>
      <w:lvlText w:val="%2."/>
      <w:lvlJc w:val="left"/>
      <w:pPr>
        <w:ind w:left="1080" w:hanging="360"/>
      </w:pPr>
    </w:lvl>
    <w:lvl w:ilvl="2" w:tplc="269EDA66" w:tentative="1">
      <w:start w:val="1"/>
      <w:numFmt w:val="lowerRoman"/>
      <w:lvlText w:val="%3."/>
      <w:lvlJc w:val="right"/>
      <w:pPr>
        <w:ind w:left="1800" w:hanging="180"/>
      </w:pPr>
    </w:lvl>
    <w:lvl w:ilvl="3" w:tplc="F3802AF0" w:tentative="1">
      <w:start w:val="1"/>
      <w:numFmt w:val="decimal"/>
      <w:lvlText w:val="%4."/>
      <w:lvlJc w:val="left"/>
      <w:pPr>
        <w:ind w:left="2520" w:hanging="360"/>
      </w:pPr>
    </w:lvl>
    <w:lvl w:ilvl="4" w:tplc="B038CFDA" w:tentative="1">
      <w:start w:val="1"/>
      <w:numFmt w:val="lowerLetter"/>
      <w:lvlText w:val="%5."/>
      <w:lvlJc w:val="left"/>
      <w:pPr>
        <w:ind w:left="3240" w:hanging="360"/>
      </w:pPr>
    </w:lvl>
    <w:lvl w:ilvl="5" w:tplc="8B8AB4C8" w:tentative="1">
      <w:start w:val="1"/>
      <w:numFmt w:val="lowerRoman"/>
      <w:lvlText w:val="%6."/>
      <w:lvlJc w:val="right"/>
      <w:pPr>
        <w:ind w:left="3960" w:hanging="180"/>
      </w:pPr>
    </w:lvl>
    <w:lvl w:ilvl="6" w:tplc="D8B42BD8" w:tentative="1">
      <w:start w:val="1"/>
      <w:numFmt w:val="decimal"/>
      <w:lvlText w:val="%7."/>
      <w:lvlJc w:val="left"/>
      <w:pPr>
        <w:ind w:left="4680" w:hanging="360"/>
      </w:pPr>
    </w:lvl>
    <w:lvl w:ilvl="7" w:tplc="5DB8DB0C" w:tentative="1">
      <w:start w:val="1"/>
      <w:numFmt w:val="lowerLetter"/>
      <w:lvlText w:val="%8."/>
      <w:lvlJc w:val="left"/>
      <w:pPr>
        <w:ind w:left="5400" w:hanging="360"/>
      </w:pPr>
    </w:lvl>
    <w:lvl w:ilvl="8" w:tplc="15B066FE"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44165EB6">
      <w:start w:val="1"/>
      <w:numFmt w:val="bullet"/>
      <w:lvlText w:val=""/>
      <w:lvlJc w:val="left"/>
      <w:pPr>
        <w:ind w:left="720" w:hanging="360"/>
      </w:pPr>
      <w:rPr>
        <w:rFonts w:ascii="Symbol" w:hAnsi="Symbol" w:hint="default"/>
      </w:rPr>
    </w:lvl>
    <w:lvl w:ilvl="1" w:tplc="021E8C38" w:tentative="1">
      <w:start w:val="1"/>
      <w:numFmt w:val="bullet"/>
      <w:lvlText w:val="o"/>
      <w:lvlJc w:val="left"/>
      <w:pPr>
        <w:ind w:left="1440" w:hanging="360"/>
      </w:pPr>
      <w:rPr>
        <w:rFonts w:ascii="Courier New" w:hAnsi="Courier New" w:cs="Courier New" w:hint="default"/>
      </w:rPr>
    </w:lvl>
    <w:lvl w:ilvl="2" w:tplc="B8A63D1E" w:tentative="1">
      <w:start w:val="1"/>
      <w:numFmt w:val="bullet"/>
      <w:lvlText w:val=""/>
      <w:lvlJc w:val="left"/>
      <w:pPr>
        <w:ind w:left="2160" w:hanging="360"/>
      </w:pPr>
      <w:rPr>
        <w:rFonts w:ascii="Wingdings" w:hAnsi="Wingdings" w:hint="default"/>
      </w:rPr>
    </w:lvl>
    <w:lvl w:ilvl="3" w:tplc="2EC00994" w:tentative="1">
      <w:start w:val="1"/>
      <w:numFmt w:val="bullet"/>
      <w:lvlText w:val=""/>
      <w:lvlJc w:val="left"/>
      <w:pPr>
        <w:ind w:left="2880" w:hanging="360"/>
      </w:pPr>
      <w:rPr>
        <w:rFonts w:ascii="Symbol" w:hAnsi="Symbol" w:hint="default"/>
      </w:rPr>
    </w:lvl>
    <w:lvl w:ilvl="4" w:tplc="B296DC72" w:tentative="1">
      <w:start w:val="1"/>
      <w:numFmt w:val="bullet"/>
      <w:lvlText w:val="o"/>
      <w:lvlJc w:val="left"/>
      <w:pPr>
        <w:ind w:left="3600" w:hanging="360"/>
      </w:pPr>
      <w:rPr>
        <w:rFonts w:ascii="Courier New" w:hAnsi="Courier New" w:cs="Courier New" w:hint="default"/>
      </w:rPr>
    </w:lvl>
    <w:lvl w:ilvl="5" w:tplc="B848342A" w:tentative="1">
      <w:start w:val="1"/>
      <w:numFmt w:val="bullet"/>
      <w:lvlText w:val=""/>
      <w:lvlJc w:val="left"/>
      <w:pPr>
        <w:ind w:left="4320" w:hanging="360"/>
      </w:pPr>
      <w:rPr>
        <w:rFonts w:ascii="Wingdings" w:hAnsi="Wingdings" w:hint="default"/>
      </w:rPr>
    </w:lvl>
    <w:lvl w:ilvl="6" w:tplc="90BE4DFC" w:tentative="1">
      <w:start w:val="1"/>
      <w:numFmt w:val="bullet"/>
      <w:lvlText w:val=""/>
      <w:lvlJc w:val="left"/>
      <w:pPr>
        <w:ind w:left="5040" w:hanging="360"/>
      </w:pPr>
      <w:rPr>
        <w:rFonts w:ascii="Symbol" w:hAnsi="Symbol" w:hint="default"/>
      </w:rPr>
    </w:lvl>
    <w:lvl w:ilvl="7" w:tplc="404613BE" w:tentative="1">
      <w:start w:val="1"/>
      <w:numFmt w:val="bullet"/>
      <w:lvlText w:val="o"/>
      <w:lvlJc w:val="left"/>
      <w:pPr>
        <w:ind w:left="5760" w:hanging="360"/>
      </w:pPr>
      <w:rPr>
        <w:rFonts w:ascii="Courier New" w:hAnsi="Courier New" w:cs="Courier New" w:hint="default"/>
      </w:rPr>
    </w:lvl>
    <w:lvl w:ilvl="8" w:tplc="D17ADE68"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36908EF0">
      <w:start w:val="1"/>
      <w:numFmt w:val="decimal"/>
      <w:lvlText w:val="%1."/>
      <w:lvlJc w:val="left"/>
      <w:pPr>
        <w:ind w:left="360" w:hanging="360"/>
      </w:pPr>
    </w:lvl>
    <w:lvl w:ilvl="1" w:tplc="30689420" w:tentative="1">
      <w:start w:val="1"/>
      <w:numFmt w:val="lowerLetter"/>
      <w:lvlText w:val="%2."/>
      <w:lvlJc w:val="left"/>
      <w:pPr>
        <w:ind w:left="1080" w:hanging="360"/>
      </w:pPr>
    </w:lvl>
    <w:lvl w:ilvl="2" w:tplc="F7AE50CC" w:tentative="1">
      <w:start w:val="1"/>
      <w:numFmt w:val="lowerRoman"/>
      <w:lvlText w:val="%3."/>
      <w:lvlJc w:val="right"/>
      <w:pPr>
        <w:ind w:left="1800" w:hanging="180"/>
      </w:pPr>
    </w:lvl>
    <w:lvl w:ilvl="3" w:tplc="0868D34A" w:tentative="1">
      <w:start w:val="1"/>
      <w:numFmt w:val="decimal"/>
      <w:lvlText w:val="%4."/>
      <w:lvlJc w:val="left"/>
      <w:pPr>
        <w:ind w:left="2520" w:hanging="360"/>
      </w:pPr>
    </w:lvl>
    <w:lvl w:ilvl="4" w:tplc="798ED130" w:tentative="1">
      <w:start w:val="1"/>
      <w:numFmt w:val="lowerLetter"/>
      <w:lvlText w:val="%5."/>
      <w:lvlJc w:val="left"/>
      <w:pPr>
        <w:ind w:left="3240" w:hanging="360"/>
      </w:pPr>
    </w:lvl>
    <w:lvl w:ilvl="5" w:tplc="BF8E4F3E" w:tentative="1">
      <w:start w:val="1"/>
      <w:numFmt w:val="lowerRoman"/>
      <w:lvlText w:val="%6."/>
      <w:lvlJc w:val="right"/>
      <w:pPr>
        <w:ind w:left="3960" w:hanging="180"/>
      </w:pPr>
    </w:lvl>
    <w:lvl w:ilvl="6" w:tplc="5588BEBA" w:tentative="1">
      <w:start w:val="1"/>
      <w:numFmt w:val="decimal"/>
      <w:lvlText w:val="%7."/>
      <w:lvlJc w:val="left"/>
      <w:pPr>
        <w:ind w:left="4680" w:hanging="360"/>
      </w:pPr>
    </w:lvl>
    <w:lvl w:ilvl="7" w:tplc="6596B460" w:tentative="1">
      <w:start w:val="1"/>
      <w:numFmt w:val="lowerLetter"/>
      <w:lvlText w:val="%8."/>
      <w:lvlJc w:val="left"/>
      <w:pPr>
        <w:ind w:left="5400" w:hanging="360"/>
      </w:pPr>
    </w:lvl>
    <w:lvl w:ilvl="8" w:tplc="78667C08"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BC9E94D6">
      <w:start w:val="1"/>
      <w:numFmt w:val="decimal"/>
      <w:lvlText w:val="%1."/>
      <w:lvlJc w:val="left"/>
      <w:pPr>
        <w:ind w:left="360" w:hanging="360"/>
      </w:pPr>
    </w:lvl>
    <w:lvl w:ilvl="1" w:tplc="5338FABE" w:tentative="1">
      <w:start w:val="1"/>
      <w:numFmt w:val="lowerLetter"/>
      <w:lvlText w:val="%2."/>
      <w:lvlJc w:val="left"/>
      <w:pPr>
        <w:ind w:left="1080" w:hanging="360"/>
      </w:pPr>
    </w:lvl>
    <w:lvl w:ilvl="2" w:tplc="EB0A6D62" w:tentative="1">
      <w:start w:val="1"/>
      <w:numFmt w:val="lowerRoman"/>
      <w:lvlText w:val="%3."/>
      <w:lvlJc w:val="right"/>
      <w:pPr>
        <w:ind w:left="1800" w:hanging="180"/>
      </w:pPr>
    </w:lvl>
    <w:lvl w:ilvl="3" w:tplc="BC1AD01C" w:tentative="1">
      <w:start w:val="1"/>
      <w:numFmt w:val="decimal"/>
      <w:lvlText w:val="%4."/>
      <w:lvlJc w:val="left"/>
      <w:pPr>
        <w:ind w:left="2520" w:hanging="360"/>
      </w:pPr>
    </w:lvl>
    <w:lvl w:ilvl="4" w:tplc="5186052C" w:tentative="1">
      <w:start w:val="1"/>
      <w:numFmt w:val="lowerLetter"/>
      <w:lvlText w:val="%5."/>
      <w:lvlJc w:val="left"/>
      <w:pPr>
        <w:ind w:left="3240" w:hanging="360"/>
      </w:pPr>
    </w:lvl>
    <w:lvl w:ilvl="5" w:tplc="BA0AA1A2" w:tentative="1">
      <w:start w:val="1"/>
      <w:numFmt w:val="lowerRoman"/>
      <w:lvlText w:val="%6."/>
      <w:lvlJc w:val="right"/>
      <w:pPr>
        <w:ind w:left="3960" w:hanging="180"/>
      </w:pPr>
    </w:lvl>
    <w:lvl w:ilvl="6" w:tplc="3F82CCB4" w:tentative="1">
      <w:start w:val="1"/>
      <w:numFmt w:val="decimal"/>
      <w:lvlText w:val="%7."/>
      <w:lvlJc w:val="left"/>
      <w:pPr>
        <w:ind w:left="4680" w:hanging="360"/>
      </w:pPr>
    </w:lvl>
    <w:lvl w:ilvl="7" w:tplc="A64417AA" w:tentative="1">
      <w:start w:val="1"/>
      <w:numFmt w:val="lowerLetter"/>
      <w:lvlText w:val="%8."/>
      <w:lvlJc w:val="left"/>
      <w:pPr>
        <w:ind w:left="5400" w:hanging="360"/>
      </w:pPr>
    </w:lvl>
    <w:lvl w:ilvl="8" w:tplc="183C2A98"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A6857"/>
    <w:rsid w:val="000D1907"/>
    <w:rsid w:val="000F4270"/>
    <w:rsid w:val="000F4DFE"/>
    <w:rsid w:val="001409E7"/>
    <w:rsid w:val="00146513"/>
    <w:rsid w:val="001519ED"/>
    <w:rsid w:val="00160AE4"/>
    <w:rsid w:val="0016103F"/>
    <w:rsid w:val="00182A09"/>
    <w:rsid w:val="002431E6"/>
    <w:rsid w:val="002454E7"/>
    <w:rsid w:val="002970BC"/>
    <w:rsid w:val="002B3242"/>
    <w:rsid w:val="002C1EE4"/>
    <w:rsid w:val="00306CFE"/>
    <w:rsid w:val="00311C48"/>
    <w:rsid w:val="00320BFE"/>
    <w:rsid w:val="00356828"/>
    <w:rsid w:val="003812F0"/>
    <w:rsid w:val="003C6076"/>
    <w:rsid w:val="003D1A8A"/>
    <w:rsid w:val="00406BB2"/>
    <w:rsid w:val="004227F0"/>
    <w:rsid w:val="00432A58"/>
    <w:rsid w:val="00460145"/>
    <w:rsid w:val="004C4312"/>
    <w:rsid w:val="00502FAC"/>
    <w:rsid w:val="00595B7F"/>
    <w:rsid w:val="005A3905"/>
    <w:rsid w:val="005F7902"/>
    <w:rsid w:val="00655B89"/>
    <w:rsid w:val="00672BA1"/>
    <w:rsid w:val="00683E86"/>
    <w:rsid w:val="006B0D74"/>
    <w:rsid w:val="006F2876"/>
    <w:rsid w:val="007407FE"/>
    <w:rsid w:val="00782AA8"/>
    <w:rsid w:val="00794A0D"/>
    <w:rsid w:val="007D1AE6"/>
    <w:rsid w:val="008051A8"/>
    <w:rsid w:val="00822072"/>
    <w:rsid w:val="0086545D"/>
    <w:rsid w:val="00876292"/>
    <w:rsid w:val="008D2167"/>
    <w:rsid w:val="008E5A48"/>
    <w:rsid w:val="00917C1E"/>
    <w:rsid w:val="00933D60"/>
    <w:rsid w:val="00940576"/>
    <w:rsid w:val="00942B62"/>
    <w:rsid w:val="009758B0"/>
    <w:rsid w:val="009F343E"/>
    <w:rsid w:val="00AA2EE3"/>
    <w:rsid w:val="00B41716"/>
    <w:rsid w:val="00BC0320"/>
    <w:rsid w:val="00BC39EA"/>
    <w:rsid w:val="00C60DF4"/>
    <w:rsid w:val="00C90EF2"/>
    <w:rsid w:val="00CB591A"/>
    <w:rsid w:val="00D248A9"/>
    <w:rsid w:val="00D302AF"/>
    <w:rsid w:val="00D347D8"/>
    <w:rsid w:val="00D37ED8"/>
    <w:rsid w:val="00D47BCE"/>
    <w:rsid w:val="00D502E2"/>
    <w:rsid w:val="00DC1960"/>
    <w:rsid w:val="00DC2E76"/>
    <w:rsid w:val="00DF11E9"/>
    <w:rsid w:val="00E556FB"/>
    <w:rsid w:val="00E72B80"/>
    <w:rsid w:val="00E90522"/>
    <w:rsid w:val="00EB61D4"/>
    <w:rsid w:val="00EB62F7"/>
    <w:rsid w:val="00EC5777"/>
    <w:rsid w:val="00F349D7"/>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6A3E4D"/>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Commentaire">
    <w:name w:val="annotation text"/>
    <w:basedOn w:val="Normal"/>
    <w:link w:val="CommentaireC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uiPriority w:val="99"/>
    <w:semiHidden/>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651E-3FCA-46FF-B80A-518BD7EC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1551</Words>
  <Characters>8535</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CHEVALIER Christophe</cp:lastModifiedBy>
  <cp:revision>28</cp:revision>
  <cp:lastPrinted>2019-11-07T09:48:00Z</cp:lastPrinted>
  <dcterms:created xsi:type="dcterms:W3CDTF">2021-05-22T14:09:00Z</dcterms:created>
  <dcterms:modified xsi:type="dcterms:W3CDTF">2023-03-17T11:21:00Z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2023-03-17T11:21:59Z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