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6CB76" w14:textId="79D03490" w:rsidR="005F7902" w:rsidRPr="009A3B3D" w:rsidRDefault="00383C9F" w:rsidP="005F7902">
      <w:pPr>
        <w:pStyle w:val="TITRE"/>
        <w:rPr>
          <w:rFonts w:ascii="Malgun Gothic" w:eastAsia="Malgun Gothic" w:hAnsi="Malgun Gothic" w:cs="Malgun Gothic Semilight"/>
          <w:szCs w:val="28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8"/>
          <w:lang w:val="en-GB" w:eastAsia="ko-KR"/>
        </w:rPr>
        <w:t>블랙 베이 피프티</w:t>
      </w:r>
      <w:r w:rsidRPr="009A3B3D">
        <w:rPr>
          <w:rFonts w:ascii="Malgun Gothic" w:eastAsia="Malgun Gothic" w:hAnsi="Malgun Gothic" w:cs="Malgun Gothic Semilight"/>
          <w:szCs w:val="28"/>
          <w:lang w:val="en-GB" w:eastAsia="ko-KR"/>
        </w:rPr>
        <w:t>-</w:t>
      </w:r>
      <w:r w:rsidRPr="009A3B3D">
        <w:rPr>
          <w:rFonts w:ascii="Malgun Gothic" w:eastAsia="Malgun Gothic" w:hAnsi="Malgun Gothic" w:cs="Malgun Gothic Semilight" w:hint="eastAsia"/>
          <w:szCs w:val="28"/>
          <w:lang w:val="en-GB" w:eastAsia="ko-KR"/>
        </w:rPr>
        <w:t>에잇</w:t>
      </w:r>
      <w:r w:rsidR="00E07BFE" w:rsidRPr="00F54B6B">
        <w:rPr>
          <w:rFonts w:ascii="Malgun Gothic" w:eastAsia="Malgun Gothic" w:hAnsi="Malgun Gothic" w:cs="Malgun Gothic Semilight"/>
          <w:szCs w:val="28"/>
          <w:lang w:val="en-GB" w:eastAsia="ko-KR"/>
        </w:rPr>
        <w:t>18K</w:t>
      </w:r>
    </w:p>
    <w:p w14:paraId="4275E1FA" w14:textId="77777777" w:rsidR="000F3F50" w:rsidRPr="00F54B6B" w:rsidRDefault="000F3F50" w:rsidP="005F7902">
      <w:pPr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5DA9A199" w14:textId="6035FFB9" w:rsidR="005F7902" w:rsidRPr="009A3B3D" w:rsidRDefault="0026039C" w:rsidP="005F7902">
      <w:pPr>
        <w:jc w:val="both"/>
        <w:rPr>
          <w:rFonts w:ascii="Malgun Gothic" w:eastAsia="Malgun Gothic" w:hAnsi="Malgun Gothic" w:cs="Malgun Gothic Semilight"/>
          <w:b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튜더</w:t>
      </w:r>
      <w:r w:rsidRPr="00F54B6B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(T</w:t>
      </w:r>
      <w:r w:rsidRPr="009A3B3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UDOR)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 xml:space="preserve">가 많은 사랑을 받는 블랙 베이 </w:t>
      </w:r>
      <w:r w:rsidR="0021537E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피프티-에잇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을 한층 대담하게 재해석한 18</w:t>
      </w:r>
      <w:r w:rsidR="00383C9F" w:rsidRPr="009A3B3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K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 xml:space="preserve"> 옐로우 골드 버전으로 선보</w:t>
      </w:r>
      <w:r w:rsidR="00B83D58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인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다. 오픈 케이스백과 자체 제작 칼리버, 솔리드 골드 브레슬릿,</w:t>
      </w:r>
      <w:r w:rsidR="0033408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”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T-</w:t>
      </w:r>
      <w:r w:rsidR="0030248B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f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it</w:t>
      </w:r>
      <w:r w:rsidR="0033408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”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 xml:space="preserve"> 클라스프를 갖추고 있다.</w:t>
      </w:r>
    </w:p>
    <w:p w14:paraId="4FA9641D" w14:textId="77777777" w:rsidR="005F7902" w:rsidRPr="009A3B3D" w:rsidRDefault="005F7902" w:rsidP="005F7902">
      <w:pPr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30729E34" w14:textId="29F81CFF" w:rsidR="005F7902" w:rsidRPr="009A3B3D" w:rsidRDefault="00CA11C1" w:rsidP="00CA11C1">
      <w:pPr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블랙 베이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피프티-에잇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18K</w:t>
      </w:r>
      <w:r w:rsidR="007071B1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 제품명은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케이스와 브레슬릿의 귀금속 소재를 상징하며,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다이버 워치 중 최초로 수심 200미터(660피트)까지 방수를 보장했으며 </w:t>
      </w:r>
      <w:r w:rsidR="0033408D">
        <w:rPr>
          <w:rFonts w:ascii="Malgun Gothic" w:eastAsia="Malgun Gothic" w:hAnsi="Malgun Gothic" w:cs="Malgun Gothic Semilight"/>
          <w:szCs w:val="20"/>
          <w:lang w:val="en-GB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빅 크라운(Big Crown)</w:t>
      </w:r>
      <w:r w:rsidR="0033408D">
        <w:rPr>
          <w:rFonts w:ascii="Malgun Gothic" w:eastAsia="Malgun Gothic" w:hAnsi="Malgun Gothic" w:cs="Malgun Gothic Semilight"/>
          <w:szCs w:val="20"/>
          <w:lang w:val="en-GB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으로 불렸던 모델, 레퍼런스 7924가 출시되었던 1958년을 기념하</w:t>
      </w:r>
      <w:r w:rsidR="007071B1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의미이기도 하다.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블랙 베이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피프티-에잇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18K는 18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솔리드 옐로우 골드 소재로 제작되는 최초의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다이버 워치로, 오픈 케이스백이 적용되었다. 또한 시계와 어울리는 새틴 피니시된 18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옐로우 골드 브레슬릿이 장착</w:t>
      </w:r>
      <w:r w:rsidR="00B83D5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다.</w:t>
      </w:r>
    </w:p>
    <w:p w14:paraId="0A0C777C" w14:textId="77777777" w:rsidR="005F7902" w:rsidRPr="009A3B3D" w:rsidRDefault="005F7902" w:rsidP="005F7902">
      <w:pPr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1B507BF5" w14:textId="26B52111" w:rsidR="005F7902" w:rsidRPr="009A3B3D" w:rsidRDefault="00CA11C1" w:rsidP="005F7902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>주요 특징</w:t>
      </w:r>
    </w:p>
    <w:p w14:paraId="7AD8D48E" w14:textId="332ED145" w:rsidR="009623CE" w:rsidRPr="00374762" w:rsidRDefault="009623CE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39mm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케이스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새틴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피니시된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18K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소재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오픈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케이스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백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장착</w:t>
      </w:r>
    </w:p>
    <w:p w14:paraId="2A800388" w14:textId="2E6DAB2C" w:rsidR="005D7549" w:rsidRPr="00374762" w:rsidRDefault="005D7549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5D7549">
        <w:rPr>
          <w:rFonts w:ascii="Malgun Gothic" w:eastAsia="Malgun Gothic" w:hAnsi="Malgun Gothic" w:cs="Malgun Gothic Semilight" w:hint="eastAsia"/>
          <w:lang w:eastAsia="ko-KR"/>
        </w:rPr>
        <w:t>매트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돔드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다이얼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AC6507" w:rsidRPr="00374762">
        <w:rPr>
          <w:rFonts w:ascii="Malgun Gothic" w:eastAsia="Malgun Gothic" w:hAnsi="Malgun Gothic" w:cs="Malgun Gothic Semilight"/>
          <w:lang w:val="de-DE" w:eastAsia="ko-KR"/>
        </w:rPr>
        <w:t>“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골든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그린</w:t>
      </w:r>
      <w:r w:rsidR="00AC6507" w:rsidRPr="00374762">
        <w:rPr>
          <w:rFonts w:ascii="Malgun Gothic" w:eastAsia="Malgun Gothic" w:hAnsi="Malgun Gothic" w:cs="Malgun Gothic Semilight"/>
          <w:lang w:val="de-DE" w:eastAsia="ko-KR"/>
        </w:rPr>
        <w:t>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18K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소재의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아플리케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아워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마커</w:t>
      </w:r>
    </w:p>
    <w:p w14:paraId="43964779" w14:textId="4CE326AB" w:rsidR="005D7549" w:rsidRPr="00374762" w:rsidRDefault="0033408D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374762">
        <w:rPr>
          <w:rFonts w:ascii="Malgun Gothic" w:eastAsia="Malgun Gothic" w:hAnsi="Malgun Gothic" w:cs="Malgun Gothic Semilight"/>
          <w:lang w:val="de-DE" w:eastAsia="ko-KR"/>
        </w:rPr>
        <w:t>“</w:t>
      </w:r>
      <w:proofErr w:type="gramStart"/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스노우플레이크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(</w:t>
      </w:r>
      <w:proofErr w:type="spellStart"/>
      <w:proofErr w:type="gram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Snowflake</w:t>
      </w:r>
      <w:proofErr w:type="spell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)</w:t>
      </w:r>
      <w:r w:rsidRPr="00374762">
        <w:rPr>
          <w:rFonts w:ascii="Malgun Gothic" w:eastAsia="Malgun Gothic" w:hAnsi="Malgun Gothic" w:cs="Malgun Gothic Semilight"/>
          <w:lang w:val="de-DE" w:eastAsia="ko-KR"/>
        </w:rPr>
        <w:t xml:space="preserve">”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핸즈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, 1969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년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도입된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튜더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다이버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워치의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상징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18K </w:t>
      </w:r>
      <w:r w:rsidR="009D278E" w:rsidRPr="005D7549">
        <w:rPr>
          <w:rFonts w:ascii="Malgun Gothic" w:eastAsia="Malgun Gothic" w:hAnsi="Malgun Gothic" w:cs="Malgun Gothic Semilight" w:hint="eastAsia"/>
          <w:lang w:eastAsia="ko-KR"/>
        </w:rPr>
        <w:t>옐로우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9D278E" w:rsidRPr="005D7549">
        <w:rPr>
          <w:rFonts w:ascii="Malgun Gothic" w:eastAsia="Malgun Gothic" w:hAnsi="Malgun Gothic" w:cs="Malgun Gothic Semilight" w:hint="eastAsia"/>
          <w:lang w:eastAsia="ko-KR"/>
        </w:rPr>
        <w:t>골드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9D278E" w:rsidRPr="005D7549">
        <w:rPr>
          <w:rFonts w:ascii="Malgun Gothic" w:eastAsia="Malgun Gothic" w:hAnsi="Malgun Gothic" w:cs="Malgun Gothic Semilight" w:hint="eastAsia"/>
          <w:lang w:eastAsia="ko-KR"/>
        </w:rPr>
        <w:t>소재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A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등급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야광물질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스위스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수퍼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-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루미노바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®(Swiss Super-</w:t>
      </w:r>
      <w:proofErr w:type="spellStart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Luminova</w:t>
      </w:r>
      <w:proofErr w:type="spell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®)</w:t>
      </w:r>
    </w:p>
    <w:p w14:paraId="052A3984" w14:textId="7AC34515" w:rsidR="00CA11C1" w:rsidRPr="00374762" w:rsidRDefault="009A3B3D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</w:t>
      </w:r>
      <w:r w:rsidRPr="00374762">
        <w:rPr>
          <w:rFonts w:ascii="Malgun Gothic" w:eastAsia="Malgun Gothic" w:hAnsi="Malgun Gothic" w:cs="Malgun Gothic Semilight"/>
          <w:lang w:val="de-DE" w:eastAsia="ko-KR"/>
        </w:rPr>
        <w:t>0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0</w:t>
      </w:r>
      <w:r w:rsidRPr="00374762">
        <w:rPr>
          <w:rFonts w:ascii="Malgun Gothic" w:eastAsia="Malgun Gothic" w:hAnsi="Malgun Gothic" w:cs="Malgun Gothic Semilight"/>
          <w:lang w:val="de-DE" w:eastAsia="ko-KR"/>
        </w:rPr>
        <w:t xml:space="preserve">,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실리콘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헤어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스프링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,</w:t>
      </w:r>
      <w:r w:rsidRPr="00374762">
        <w:rPr>
          <w:rFonts w:ascii="Malgun Gothic" w:eastAsia="Malgun Gothic" w:hAnsi="Malgun Gothic" w:cs="Malgun Gothic Semilight"/>
          <w:lang w:val="de-DE" w:eastAsia="ko-KR"/>
        </w:rPr>
        <w:t xml:space="preserve"> 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>70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시간의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파워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리저브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,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스위스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공식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크로노미터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기관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>(COSC)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</w:p>
    <w:p w14:paraId="7160C933" w14:textId="3112347D" w:rsidR="009623CE" w:rsidRPr="00374762" w:rsidRDefault="009623CE" w:rsidP="009623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dobe Clean DC" w:eastAsia="Malgun Gothic" w:hAnsi="Adobe Clean DC" w:cs="Adobe Clean DC"/>
          <w:sz w:val="21"/>
          <w:szCs w:val="21"/>
          <w:lang w:val="de-DE"/>
        </w:rPr>
      </w:pPr>
      <w:r w:rsidRPr="00374762">
        <w:rPr>
          <w:rFonts w:ascii="Adobe Clean DC" w:hAnsi="Adobe Clean DC" w:cs="Adobe Clean DC"/>
          <w:bCs/>
          <w:color w:val="000000"/>
          <w:szCs w:val="20"/>
          <w:lang w:val="de-DE"/>
        </w:rPr>
        <w:t xml:space="preserve">18K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옐로우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골드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소재의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r w:rsidRPr="00374762">
        <w:rPr>
          <w:rFonts w:ascii="Calibri" w:eastAsia="Malgun Gothic" w:hAnsi="Calibri" w:cs="Calibri"/>
          <w:bCs/>
          <w:color w:val="000000"/>
          <w:szCs w:val="20"/>
          <w:lang w:val="de-DE"/>
        </w:rPr>
        <w:t>3</w:t>
      </w:r>
      <w:r w:rsidRPr="00E472A3">
        <w:rPr>
          <w:rFonts w:ascii="Malgun Gothic" w:eastAsia="Malgun Gothic" w:hAnsi="Calibri" w:cs="Malgun Gothic" w:hint="eastAsia"/>
          <w:bCs/>
          <w:color w:val="000000"/>
          <w:szCs w:val="20"/>
          <w:lang w:val="en-US"/>
        </w:rPr>
        <w:t>열</w:t>
      </w:r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링크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브레슬릿</w:t>
      </w:r>
      <w:proofErr w:type="spellEnd"/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,</w:t>
      </w:r>
      <w:r w:rsidRPr="00374762">
        <w:rPr>
          <w:rFonts w:ascii="Calibri" w:eastAsia="Malgun Gothic" w:hAnsi="Calibri" w:cs="Calibri"/>
          <w:b/>
          <w:bCs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Calibri" w:cs="Malgun Gothic" w:hint="eastAsia"/>
          <w:color w:val="000000"/>
          <w:szCs w:val="20"/>
          <w:lang w:val="en-US"/>
        </w:rPr>
        <w:t>빠른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조정이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가능한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r w:rsidR="0033408D"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>“</w:t>
      </w:r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T</w:t>
      </w:r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>-</w:t>
      </w:r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f</w:t>
      </w:r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>i</w:t>
      </w:r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t</w:t>
      </w:r>
      <w:r w:rsidR="0033408D" w:rsidRPr="00374762">
        <w:rPr>
          <w:rFonts w:ascii="Calibri" w:eastAsia="Malgun Gothic" w:hAnsi="Calibri" w:cs="Calibri"/>
          <w:color w:val="000000"/>
          <w:szCs w:val="20"/>
          <w:lang w:val="de-DE"/>
        </w:rPr>
        <w:t>”</w:t>
      </w:r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클라스프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장착</w:t>
      </w:r>
      <w:proofErr w:type="spellEnd"/>
    </w:p>
    <w:p w14:paraId="3D415AC6" w14:textId="0B42084C" w:rsidR="00E07BFE" w:rsidRPr="00374762" w:rsidRDefault="00CA11C1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별도의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등록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또는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정기적인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유지보수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점검이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요구되지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않으며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양도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가능한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5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년간의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보증</w:t>
      </w:r>
    </w:p>
    <w:p w14:paraId="44C38D44" w14:textId="77777777" w:rsidR="005F7902" w:rsidRPr="00374762" w:rsidRDefault="005F7902" w:rsidP="005F790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</w:p>
    <w:p w14:paraId="1D0F5467" w14:textId="531DAEAE" w:rsidR="00E07BFE" w:rsidRPr="00374762" w:rsidRDefault="00CA11C1" w:rsidP="00E07BFE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매트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골드와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="00AC6507" w:rsidRPr="00374762"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골</w:t>
      </w:r>
      <w:r w:rsidR="00325DDE"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든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그린</w:t>
      </w:r>
      <w:r w:rsidR="00AC6507" w:rsidRPr="00374762"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  <w:t>”</w:t>
      </w:r>
      <w:r w:rsidR="00B11FFF"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="00B11FFF"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톤의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컬러</w:t>
      </w:r>
    </w:p>
    <w:p w14:paraId="73BAC41C" w14:textId="02369B70" w:rsidR="0003606D" w:rsidRPr="00374762" w:rsidRDefault="00CA11C1" w:rsidP="00CA11C1">
      <w:pPr>
        <w:jc w:val="both"/>
        <w:rPr>
          <w:rFonts w:ascii="Malgun Gothic" w:eastAsia="Malgun Gothic" w:hAnsi="Malgun Gothic" w:cs="Malgun Gothic Semilight"/>
          <w:szCs w:val="20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케이스는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다이버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최초로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만들어졌으며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전체를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새틴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피니시로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매트한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효과를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주었다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라인</w:t>
      </w:r>
      <w:r w:rsidR="004512C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에서</w:t>
      </w:r>
      <w:r w:rsidR="004512CC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처음으로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선보</w:t>
      </w:r>
      <w:r w:rsidR="004512C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였던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오픈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케이스백은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새로운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감상할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있으며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모델의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두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가지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스타일을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한층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돋보이게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D047B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상징하는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견고한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귀중</w:t>
      </w:r>
      <w:r w:rsidR="004512C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품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</w:t>
      </w:r>
      <w:r w:rsidR="003A52CD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중간</w:t>
      </w:r>
      <w:r w:rsidR="003A52CD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지점에서</w:t>
      </w:r>
      <w:r w:rsidR="003A52CD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그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무엇보다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독점적이고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진귀</w:t>
      </w:r>
      <w:r w:rsidR="00D047B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하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선명한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그린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톤과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매트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디테일이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자연스럽게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어우러지는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다이얼과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베젤은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매트한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강조하고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스노우플레이크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”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핸즈와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아플리케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아워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마커도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소재로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제작</w:t>
      </w:r>
      <w:r w:rsidR="00D047B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모델에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제공되는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조화로운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컬러의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패브릭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스트랩은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버클을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갖추고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.</w:t>
      </w:r>
    </w:p>
    <w:p w14:paraId="69E1A316" w14:textId="77777777" w:rsidR="00E07BFE" w:rsidRPr="00374762" w:rsidRDefault="00E07BFE" w:rsidP="00E07BFE">
      <w:pPr>
        <w:jc w:val="both"/>
        <w:rPr>
          <w:rFonts w:ascii="Malgun Gothic" w:eastAsia="Malgun Gothic" w:hAnsi="Malgun Gothic" w:cs="Malgun Gothic Semilight"/>
          <w:szCs w:val="20"/>
          <w:lang w:val="de-DE" w:eastAsia="ko-KR"/>
        </w:rPr>
      </w:pPr>
    </w:p>
    <w:p w14:paraId="103A6A06" w14:textId="1E7C5445" w:rsidR="00E07BFE" w:rsidRPr="00374762" w:rsidRDefault="00CA11C1" w:rsidP="00E07BFE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bookmarkStart w:id="0" w:name="OLE_LINK44"/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솔리드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브레슬릿</w:t>
      </w:r>
    </w:p>
    <w:bookmarkEnd w:id="0"/>
    <w:p w14:paraId="4774F761" w14:textId="77777777" w:rsidR="00295650" w:rsidRPr="00374762" w:rsidRDefault="00295650" w:rsidP="00CA11C1">
      <w:pPr>
        <w:jc w:val="both"/>
        <w:rPr>
          <w:rFonts w:ascii="Malgun Gothic" w:eastAsia="Malgun Gothic" w:hAnsi="Malgun Gothic" w:cs="Malgun Gothic Semilight"/>
          <w:bCs/>
          <w:szCs w:val="20"/>
          <w:lang w:val="de-DE" w:eastAsia="ko-KR"/>
        </w:rPr>
      </w:pPr>
    </w:p>
    <w:p w14:paraId="677CC543" w14:textId="2BC91DBD" w:rsidR="009D278E" w:rsidRPr="00374762" w:rsidRDefault="009D278E" w:rsidP="009D278E">
      <w:pPr>
        <w:jc w:val="both"/>
        <w:rPr>
          <w:rFonts w:ascii="Malgun Gothic" w:eastAsia="Malgun Gothic" w:hAnsi="Malgun Gothic" w:cs="Malgun Gothic Semilight"/>
          <w:bCs/>
          <w:szCs w:val="20"/>
          <w:lang w:val="de-DE" w:eastAsia="ko-KR"/>
        </w:rPr>
      </w:pP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lastRenderedPageBreak/>
        <w:t>블랙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피프티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>-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softHyphen/>
        <w:t>8K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또한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다이빙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워치로는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처음으로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신속하게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길이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조정을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할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있는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혁신적인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시스템인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"T-t"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장착한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솔리드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소재의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3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링크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브레슬릿을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선보인다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.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조작이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쉽고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별도의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도구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없이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5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단계의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길이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조절이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가능한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시스템을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통해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사용자는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최대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8mm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까지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브레슬릿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길이를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즉각적으로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미세하게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조절할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.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또한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클라스프에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장착된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세라믹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볼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베이링은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부드럽고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안전하게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닫히며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기분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좋은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조작감을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제공한다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>.</w:t>
      </w:r>
    </w:p>
    <w:p w14:paraId="18CE6DD7" w14:textId="77777777" w:rsidR="005E61D6" w:rsidRPr="00374762" w:rsidRDefault="005E61D6" w:rsidP="005E61D6">
      <w:pPr>
        <w:jc w:val="both"/>
        <w:rPr>
          <w:rFonts w:ascii="Malgun Gothic" w:eastAsia="Malgun Gothic" w:hAnsi="Malgun Gothic" w:cs="Malgun Gothic Semilight"/>
          <w:bCs/>
          <w:szCs w:val="20"/>
          <w:lang w:val="de-DE" w:eastAsia="ko-KR"/>
        </w:rPr>
      </w:pPr>
    </w:p>
    <w:p w14:paraId="1AA1876B" w14:textId="77777777" w:rsidR="009D07F2" w:rsidRPr="00374762" w:rsidRDefault="009D07F2" w:rsidP="005E61D6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MT5400</w:t>
      </w:r>
    </w:p>
    <w:p w14:paraId="3B375254" w14:textId="54BF4229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lang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lang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장착된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초를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표시하며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26039C" w:rsidRPr="009A3B3D">
        <w:rPr>
          <w:rFonts w:ascii="Malgun Gothic" w:eastAsia="Malgun Gothic" w:hAnsi="Malgun Gothic" w:cs="Malgun Gothic Semilight" w:hint="eastAsia"/>
          <w:lang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고유의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마감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처리가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되어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텅스텐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모노블럭으로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오픈워크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로터는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샌드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블라스트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디테일이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가미된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새틴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브러시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처리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되어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있으며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브릿지와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메인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플레이트는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샌드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-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블라스트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및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폴리싱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처리가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교차되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어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있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고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레이저로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각인된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무늬가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.</w:t>
      </w:r>
    </w:p>
    <w:p w14:paraId="40D47B42" w14:textId="77777777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</w:p>
    <w:p w14:paraId="12DFA0BA" w14:textId="065A95B3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견고함과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정확성을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보장하기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위해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2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고정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시스템으로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견고해진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횡단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지지대를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통해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일정한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왕복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운동이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가능한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관성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밸런스를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갖추고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무브먼트는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스위스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공식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크로노미터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기관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(COSC)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기준보다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엄격한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성능으로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인증을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획득했다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>COSC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기준은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케이스를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조립하지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않은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무브먼트의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허용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일오차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범위를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-4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초에서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+6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규정하고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있으나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튜더는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완전히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조립된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시계를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기준으로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-2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초에서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+4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이내의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일오차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범위를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허용한다</w:t>
      </w:r>
      <w:r w:rsidR="00B17839" w:rsidRPr="00374762">
        <w:rPr>
          <w:rFonts w:ascii="Malgun Gothic" w:eastAsia="Malgun Gothic" w:hAnsi="Malgun Gothic" w:cs="Malgun Gothic Semilight" w:hint="eastAsia"/>
          <w:lang w:val="de-DE" w:eastAsia="ko-KR"/>
        </w:rPr>
        <w:t>.</w:t>
      </w:r>
    </w:p>
    <w:p w14:paraId="6C473ABE" w14:textId="77777777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</w:p>
    <w:p w14:paraId="72BFB459" w14:textId="7D73A21A" w:rsidR="00E07BFE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다른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특징은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일명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123E6B" w:rsidRPr="00374762">
        <w:rPr>
          <w:rFonts w:ascii="Malgun Gothic" w:eastAsia="Malgun Gothic" w:hAnsi="Malgun Gothic" w:cs="Malgun Gothic Semilight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주말에도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멈추지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않는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(Weekend-Proof)</w:t>
      </w:r>
      <w:r w:rsidR="00123E6B" w:rsidRPr="00374762">
        <w:rPr>
          <w:rFonts w:ascii="Malgun Gothic" w:eastAsia="Malgun Gothic" w:hAnsi="Malgun Gothic" w:cs="Malgun Gothic Semilight"/>
          <w:lang w:val="de-DE" w:eastAsia="ko-KR"/>
        </w:rPr>
        <w:t>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파워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리저브</w:t>
      </w:r>
      <w:r w:rsidR="00CC63FD" w:rsidRPr="009A3B3D">
        <w:rPr>
          <w:rFonts w:ascii="Malgun Gothic" w:eastAsia="Malgun Gothic" w:hAnsi="Malgun Gothic" w:cs="Malgun Gothic Semilight" w:hint="eastAsia"/>
          <w:lang w:eastAsia="ko-KR"/>
        </w:rPr>
        <w:t>이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약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70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시간의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파워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리저브를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제공하기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때문에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사용자가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금요일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저녁에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시계를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월요일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아침까지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착용하지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않아도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시간을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다시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맞출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필요가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없다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.</w:t>
      </w:r>
    </w:p>
    <w:p w14:paraId="3212E758" w14:textId="77777777" w:rsidR="00E07BFE" w:rsidRPr="00374762" w:rsidRDefault="00E07BFE" w:rsidP="00E07BFE">
      <w:pPr>
        <w:autoSpaceDE w:val="0"/>
        <w:autoSpaceDN w:val="0"/>
        <w:adjustRightInd w:val="0"/>
        <w:jc w:val="both"/>
        <w:rPr>
          <w:rFonts w:ascii="Malgun Gothic" w:eastAsia="Malgun Gothic" w:hAnsi="Malgun Gothic" w:cs="Malgun Gothic Semilight"/>
          <w:szCs w:val="20"/>
          <w:lang w:val="de-DE" w:eastAsia="ko-KR"/>
        </w:rPr>
      </w:pPr>
    </w:p>
    <w:p w14:paraId="393BD394" w14:textId="6587E177" w:rsidR="00AD1DD1" w:rsidRPr="00374762" w:rsidRDefault="0018446D" w:rsidP="00AD1DD1">
      <w:pPr>
        <w:spacing w:line="240" w:lineRule="auto"/>
        <w:rPr>
          <w:rFonts w:ascii="Malgun Gothic" w:eastAsia="Malgun Gothic" w:hAnsi="Malgun Gothic" w:cs="Malgun Gothic Semilight"/>
          <w:b/>
          <w:bCs/>
          <w:sz w:val="22"/>
          <w:lang w:val="de-DE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bCs/>
          <w:sz w:val="22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/>
          <w:b/>
          <w:bCs/>
          <w:sz w:val="22"/>
          <w:lang w:val="de-DE" w:eastAsia="ko-KR"/>
        </w:rPr>
        <w:t xml:space="preserve"> </w:t>
      </w:r>
      <w:r w:rsidRPr="00E54215">
        <w:rPr>
          <w:rFonts w:ascii="Malgun Gothic" w:eastAsia="Malgun Gothic" w:hAnsi="Malgun Gothic" w:cs="Malgun Gothic Semilight" w:hint="eastAsia"/>
          <w:b/>
          <w:bCs/>
          <w:sz w:val="22"/>
          <w:lang w:val="en-GB" w:eastAsia="ko-KR"/>
        </w:rPr>
        <w:t>베이의</w:t>
      </w:r>
      <w:r w:rsidRPr="00374762">
        <w:rPr>
          <w:rFonts w:ascii="Malgun Gothic" w:eastAsia="Malgun Gothic" w:hAnsi="Malgun Gothic" w:cs="Malgun Gothic Semilight"/>
          <w:b/>
          <w:bCs/>
          <w:sz w:val="22"/>
          <w:lang w:val="de-DE" w:eastAsia="ko-KR"/>
        </w:rPr>
        <w:t xml:space="preserve"> </w:t>
      </w:r>
      <w:r w:rsidRPr="00E54215">
        <w:rPr>
          <w:rFonts w:ascii="Malgun Gothic" w:eastAsia="Malgun Gothic" w:hAnsi="Malgun Gothic" w:cs="Malgun Gothic Semilight"/>
          <w:b/>
          <w:bCs/>
          <w:sz w:val="22"/>
          <w:lang w:val="en-GB" w:eastAsia="ko-KR"/>
        </w:rPr>
        <w:t>정수</w:t>
      </w:r>
    </w:p>
    <w:p w14:paraId="7C5EB996" w14:textId="0537BE2F" w:rsidR="0018446D" w:rsidRPr="00374762" w:rsidRDefault="0018446D" w:rsidP="0018446D">
      <w:pPr>
        <w:pStyle w:val="Corpsdetexte"/>
        <w:jc w:val="both"/>
        <w:rPr>
          <w:rFonts w:ascii="Malgun Gothic" w:eastAsia="Malgun Gothic" w:hAnsi="Malgun Gothic" w:cs="Malgun Gothic Semilight"/>
          <w:sz w:val="20"/>
          <w:szCs w:val="20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라인은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1950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다이버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다이얼의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특징을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갖고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있으며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>, 1969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브랜드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카탈로그에서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선보인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애호가들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사이에서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5A5A6D" w:rsidRPr="00374762">
        <w:rPr>
          <w:rFonts w:ascii="Malgun Gothic" w:eastAsia="Malgun Gothic" w:hAnsi="Malgun Gothic" w:cs="Malgun Gothic Semilight"/>
          <w:sz w:val="20"/>
          <w:szCs w:val="20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스노우플레이크</w:t>
      </w:r>
      <w:r w:rsidR="005A5A6D" w:rsidRPr="00374762">
        <w:rPr>
          <w:rFonts w:ascii="Malgun Gothic" w:eastAsia="Malgun Gothic" w:hAnsi="Malgun Gothic" w:cs="Malgun Gothic Semilight"/>
          <w:sz w:val="20"/>
          <w:szCs w:val="20"/>
          <w:lang w:val="de-DE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알려진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고유의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각진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형태의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354D73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핸드를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장착하고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또한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크라운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가드가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없는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것과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케이스의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특징도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1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세대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다이버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워치를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떠올리게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C01300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한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. </w:t>
      </w:r>
    </w:p>
    <w:p w14:paraId="55382723" w14:textId="77777777" w:rsidR="0018446D" w:rsidRPr="009A3B3D" w:rsidRDefault="0018446D" w:rsidP="0018446D">
      <w:pPr>
        <w:pStyle w:val="Corpsdetexte"/>
        <w:jc w:val="both"/>
        <w:rPr>
          <w:rFonts w:ascii="Malgun Gothic" w:eastAsia="Malgun Gothic" w:hAnsi="Malgun Gothic" w:cs="Malgun Gothic Semilight"/>
          <w:sz w:val="20"/>
          <w:szCs w:val="20"/>
          <w:cs/>
          <w:lang w:val="en-GB" w:eastAsia="ko-KR"/>
        </w:rPr>
      </w:pPr>
    </w:p>
    <w:p w14:paraId="4B481BB7" w14:textId="43059E5A" w:rsidR="00AD1DD1" w:rsidRPr="009A3B3D" w:rsidRDefault="00354D73" w:rsidP="0018446D">
      <w:pPr>
        <w:pStyle w:val="Corpsdetexte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 베이 라인은 전통적인 디자인과 현대적인 워치메이킹이 조화를 이룬 결과물이다.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단순히 클래식 라인의 재출시가 아니라,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튜더의 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70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 다이버 워치 역사를 한데 모으면서 동시에 현재에 굳건히 자리를 잡고 있다.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이는 네오 빈티지 컨셉으로 제조 기술과 견고함, 신뢰성, 내구성, 정확성 및 마감 품질은 현대의 업계 기준을 넘어선다.</w:t>
      </w:r>
    </w:p>
    <w:p w14:paraId="285C1014" w14:textId="77777777" w:rsidR="00AD1DD1" w:rsidRDefault="00AD1DD1" w:rsidP="00AD1DD1">
      <w:pPr>
        <w:pStyle w:val="Corpsdetexte"/>
        <w:spacing w:after="0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</w:p>
    <w:p w14:paraId="48BC95CE" w14:textId="77777777" w:rsidR="00EC61F5" w:rsidRPr="009A3B3D" w:rsidRDefault="00EC61F5" w:rsidP="00AD1DD1">
      <w:pPr>
        <w:pStyle w:val="Corpsdetexte"/>
        <w:spacing w:after="0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</w:p>
    <w:p w14:paraId="6EE18583" w14:textId="4998C261" w:rsidR="00AD1DD1" w:rsidRPr="00E54215" w:rsidRDefault="0026039C" w:rsidP="00AD1DD1">
      <w:pPr>
        <w:spacing w:line="240" w:lineRule="auto"/>
        <w:rPr>
          <w:rFonts w:ascii="Malgun Gothic" w:eastAsia="Malgun Gothic" w:hAnsi="Malgun Gothic" w:cs="Malgun Gothic Semilight"/>
          <w:b/>
          <w:sz w:val="22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lang w:val="en-GB" w:eastAsia="ko-KR"/>
        </w:rPr>
        <w:lastRenderedPageBreak/>
        <w:t>튜더</w:t>
      </w:r>
      <w:r w:rsidR="0018446D" w:rsidRPr="00E54215">
        <w:rPr>
          <w:rFonts w:ascii="Malgun Gothic" w:eastAsia="Malgun Gothic" w:hAnsi="Malgun Gothic" w:cs="Malgun Gothic Semilight"/>
          <w:b/>
          <w:sz w:val="22"/>
          <w:lang w:val="en-GB" w:eastAsia="ko-KR"/>
        </w:rPr>
        <w:t xml:space="preserve"> 자체 생산 시설</w:t>
      </w:r>
    </w:p>
    <w:p w14:paraId="5CCBDFE9" w14:textId="055A5959" w:rsidR="00AD1DD1" w:rsidRPr="009A3B3D" w:rsidRDefault="0018446D" w:rsidP="0018446D">
      <w:pPr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모든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시계는 스위스 르 로클에 위치한 새로운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자체 생산 시설에서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의 </w:t>
      </w:r>
      <w:r w:rsidR="001B0C52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높은 기준에 따라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조립되고 완전한 테스트를 거</w:t>
      </w:r>
      <w:r w:rsidR="00FC1310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다.</w:t>
      </w:r>
      <w:r w:rsidR="00354D73"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="00354D7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 새로운 최첨단 시설은</w:t>
      </w:r>
      <w:r w:rsidR="00354D73"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="00354D7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워치메이커들의 노하우와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최고의 생산 관리 및 자동화된 테스트 시스템을 </w:t>
      </w:r>
      <w:r w:rsidR="00354D7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결합하여,</w:t>
      </w:r>
      <w:r w:rsidR="00354D73"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3년간의 공사 끝에 2021년 완공되었다.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의 브랜드 컬러인 레드로 외부를 장식한 이 생산 시설은 총 5,500 제곱 미터에 달하는 4개의 층으로 구성되어 있으며, 2016년에 설립된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무브먼트 생산 시설인 케니시(</w:t>
      </w:r>
      <w:proofErr w:type="spellStart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Kenissi</w:t>
      </w:r>
      <w:proofErr w:type="spellEnd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) 생산 시설과 물리적, 시각적으로 연결되어 있다. 케니시와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소유 계열사의 네트워크를 통해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고성능 메케니컬 칼리버의 개발과 생산을 통합할 수 있</w:t>
      </w:r>
      <w:r w:rsidR="00DD06E4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었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다. 그 결과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이제 핵심 부품의 제조를 완벽하게 마스터하여 탁월한 품질을 보장할 수 있다.</w:t>
      </w:r>
    </w:p>
    <w:p w14:paraId="1459C816" w14:textId="77777777" w:rsidR="00AD1DD1" w:rsidRPr="009A3B3D" w:rsidRDefault="00AD1DD1" w:rsidP="00AD1DD1">
      <w:pPr>
        <w:spacing w:line="240" w:lineRule="auto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6CE7108E" w14:textId="7622640D" w:rsidR="006A4708" w:rsidRPr="00E54215" w:rsidRDefault="0026039C" w:rsidP="00AD1DD1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b/>
          <w:sz w:val="22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lang w:val="en-GB" w:eastAsia="ko-KR"/>
        </w:rPr>
        <w:t>튜더</w:t>
      </w:r>
      <w:r w:rsidR="006A4708" w:rsidRPr="00E54215">
        <w:rPr>
          <w:rFonts w:ascii="Malgun Gothic" w:eastAsia="Malgun Gothic" w:hAnsi="Malgun Gothic" w:cs="Malgun Gothic Semilight"/>
          <w:b/>
          <w:sz w:val="22"/>
          <w:lang w:val="en-GB" w:eastAsia="ko-KR"/>
        </w:rPr>
        <w:t xml:space="preserve"> 보증</w:t>
      </w:r>
    </w:p>
    <w:p w14:paraId="4C50085C" w14:textId="1665EFD9" w:rsidR="00AD1DD1" w:rsidRPr="009A3B3D" w:rsidRDefault="00DD06E4" w:rsidP="006A4708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이러한 경험과 시계의 우수한 품질에 대한 자신감을 기반으로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모든 제품에 대해 5년간 보증을 제공</w:t>
      </w:r>
      <w:r w:rsidR="00A753D9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다. 이 보증은 별도의 등록이나 정기적인 유지 보수 점검을 요하지 않고, 타인에게 양도할 수 있다.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시계의 모델과 일상적인 사용 범위에 따라 대략 10년마다 서비스 받길 권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장</w:t>
      </w:r>
      <w:r w:rsidR="00A753D9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다.</w:t>
      </w:r>
    </w:p>
    <w:p w14:paraId="355D82A5" w14:textId="77777777" w:rsidR="00AD1DD1" w:rsidRPr="009A3B3D" w:rsidRDefault="00AD1DD1" w:rsidP="00AD1DD1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7C2EF4FC" w14:textId="03597D2E" w:rsidR="00DD06E4" w:rsidRPr="009A3B3D" w:rsidRDefault="00DD06E4" w:rsidP="005E61D6">
      <w:pPr>
        <w:pStyle w:val="Corpsdetexte"/>
        <w:spacing w:after="0"/>
        <w:jc w:val="both"/>
        <w:rPr>
          <w:rFonts w:ascii="Malgun Gothic" w:eastAsia="Malgun Gothic" w:hAnsi="Malgun Gothic" w:cs="Malgun Gothic Semilight"/>
          <w:b/>
          <w:kern w:val="0"/>
          <w:sz w:val="20"/>
          <w:szCs w:val="20"/>
          <w:shd w:val="clear" w:color="auto" w:fill="FFFFFF"/>
          <w:lang w:val="en-GB" w:eastAsia="ko-KR" w:bidi="ar-SA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szCs w:val="22"/>
          <w:shd w:val="clear" w:color="auto" w:fill="FFFFFF"/>
          <w:lang w:val="en-GB" w:eastAsia="ko-KR"/>
        </w:rPr>
        <w:t>튜더의</w:t>
      </w:r>
      <w:r w:rsidRPr="00E54215">
        <w:rPr>
          <w:rFonts w:ascii="Malgun Gothic" w:eastAsia="Malgun Gothic" w:hAnsi="Malgun Gothic" w:cs="Malgun Gothic Semilight"/>
          <w:b/>
          <w:sz w:val="22"/>
          <w:szCs w:val="22"/>
          <w:shd w:val="clear" w:color="auto" w:fill="FFFFFF"/>
          <w:lang w:val="en-GB" w:eastAsia="ko-KR"/>
        </w:rPr>
        <w:t xml:space="preserve"> 본투데어(</w:t>
      </w:r>
      <w:proofErr w:type="spellStart"/>
      <w:r w:rsidRPr="00E54215">
        <w:rPr>
          <w:rFonts w:ascii="Malgun Gothic" w:eastAsia="Malgun Gothic" w:hAnsi="Malgun Gothic" w:cs="Malgun Gothic Semilight"/>
          <w:b/>
          <w:sz w:val="22"/>
          <w:szCs w:val="22"/>
          <w:shd w:val="clear" w:color="auto" w:fill="FFFFFF"/>
          <w:lang w:val="en-GB" w:eastAsia="ko-KR"/>
        </w:rPr>
        <w:t>BornToDare</w:t>
      </w:r>
      <w:proofErr w:type="spellEnd"/>
      <w:r w:rsidRPr="00E54215">
        <w:rPr>
          <w:rFonts w:ascii="Malgun Gothic" w:eastAsia="Malgun Gothic" w:hAnsi="Malgun Gothic" w:cs="Malgun Gothic Semilight"/>
          <w:b/>
          <w:sz w:val="22"/>
          <w:szCs w:val="22"/>
          <w:shd w:val="clear" w:color="auto" w:fill="FFFFFF"/>
          <w:lang w:val="en-GB" w:eastAsia="ko-KR"/>
        </w:rPr>
        <w:t xml:space="preserve">) </w:t>
      </w:r>
      <w:r w:rsidRPr="00E54215">
        <w:rPr>
          <w:rFonts w:ascii="Malgun Gothic" w:eastAsia="Malgun Gothic" w:hAnsi="Malgun Gothic" w:cs="Malgun Gothic Semilight" w:hint="eastAsia"/>
          <w:b/>
          <w:sz w:val="22"/>
          <w:szCs w:val="22"/>
          <w:shd w:val="clear" w:color="auto" w:fill="FFFFFF"/>
          <w:lang w:val="en-GB" w:eastAsia="ko-KR"/>
        </w:rPr>
        <w:t>정신</w:t>
      </w:r>
    </w:p>
    <w:p w14:paraId="2AE91D0B" w14:textId="60F51542" w:rsidR="00DD06E4" w:rsidRPr="009A3B3D" w:rsidRDefault="00DD06E4" w:rsidP="006A4708">
      <w:pPr>
        <w:pStyle w:val="Corpsdetexte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2017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브랜드의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도전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정신을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담아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본투데어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고유의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슬로건과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함께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새로운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캠페인을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시작했다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본투데어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정신은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오랜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기간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동안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육</w:t>
      </w:r>
      <w:r w:rsidRPr="00F54B6B">
        <w:rPr>
          <w:rFonts w:ascii="Malgun Gothic" w:eastAsia="Malgun Gothic" w:hAnsi="Malgun Gothic" w:cs="Malgun Gothic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</w:t>
      </w:r>
      <w:r w:rsidRPr="00F54B6B">
        <w:rPr>
          <w:rFonts w:ascii="Malgun Gothic" w:eastAsia="Malgun Gothic" w:hAnsi="Malgun Gothic" w:cs="Malgun Gothic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공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그리고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얼음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위에서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과감하게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모험을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하는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이들의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손목에서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함께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해왔다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극한의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환경에서도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착용이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가능한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합리적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가격의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손목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제공하겠다는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신념으로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설립한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한스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빌스도르프의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혁신적인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비전과도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일맥상통하며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첨단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워치메이킹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산업에서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놀라운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혁신으로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벤치마킹되고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p w14:paraId="7FFA75F8" w14:textId="77777777" w:rsidR="005E61D6" w:rsidRPr="009A3B3D" w:rsidRDefault="005E61D6" w:rsidP="005E61D6">
      <w:pPr>
        <w:pStyle w:val="Corpsdetexte"/>
        <w:spacing w:after="0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</w:p>
    <w:p w14:paraId="2C5A360A" w14:textId="27F47776" w:rsidR="00AD1DD1" w:rsidRPr="00E54215" w:rsidRDefault="0026039C" w:rsidP="005E61D6">
      <w:pPr>
        <w:pStyle w:val="Corpsdetexte"/>
        <w:spacing w:after="0"/>
        <w:jc w:val="both"/>
        <w:rPr>
          <w:rFonts w:ascii="Malgun Gothic" w:eastAsia="Malgun Gothic" w:hAnsi="Malgun Gothic" w:cs="Malgun Gothic Semilight"/>
          <w:sz w:val="22"/>
          <w:szCs w:val="22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szCs w:val="22"/>
          <w:lang w:val="en-GB" w:eastAsia="ko-KR"/>
        </w:rPr>
        <w:t>튜더</w:t>
      </w:r>
      <w:r w:rsidR="006A4708" w:rsidRPr="00E54215">
        <w:rPr>
          <w:rFonts w:ascii="Malgun Gothic" w:eastAsia="Malgun Gothic" w:hAnsi="Malgun Gothic" w:cs="Malgun Gothic Semilight"/>
          <w:b/>
          <w:sz w:val="22"/>
          <w:szCs w:val="22"/>
          <w:lang w:val="en-GB" w:eastAsia="ko-KR"/>
        </w:rPr>
        <w:t xml:space="preserve"> 소개</w:t>
      </w:r>
    </w:p>
    <w:p w14:paraId="1BD7E7AA" w14:textId="76FC4B85" w:rsidR="00AD1DD1" w:rsidRPr="009A3B3D" w:rsidRDefault="00DD06E4" w:rsidP="006A4708">
      <w:pPr>
        <w:pStyle w:val="Corpsdetexte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Wilsdorf</w:t>
      </w:r>
      <w:proofErr w:type="spellEnd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)를 대신하여 “더 튜더(The TUDOR)”가 처음 브랜드로 등록된 1926년으로 거슬러 올라간다. 그는 1946년 공식적으로 Montres TUDOR SA 회사를 설립하여 보다 합리적인 가격, 우수한 품질의 갖추면서 전통적인 롤렉스 철학을 존중하는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생산했다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그들의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역사를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통틀어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견고성과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합리적인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가격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덕분에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육</w:t>
      </w:r>
      <w:r w:rsidRPr="00F54B6B">
        <w:rPr>
          <w:rFonts w:ascii="Malgun Gothic" w:eastAsia="Malgun Gothic" w:hAnsi="Malgun Gothic" w:cs="Malgun Gothic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</w:t>
      </w:r>
      <w:r w:rsidRPr="00F54B6B">
        <w:rPr>
          <w:rFonts w:ascii="Malgun Gothic" w:eastAsia="Malgun Gothic" w:hAnsi="Malgun Gothic" w:cs="Malgun Gothic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공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및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얼음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위에서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가장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대담한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모험가들에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의해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선택되었다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오늘날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컬렉션은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베이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(Black Bay),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펠라고스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(</w:t>
      </w:r>
      <w:proofErr w:type="spellStart"/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Pelagos</w:t>
      </w:r>
      <w:proofErr w:type="spellEnd"/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), 1926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및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 로열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(TUDOR Royal)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같은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상징적인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포함한다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. 2015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년부터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또한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다양한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기능과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우수한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성능을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자체제작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메케니컬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칼리버가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장착된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제공해왔다</w:t>
      </w:r>
      <w:r w:rsidR="00E37CED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.</w:t>
      </w:r>
    </w:p>
    <w:p w14:paraId="6F91EACB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5C9EDFC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4DD4848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A994190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80EB64B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B515647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3DEBDD8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2A1CE09B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F85DD47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4A1DBFF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F29999A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65AFF4E4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1D825E1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2695E2B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C7DEEE7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34B2CE98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1723962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B969FEC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65D7B8A3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1E5278E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468D09C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EC100C6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694BA61C" w14:textId="77777777" w:rsidR="00E417DE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AD497B6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FE5FF92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D67B734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2E0C79D9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7EFBF19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606DBE0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0A82D5A" w14:textId="77777777" w:rsidR="00EC61F5" w:rsidRPr="00E5421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814A5D5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AA755D2" w14:textId="13507353" w:rsidR="00E07BFE" w:rsidRPr="00E54215" w:rsidRDefault="00344FD1" w:rsidP="003564B5">
      <w:pPr>
        <w:rPr>
          <w:rFonts w:ascii="Malgun Gothic" w:eastAsia="Malgun Gothic" w:hAnsi="Malgun Gothic" w:cs="Malgun Gothic Semilight"/>
          <w:b/>
          <w:szCs w:val="20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Cs w:val="20"/>
          <w:lang w:val="en-US" w:eastAsia="ko-KR"/>
        </w:rPr>
        <w:lastRenderedPageBreak/>
        <w:t>레퍼런스</w:t>
      </w:r>
      <w:r w:rsidRPr="00E54215">
        <w:rPr>
          <w:rFonts w:ascii="Malgun Gothic" w:eastAsia="Malgun Gothic" w:hAnsi="Malgun Gothic" w:cs="Malgun Gothic Semilight"/>
          <w:b/>
          <w:szCs w:val="20"/>
          <w:lang w:val="en-US" w:eastAsia="ko-KR"/>
        </w:rPr>
        <w:t xml:space="preserve"> </w:t>
      </w:r>
      <w:r w:rsidR="00E07BFE" w:rsidRPr="00E54215">
        <w:rPr>
          <w:rFonts w:ascii="Malgun Gothic" w:eastAsia="Malgun Gothic" w:hAnsi="Malgun Gothic" w:cs="Malgun Gothic Semilight"/>
          <w:b/>
          <w:szCs w:val="20"/>
          <w:lang w:val="en-US" w:eastAsia="ko-KR"/>
        </w:rPr>
        <w:t>79018V</w:t>
      </w:r>
    </w:p>
    <w:p w14:paraId="00945A2B" w14:textId="77777777" w:rsidR="00E07BFE" w:rsidRPr="009A3B3D" w:rsidRDefault="00E07BFE" w:rsidP="00E07BFE">
      <w:pPr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01063CCF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케이스</w:t>
      </w:r>
    </w:p>
    <w:p w14:paraId="67577516" w14:textId="47EA15C4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새틴 피니시된 18</w:t>
      </w:r>
      <w:r w:rsidR="0021537E"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옐로우 골드 소재의 39mm 케이스</w:t>
      </w:r>
    </w:p>
    <w:p w14:paraId="2133CD6C" w14:textId="0FFC7FC6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사파이어 크리스탈 오픈 케이스백</w:t>
      </w:r>
    </w:p>
    <w:p w14:paraId="64BE93C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5B5C73E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베젤</w:t>
      </w:r>
    </w:p>
    <w:p w14:paraId="4F764E50" w14:textId="21DE61C6" w:rsidR="003514DB" w:rsidRPr="009A3B3D" w:rsidRDefault="003514DB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1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8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옐로우 골드 소재의 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60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분 한 방향 회전 베젤</w:t>
      </w:r>
      <w:r w:rsidR="00083F23" w:rsidRPr="009A3B3D">
        <w:rPr>
          <w:rFonts w:ascii="Malgun Gothic" w:eastAsia="Malgun Gothic" w:hAnsi="Malgun Gothic" w:cs="Malgun Gothic Semilight" w:hint="eastAsia"/>
          <w:lang w:val="pt-PT" w:eastAsia="ko-KR"/>
        </w:rPr>
        <w:t>에 양극 산화된 매트 그린 알루미늄 인서트</w:t>
      </w:r>
    </w:p>
    <w:p w14:paraId="5917AF2A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5EAF8774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와인딩 크라운</w:t>
      </w:r>
    </w:p>
    <w:p w14:paraId="0EEC67A7" w14:textId="61470B3D" w:rsidR="00344FD1" w:rsidRPr="009A3B3D" w:rsidRDefault="0026039C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튜더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로즈</w:t>
      </w:r>
      <w:r w:rsidR="003514DB" w:rsidRPr="009A3B3D">
        <w:rPr>
          <w:rFonts w:ascii="Malgun Gothic" w:eastAsia="Malgun Gothic" w:hAnsi="Malgun Gothic" w:cs="Malgun Gothic Semilight" w:hint="eastAsia"/>
          <w:lang w:val="pt-PT" w:eastAsia="ko-KR"/>
        </w:rPr>
        <w:t>가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양각된 18</w:t>
      </w:r>
      <w:r w:rsidR="0021537E"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옐로우 골드 스크류-다운 와인딩 크라운</w:t>
      </w:r>
      <w:r w:rsidR="003514DB" w:rsidRPr="009A3B3D">
        <w:rPr>
          <w:rFonts w:ascii="Malgun Gothic" w:eastAsia="Malgun Gothic" w:hAnsi="Malgun Gothic" w:cs="Malgun Gothic Semilight" w:hint="eastAsia"/>
          <w:lang w:val="pt-PT" w:eastAsia="ko-KR"/>
        </w:rPr>
        <w:t>과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새틴 브러시된 18</w:t>
      </w:r>
      <w:r w:rsidR="0021537E"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옐로우 골드 원형 와인딩 크라운 튜브</w:t>
      </w:r>
    </w:p>
    <w:p w14:paraId="491AAB1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1E51247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다이얼</w:t>
      </w:r>
    </w:p>
    <w:p w14:paraId="39166619" w14:textId="114A6444" w:rsidR="003514DB" w:rsidRPr="009A3B3D" w:rsidRDefault="003514DB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1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8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골드 아플리케 아워 마커가 장착된 돔드 매트 그린</w:t>
      </w:r>
    </w:p>
    <w:p w14:paraId="20A7AD3A" w14:textId="77777777" w:rsidR="007D1F5E" w:rsidRPr="009A3B3D" w:rsidRDefault="007D1F5E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1B184EE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크리스탈</w:t>
      </w:r>
    </w:p>
    <w:p w14:paraId="0E980B80" w14:textId="1F221B79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돔드 사파이어 크리스탈</w:t>
      </w:r>
    </w:p>
    <w:p w14:paraId="7A84B86F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79FDF29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방수</w:t>
      </w:r>
    </w:p>
    <w:p w14:paraId="1E502A1A" w14:textId="5B77E3CD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수심 200미터(660피트)</w:t>
      </w:r>
    </w:p>
    <w:p w14:paraId="216B1DFE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046BF78C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브레슬릿</w:t>
      </w:r>
    </w:p>
    <w:p w14:paraId="3F7E9DB9" w14:textId="628BEEAD" w:rsidR="008B0F85" w:rsidRPr="009A3B3D" w:rsidRDefault="008B0F85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18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캐럿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옐로우 골드 </w:t>
      </w:r>
      <w:r w:rsidR="00AC6507">
        <w:rPr>
          <w:rFonts w:ascii="Malgun Gothic" w:eastAsia="Malgun Gothic" w:hAnsi="Malgun Gothic" w:cs="Malgun Gothic Semilight"/>
          <w:lang w:val="pt-PT" w:eastAsia="ko-KR"/>
        </w:rPr>
        <w:t>“</w:t>
      </w:r>
      <w:r w:rsidR="003514DB" w:rsidRPr="009A3B3D">
        <w:rPr>
          <w:rFonts w:ascii="Malgun Gothic" w:eastAsia="Malgun Gothic" w:hAnsi="Malgun Gothic" w:cs="Malgun Gothic Semilight"/>
          <w:lang w:val="pt-PT" w:eastAsia="ko-KR"/>
        </w:rPr>
        <w:t>T-</w:t>
      </w:r>
      <w:r w:rsidR="00AC6507" w:rsidRPr="009A3B3D">
        <w:rPr>
          <w:rFonts w:ascii="Malgun Gothic" w:eastAsia="Malgun Gothic" w:hAnsi="Malgun Gothic" w:cs="Malgun Gothic Semilight"/>
          <w:lang w:val="pt-PT" w:eastAsia="ko-KR"/>
        </w:rPr>
        <w:t>fit</w:t>
      </w:r>
      <w:r w:rsidR="00AC6507">
        <w:rPr>
          <w:rFonts w:ascii="Malgun Gothic" w:eastAsia="Malgun Gothic" w:hAnsi="Malgun Gothic" w:cs="Malgun Gothic Semilight"/>
          <w:lang w:val="pt-PT" w:eastAsia="ko-KR"/>
        </w:rPr>
        <w:t>”</w:t>
      </w:r>
      <w:r w:rsidR="00AC6507"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="003514DB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클라스프가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장착된</w:t>
      </w:r>
      <w:r w:rsidR="004F46A5">
        <w:rPr>
          <w:rFonts w:ascii="Malgun Gothic" w:eastAsia="Malgun Gothic" w:hAnsi="Malgun Gothic" w:cs="Malgun Gothic Semilight" w:hint="eastAsia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18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캐럿 옐로우 골드 소재의 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3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열 링크 브레슬릿</w:t>
      </w:r>
    </w:p>
    <w:p w14:paraId="7F591681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1D337E72" w14:textId="5D869EA5" w:rsidR="00E876D8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무브먼트</w:t>
      </w:r>
    </w:p>
    <w:p w14:paraId="2713E240" w14:textId="1368B233" w:rsidR="00E876D8" w:rsidRDefault="00E876D8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>
        <w:rPr>
          <w:rFonts w:ascii="Malgun Gothic" w:eastAsia="Malgun Gothic" w:hAnsi="Malgun Gothic" w:cs="Malgun Gothic Semilight" w:hint="eastAsia"/>
          <w:lang w:val="pt-PT" w:eastAsia="ko-KR"/>
        </w:rPr>
        <w:t>칼리버</w:t>
      </w:r>
    </w:p>
    <w:p w14:paraId="78F85C79" w14:textId="17FB846C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자체 제작 칼리버 MT5400</w:t>
      </w:r>
    </w:p>
    <w:p w14:paraId="6B00877D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양방향 로터 시스템을 갖춘 셀프-와인딩 메케니컬 무브먼트</w:t>
      </w:r>
    </w:p>
    <w:p w14:paraId="0C00EF59" w14:textId="77777777" w:rsidR="008B0F85" w:rsidRPr="009A3B3D" w:rsidRDefault="008B0F85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0E5AB83B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파워 리저브</w:t>
      </w:r>
    </w:p>
    <w:p w14:paraId="495A5F9D" w14:textId="17C16221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약 70시간</w:t>
      </w:r>
    </w:p>
    <w:p w14:paraId="70DE4ADA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2B12DC02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정확성</w:t>
      </w:r>
    </w:p>
    <w:p w14:paraId="0D8F07A1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lastRenderedPageBreak/>
        <w:t>스위스 공식 크로노미터 인증 기관(Official Swiss Chronometer Testing Institute, COSC)의 인증</w:t>
      </w:r>
    </w:p>
    <w:p w14:paraId="2FC71BD7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</w:p>
    <w:p w14:paraId="4324693B" w14:textId="1AEA763F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기능</w:t>
      </w:r>
    </w:p>
    <w:p w14:paraId="66E5C9AF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다이얼 중앙에 위치한 시, 분, 초침</w:t>
      </w:r>
    </w:p>
    <w:p w14:paraId="187722D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시간을 맞출 때 초침이 정지하여 정확한 시간 설정 가능</w:t>
      </w:r>
    </w:p>
    <w:p w14:paraId="4FBBB3B8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</w:p>
    <w:p w14:paraId="2D7FFA34" w14:textId="0483CF7D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오실레이터</w:t>
      </w:r>
    </w:p>
    <w:p w14:paraId="21AE78E8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가변 관성 밸런스, 스크류를 사용한 미세 조정</w:t>
      </w:r>
    </w:p>
    <w:p w14:paraId="53087C8C" w14:textId="428C1474" w:rsidR="008B0F85" w:rsidRPr="009A3B3D" w:rsidRDefault="008B0F85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비자성 실리콘 밸런스 스프링</w:t>
      </w:r>
      <w:r w:rsidRPr="009A3B3D" w:rsidDel="008B0F85">
        <w:rPr>
          <w:rFonts w:ascii="Malgun Gothic" w:eastAsia="Malgun Gothic" w:hAnsi="Malgun Gothic" w:cs="Malgun Gothic Semilight" w:hint="eastAsia"/>
          <w:lang w:val="pt-PT" w:eastAsia="ko-KR"/>
        </w:rPr>
        <w:t xml:space="preserve"> </w:t>
      </w:r>
    </w:p>
    <w:p w14:paraId="4FF6D387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시간당 진동수: 28,800회(4Hz)</w:t>
      </w:r>
    </w:p>
    <w:p w14:paraId="337EB11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</w:p>
    <w:p w14:paraId="4B1DBB22" w14:textId="6EEA745B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총 직경</w:t>
      </w:r>
    </w:p>
    <w:p w14:paraId="4EA0E011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30.3mm</w:t>
      </w:r>
    </w:p>
    <w:p w14:paraId="5610E7B6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0CC0C86A" w14:textId="1E5C4D5F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두께</w:t>
      </w:r>
    </w:p>
    <w:p w14:paraId="5AD554FC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5mm</w:t>
      </w:r>
    </w:p>
    <w:p w14:paraId="58343C60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452A3684" w14:textId="619625C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보석 수</w:t>
      </w:r>
    </w:p>
    <w:p w14:paraId="370F9F01" w14:textId="7F7A402A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27개</w:t>
      </w:r>
    </w:p>
    <w:sectPr w:rsidR="00344FD1" w:rsidRPr="009A3B3D" w:rsidSect="00337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7D714" w14:textId="77777777" w:rsidR="00517BB8" w:rsidRDefault="00517BB8" w:rsidP="00D47BCE">
      <w:pPr>
        <w:spacing w:line="240" w:lineRule="auto"/>
      </w:pPr>
      <w:r>
        <w:separator/>
      </w:r>
    </w:p>
  </w:endnote>
  <w:endnote w:type="continuationSeparator" w:id="0">
    <w:p w14:paraId="230BD881" w14:textId="77777777" w:rsidR="00517BB8" w:rsidRDefault="00517BB8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dobe Clean D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37F8D" w14:textId="77777777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750FE" wp14:editId="7DAB142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7324F47" wp14:editId="0D572192">
          <wp:extent cx="444317" cy="252000"/>
          <wp:effectExtent l="0" t="0" r="0" b="0"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49D8167E" wp14:editId="01E3A9E2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53E0" w14:textId="77777777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FD016" wp14:editId="188ECFA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39C2316F" wp14:editId="214D8E87">
          <wp:extent cx="444317" cy="252000"/>
          <wp:effectExtent l="0" t="0" r="0" b="0"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Image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1B6C46B8" wp14:editId="23E1B2E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A572E" w14:textId="77777777" w:rsidR="00517BB8" w:rsidRDefault="00517BB8" w:rsidP="00D47BCE">
      <w:pPr>
        <w:spacing w:line="240" w:lineRule="auto"/>
      </w:pPr>
      <w:r>
        <w:separator/>
      </w:r>
    </w:p>
  </w:footnote>
  <w:footnote w:type="continuationSeparator" w:id="0">
    <w:p w14:paraId="271C4CF5" w14:textId="77777777" w:rsidR="00517BB8" w:rsidRDefault="00517BB8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73FB4" w14:textId="77777777"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CA14D7E" wp14:editId="3326CDF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9850" w14:textId="6A50AB84" w:rsidR="007407FE" w:rsidRDefault="007407FE" w:rsidP="00E417D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5F8E8DE" wp14:editId="090A551C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7A55C" w14:textId="77777777" w:rsidR="00E417DE" w:rsidRDefault="00E417DE" w:rsidP="00E417DE">
    <w:pPr>
      <w:pStyle w:val="En-tte"/>
      <w:jc w:val="center"/>
    </w:pPr>
  </w:p>
  <w:p w14:paraId="40A2DD5B" w14:textId="77777777" w:rsidR="00E417DE" w:rsidRDefault="00E417DE" w:rsidP="00E417DE">
    <w:pPr>
      <w:pStyle w:val="En-tte"/>
      <w:jc w:val="center"/>
    </w:pPr>
  </w:p>
  <w:p w14:paraId="6234E6D0" w14:textId="77777777" w:rsidR="007407FE" w:rsidRDefault="007407FE" w:rsidP="007407FE">
    <w:pPr>
      <w:pStyle w:val="En-tte"/>
    </w:pPr>
  </w:p>
  <w:p w14:paraId="2287AAC8" w14:textId="77777777" w:rsidR="007407FE" w:rsidRDefault="007407FE" w:rsidP="007407FE">
    <w:pPr>
      <w:pStyle w:val="En-tte"/>
    </w:pPr>
  </w:p>
  <w:p w14:paraId="49AF7FBD" w14:textId="77777777" w:rsidR="007407FE" w:rsidRDefault="00D502E2" w:rsidP="00306CFE">
    <w:pPr>
      <w:pStyle w:val="EN-TTE0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131"/>
    <w:multiLevelType w:val="hybridMultilevel"/>
    <w:tmpl w:val="E1FAC7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880146">
    <w:abstractNumId w:val="3"/>
  </w:num>
  <w:num w:numId="2" w16cid:durableId="579144459">
    <w:abstractNumId w:val="1"/>
  </w:num>
  <w:num w:numId="3" w16cid:durableId="1377899964">
    <w:abstractNumId w:val="0"/>
  </w:num>
  <w:num w:numId="4" w16cid:durableId="373240611">
    <w:abstractNumId w:val="4"/>
  </w:num>
  <w:num w:numId="5" w16cid:durableId="159478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7D65"/>
    <w:rsid w:val="0003606D"/>
    <w:rsid w:val="00045542"/>
    <w:rsid w:val="000668BF"/>
    <w:rsid w:val="00080BB1"/>
    <w:rsid w:val="00083F23"/>
    <w:rsid w:val="0008530A"/>
    <w:rsid w:val="000907E6"/>
    <w:rsid w:val="000950B1"/>
    <w:rsid w:val="000A782F"/>
    <w:rsid w:val="000C1851"/>
    <w:rsid w:val="000D1907"/>
    <w:rsid w:val="000F3F50"/>
    <w:rsid w:val="000F4270"/>
    <w:rsid w:val="000F4E03"/>
    <w:rsid w:val="00123E6B"/>
    <w:rsid w:val="00160AE4"/>
    <w:rsid w:val="0016103F"/>
    <w:rsid w:val="0018446D"/>
    <w:rsid w:val="00193897"/>
    <w:rsid w:val="001A40A9"/>
    <w:rsid w:val="001A5765"/>
    <w:rsid w:val="001B0C52"/>
    <w:rsid w:val="001D3538"/>
    <w:rsid w:val="001F1D8B"/>
    <w:rsid w:val="0021537E"/>
    <w:rsid w:val="00221F12"/>
    <w:rsid w:val="00231837"/>
    <w:rsid w:val="002431E6"/>
    <w:rsid w:val="00246E4D"/>
    <w:rsid w:val="0026039C"/>
    <w:rsid w:val="00294A6F"/>
    <w:rsid w:val="00295650"/>
    <w:rsid w:val="002B3242"/>
    <w:rsid w:val="002C1EE4"/>
    <w:rsid w:val="002C40D4"/>
    <w:rsid w:val="002F50B6"/>
    <w:rsid w:val="0030248B"/>
    <w:rsid w:val="00306CFE"/>
    <w:rsid w:val="00323695"/>
    <w:rsid w:val="00325DDE"/>
    <w:rsid w:val="00330A97"/>
    <w:rsid w:val="0033408D"/>
    <w:rsid w:val="003379EA"/>
    <w:rsid w:val="00342FA8"/>
    <w:rsid w:val="00344FD1"/>
    <w:rsid w:val="003514DB"/>
    <w:rsid w:val="00354D73"/>
    <w:rsid w:val="003564B5"/>
    <w:rsid w:val="00356828"/>
    <w:rsid w:val="003608CE"/>
    <w:rsid w:val="00374762"/>
    <w:rsid w:val="00380597"/>
    <w:rsid w:val="003812F0"/>
    <w:rsid w:val="00383C9F"/>
    <w:rsid w:val="003A52CD"/>
    <w:rsid w:val="003C1831"/>
    <w:rsid w:val="003C21B8"/>
    <w:rsid w:val="003D1A8A"/>
    <w:rsid w:val="00406BB2"/>
    <w:rsid w:val="0042203E"/>
    <w:rsid w:val="004226B6"/>
    <w:rsid w:val="004227F0"/>
    <w:rsid w:val="00432A58"/>
    <w:rsid w:val="0044248D"/>
    <w:rsid w:val="004512CC"/>
    <w:rsid w:val="00460145"/>
    <w:rsid w:val="00473090"/>
    <w:rsid w:val="004C4312"/>
    <w:rsid w:val="004E7FB7"/>
    <w:rsid w:val="004F46A5"/>
    <w:rsid w:val="00502FAC"/>
    <w:rsid w:val="00517BB8"/>
    <w:rsid w:val="005209D9"/>
    <w:rsid w:val="005328E9"/>
    <w:rsid w:val="00546214"/>
    <w:rsid w:val="005912B7"/>
    <w:rsid w:val="005A5A6D"/>
    <w:rsid w:val="005B216B"/>
    <w:rsid w:val="005D3EAE"/>
    <w:rsid w:val="005D7549"/>
    <w:rsid w:val="005E61D6"/>
    <w:rsid w:val="005F7902"/>
    <w:rsid w:val="006103A3"/>
    <w:rsid w:val="00631195"/>
    <w:rsid w:val="00642559"/>
    <w:rsid w:val="00660F0D"/>
    <w:rsid w:val="00672BA1"/>
    <w:rsid w:val="00683E86"/>
    <w:rsid w:val="006A4708"/>
    <w:rsid w:val="006D5A3A"/>
    <w:rsid w:val="006F2876"/>
    <w:rsid w:val="007071B1"/>
    <w:rsid w:val="007407FE"/>
    <w:rsid w:val="00741F8A"/>
    <w:rsid w:val="00764F81"/>
    <w:rsid w:val="007812FC"/>
    <w:rsid w:val="00782AA8"/>
    <w:rsid w:val="00794A0D"/>
    <w:rsid w:val="007A6EF7"/>
    <w:rsid w:val="007B36D9"/>
    <w:rsid w:val="007B43E2"/>
    <w:rsid w:val="007D1AE6"/>
    <w:rsid w:val="007D1F5E"/>
    <w:rsid w:val="007F7DEC"/>
    <w:rsid w:val="00804133"/>
    <w:rsid w:val="008156F0"/>
    <w:rsid w:val="0084711A"/>
    <w:rsid w:val="00876292"/>
    <w:rsid w:val="008B0BC7"/>
    <w:rsid w:val="008B0F85"/>
    <w:rsid w:val="008C4102"/>
    <w:rsid w:val="008D2167"/>
    <w:rsid w:val="008D5208"/>
    <w:rsid w:val="008E17FB"/>
    <w:rsid w:val="008E5A48"/>
    <w:rsid w:val="009178D4"/>
    <w:rsid w:val="00917C1E"/>
    <w:rsid w:val="00933D60"/>
    <w:rsid w:val="00934F1C"/>
    <w:rsid w:val="00940576"/>
    <w:rsid w:val="00942B62"/>
    <w:rsid w:val="00942C40"/>
    <w:rsid w:val="00945754"/>
    <w:rsid w:val="009623CE"/>
    <w:rsid w:val="00967114"/>
    <w:rsid w:val="00973E94"/>
    <w:rsid w:val="00990B8C"/>
    <w:rsid w:val="009A3B3D"/>
    <w:rsid w:val="009D07F2"/>
    <w:rsid w:val="009D278E"/>
    <w:rsid w:val="009D5675"/>
    <w:rsid w:val="009E728A"/>
    <w:rsid w:val="009F343E"/>
    <w:rsid w:val="00A14349"/>
    <w:rsid w:val="00A37CDD"/>
    <w:rsid w:val="00A55E12"/>
    <w:rsid w:val="00A725AB"/>
    <w:rsid w:val="00A753D9"/>
    <w:rsid w:val="00AA4B0F"/>
    <w:rsid w:val="00AB6C1A"/>
    <w:rsid w:val="00AC6507"/>
    <w:rsid w:val="00AD1DD1"/>
    <w:rsid w:val="00B11FFF"/>
    <w:rsid w:val="00B145D5"/>
    <w:rsid w:val="00B17839"/>
    <w:rsid w:val="00B25D44"/>
    <w:rsid w:val="00B32ED7"/>
    <w:rsid w:val="00B334CC"/>
    <w:rsid w:val="00B83D58"/>
    <w:rsid w:val="00BC0320"/>
    <w:rsid w:val="00BC39EA"/>
    <w:rsid w:val="00BC54BD"/>
    <w:rsid w:val="00BE4868"/>
    <w:rsid w:val="00BE7B8B"/>
    <w:rsid w:val="00BF3298"/>
    <w:rsid w:val="00BF3342"/>
    <w:rsid w:val="00C01300"/>
    <w:rsid w:val="00C07714"/>
    <w:rsid w:val="00C13B21"/>
    <w:rsid w:val="00C306EC"/>
    <w:rsid w:val="00C52D20"/>
    <w:rsid w:val="00C60DF4"/>
    <w:rsid w:val="00C74634"/>
    <w:rsid w:val="00CA11C1"/>
    <w:rsid w:val="00CA4372"/>
    <w:rsid w:val="00CC003B"/>
    <w:rsid w:val="00CC63FD"/>
    <w:rsid w:val="00CD5C13"/>
    <w:rsid w:val="00D047B3"/>
    <w:rsid w:val="00D302AF"/>
    <w:rsid w:val="00D346C0"/>
    <w:rsid w:val="00D347D8"/>
    <w:rsid w:val="00D37ED8"/>
    <w:rsid w:val="00D45B8B"/>
    <w:rsid w:val="00D479F9"/>
    <w:rsid w:val="00D47BCE"/>
    <w:rsid w:val="00D502E2"/>
    <w:rsid w:val="00D85B05"/>
    <w:rsid w:val="00D910A0"/>
    <w:rsid w:val="00DC1960"/>
    <w:rsid w:val="00DD06E4"/>
    <w:rsid w:val="00DD1F95"/>
    <w:rsid w:val="00E07BFE"/>
    <w:rsid w:val="00E07E49"/>
    <w:rsid w:val="00E16829"/>
    <w:rsid w:val="00E20004"/>
    <w:rsid w:val="00E37807"/>
    <w:rsid w:val="00E37CED"/>
    <w:rsid w:val="00E417DE"/>
    <w:rsid w:val="00E43CCF"/>
    <w:rsid w:val="00E472A3"/>
    <w:rsid w:val="00E54215"/>
    <w:rsid w:val="00E556FB"/>
    <w:rsid w:val="00E72B80"/>
    <w:rsid w:val="00E76509"/>
    <w:rsid w:val="00E83D92"/>
    <w:rsid w:val="00E86D70"/>
    <w:rsid w:val="00E876D8"/>
    <w:rsid w:val="00E9701B"/>
    <w:rsid w:val="00EB62F7"/>
    <w:rsid w:val="00EC61F5"/>
    <w:rsid w:val="00EE51A0"/>
    <w:rsid w:val="00EF2C3E"/>
    <w:rsid w:val="00F21999"/>
    <w:rsid w:val="00F25E22"/>
    <w:rsid w:val="00F35320"/>
    <w:rsid w:val="00F37B27"/>
    <w:rsid w:val="00F40393"/>
    <w:rsid w:val="00F54B6B"/>
    <w:rsid w:val="00F64252"/>
    <w:rsid w:val="00F667FA"/>
    <w:rsid w:val="00F84A23"/>
    <w:rsid w:val="00F907CD"/>
    <w:rsid w:val="00F925BA"/>
    <w:rsid w:val="00FA065D"/>
    <w:rsid w:val="00FA3BDE"/>
    <w:rsid w:val="00FC131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FCF56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E07BF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E07BF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81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12F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12F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2FC"/>
    <w:rPr>
      <w:b/>
      <w:bCs/>
      <w:szCs w:val="20"/>
    </w:rPr>
  </w:style>
  <w:style w:type="paragraph" w:styleId="Rvision">
    <w:name w:val="Revision"/>
    <w:hidden/>
    <w:uiPriority w:val="99"/>
    <w:semiHidden/>
    <w:rsid w:val="00E07E49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96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80E8-5716-4943-8261-E9B6C228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6</cp:revision>
  <cp:lastPrinted>2023-12-14T09:34:00Z</cp:lastPrinted>
  <dcterms:created xsi:type="dcterms:W3CDTF">2024-04-02T10:41:00Z</dcterms:created>
  <dcterms:modified xsi:type="dcterms:W3CDTF">2024-04-03T08:53:00Z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2023-12-17T10:31:18Z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9ca6283c-130c-4efe-8e3a-9a7440698ece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