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F160" w14:textId="5A708671" w:rsidR="005F7902" w:rsidRDefault="00AF3F45" w:rsidP="005F7902">
      <w:pPr>
        <w:pStyle w:val="TITRE"/>
      </w:pPr>
      <w:r w:rsidRPr="002C6D1B">
        <w:t>帝</w:t>
      </w:r>
      <w:proofErr w:type="gramStart"/>
      <w:r w:rsidRPr="002C6D1B">
        <w:t>舵碧湾</w:t>
      </w:r>
      <w:proofErr w:type="gramEnd"/>
      <w:r w:rsidRPr="002C6D1B">
        <w:rPr>
          <w:lang w:val="en-US"/>
        </w:rPr>
        <w:t>1958</w:t>
      </w:r>
      <w:r w:rsidRPr="002C6D1B">
        <w:t>型青铜款</w:t>
      </w:r>
    </w:p>
    <w:p w14:paraId="29E28C19" w14:textId="1ED65890" w:rsidR="004D6B0A" w:rsidRPr="002C6D1B" w:rsidRDefault="00132E30" w:rsidP="005F7902">
      <w:pPr>
        <w:pStyle w:val="TITRE"/>
        <w:rPr>
          <w:lang w:val="en-US"/>
        </w:rPr>
      </w:pPr>
      <w:r>
        <w:rPr>
          <w:rFonts w:hint="eastAsia"/>
        </w:rPr>
        <w:t>指定</w:t>
      </w:r>
      <w:r w:rsidR="004D6B0A">
        <w:rPr>
          <w:rFonts w:hint="eastAsia"/>
        </w:rPr>
        <w:t>专卖点限定</w:t>
      </w:r>
    </w:p>
    <w:p w14:paraId="37E2B33D" w14:textId="77777777" w:rsidR="005F7902" w:rsidRPr="002C6D1B" w:rsidRDefault="005F7902" w:rsidP="005F7902">
      <w:pPr>
        <w:rPr>
          <w:lang w:val="en-US"/>
        </w:rPr>
      </w:pPr>
    </w:p>
    <w:p w14:paraId="7DD5F15B" w14:textId="0305230B" w:rsidR="006B0D74" w:rsidRPr="002C6D1B" w:rsidRDefault="00AF3F45" w:rsidP="006B0D74">
      <w:pPr>
        <w:pStyle w:val="Contenudetableau"/>
        <w:snapToGri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C6D1B">
        <w:rPr>
          <w:rFonts w:ascii="Arial" w:hAnsi="Arial"/>
          <w:b/>
          <w:sz w:val="20"/>
        </w:rPr>
        <w:t>帝舵表隆重</w:t>
      </w:r>
      <w:proofErr w:type="gramStart"/>
      <w:r w:rsidRPr="002C6D1B">
        <w:rPr>
          <w:rFonts w:ascii="Arial" w:hAnsi="Arial"/>
          <w:b/>
          <w:sz w:val="20"/>
        </w:rPr>
        <w:t>推出碧湾</w:t>
      </w:r>
      <w:proofErr w:type="gramEnd"/>
      <w:r w:rsidRPr="002C6D1B">
        <w:rPr>
          <w:rFonts w:ascii="Arial" w:hAnsi="Arial"/>
          <w:b/>
          <w:sz w:val="20"/>
          <w:lang w:val="en-US"/>
        </w:rPr>
        <w:t>1958</w:t>
      </w:r>
      <w:r w:rsidRPr="002C6D1B">
        <w:rPr>
          <w:rFonts w:ascii="Arial" w:hAnsi="Arial"/>
          <w:b/>
          <w:sz w:val="20"/>
        </w:rPr>
        <w:t>型青铜款</w:t>
      </w:r>
      <w:r w:rsidR="004D6B0A" w:rsidRPr="004D6B0A">
        <w:rPr>
          <w:rFonts w:ascii="Arial" w:hAnsi="Arial" w:hint="eastAsia"/>
          <w:b/>
          <w:sz w:val="20"/>
          <w:lang w:val="en-US"/>
        </w:rPr>
        <w:t>（</w:t>
      </w:r>
      <w:r w:rsidR="004D6B0A" w:rsidRPr="004D6B0A">
        <w:rPr>
          <w:rFonts w:ascii="Arial" w:hAnsi="Arial" w:hint="eastAsia"/>
          <w:b/>
          <w:sz w:val="20"/>
          <w:lang w:val="en-US"/>
        </w:rPr>
        <w:t>Black Bay Fifty-Eight</w:t>
      </w:r>
      <w:r w:rsidR="004D6B0A" w:rsidRPr="00085C8F">
        <w:rPr>
          <w:lang w:val="en-US"/>
        </w:rPr>
        <w:t xml:space="preserve"> </w:t>
      </w:r>
      <w:r w:rsidR="004D6B0A" w:rsidRPr="004D6B0A">
        <w:rPr>
          <w:rFonts w:ascii="Arial" w:hAnsi="Arial"/>
          <w:b/>
          <w:sz w:val="20"/>
          <w:lang w:val="en-US"/>
        </w:rPr>
        <w:t>Bronze</w:t>
      </w:r>
      <w:r w:rsidR="004D6B0A" w:rsidRPr="004D6B0A">
        <w:rPr>
          <w:rFonts w:ascii="Arial" w:hAnsi="Arial" w:hint="eastAsia"/>
          <w:b/>
          <w:sz w:val="20"/>
          <w:lang w:val="en-US"/>
        </w:rPr>
        <w:t>）</w:t>
      </w:r>
      <w:r w:rsidRPr="002C6D1B">
        <w:rPr>
          <w:rFonts w:ascii="Arial" w:hAnsi="Arial"/>
          <w:b/>
          <w:sz w:val="20"/>
          <w:lang w:val="en-US"/>
        </w:rPr>
        <w:t>，</w:t>
      </w:r>
      <w:r w:rsidRPr="002C6D1B">
        <w:rPr>
          <w:rFonts w:ascii="Arial" w:hAnsi="Arial"/>
          <w:b/>
          <w:sz w:val="20"/>
        </w:rPr>
        <w:t>首次采用青铜表带</w:t>
      </w:r>
      <w:r w:rsidRPr="002C6D1B">
        <w:rPr>
          <w:rFonts w:ascii="Arial" w:hAnsi="Arial"/>
          <w:b/>
          <w:sz w:val="20"/>
          <w:lang w:val="en-US"/>
        </w:rPr>
        <w:t>，</w:t>
      </w:r>
      <w:r w:rsidR="00E65F84">
        <w:rPr>
          <w:rFonts w:ascii="Arial" w:hAnsi="Arial" w:hint="eastAsia"/>
          <w:b/>
          <w:sz w:val="20"/>
        </w:rPr>
        <w:t>全新带扣更配备</w:t>
      </w:r>
      <w:r w:rsidR="00173045">
        <w:rPr>
          <w:rFonts w:asciiTheme="minorEastAsia" w:eastAsiaTheme="minorEastAsia" w:hAnsiTheme="minorEastAsia" w:hint="eastAsia"/>
          <w:b/>
          <w:sz w:val="20"/>
        </w:rPr>
        <w:t>快速</w:t>
      </w:r>
      <w:r w:rsidRPr="002C6D1B">
        <w:rPr>
          <w:rFonts w:ascii="Arial" w:hAnsi="Arial"/>
          <w:b/>
          <w:sz w:val="20"/>
        </w:rPr>
        <w:t>调节</w:t>
      </w:r>
      <w:r w:rsidR="00E65F84">
        <w:rPr>
          <w:rFonts w:ascii="Arial" w:hAnsi="Arial" w:hint="eastAsia"/>
          <w:b/>
          <w:sz w:val="20"/>
        </w:rPr>
        <w:t>系统</w:t>
      </w:r>
      <w:r w:rsidR="00725A96" w:rsidRPr="00B161D0">
        <w:rPr>
          <w:rFonts w:ascii="Arial" w:hAnsi="Arial" w:hint="eastAsia"/>
          <w:b/>
          <w:sz w:val="20"/>
          <w:lang w:val="en-US"/>
        </w:rPr>
        <w:t>，</w:t>
      </w:r>
      <w:r w:rsidR="00725A96">
        <w:rPr>
          <w:rFonts w:ascii="Arial" w:hAnsi="Arial" w:hint="eastAsia"/>
          <w:b/>
          <w:sz w:val="20"/>
        </w:rPr>
        <w:t>令人耳目一新</w:t>
      </w:r>
      <w:r w:rsidRPr="002C6D1B">
        <w:rPr>
          <w:rFonts w:ascii="Arial" w:hAnsi="Arial"/>
          <w:b/>
          <w:sz w:val="20"/>
        </w:rPr>
        <w:t>。</w:t>
      </w:r>
    </w:p>
    <w:p w14:paraId="13992759" w14:textId="77777777" w:rsidR="005F7902" w:rsidRPr="002C6D1B" w:rsidRDefault="005F7902" w:rsidP="005F7902">
      <w:pPr>
        <w:jc w:val="both"/>
        <w:rPr>
          <w:lang w:val="en-US"/>
        </w:rPr>
      </w:pPr>
    </w:p>
    <w:p w14:paraId="5FFEAF7D" w14:textId="57F1F57D" w:rsidR="006B0D74" w:rsidRPr="002C6D1B" w:rsidRDefault="00506648" w:rsidP="006B0D74">
      <w:pPr>
        <w:pStyle w:val="Contenudetableau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凭借深厚的青铜工艺</w:t>
      </w:r>
      <w:r>
        <w:rPr>
          <w:rFonts w:asciiTheme="minorEastAsia" w:eastAsiaTheme="minorEastAsia" w:hAnsiTheme="minorEastAsia" w:hint="eastAsia"/>
          <w:sz w:val="20"/>
        </w:rPr>
        <w:t>经验</w:t>
      </w:r>
      <w:r w:rsidR="00EA7517">
        <w:rPr>
          <w:rFonts w:ascii="Arial" w:hAnsi="Arial"/>
          <w:sz w:val="20"/>
        </w:rPr>
        <w:t>，帝舵</w:t>
      </w:r>
      <w:proofErr w:type="gramStart"/>
      <w:r w:rsidR="00EA7517">
        <w:rPr>
          <w:rFonts w:ascii="Arial" w:hAnsi="Arial"/>
          <w:sz w:val="20"/>
        </w:rPr>
        <w:t>表不断探索</w:t>
      </w:r>
      <w:r w:rsidR="00EA7517">
        <w:rPr>
          <w:rFonts w:ascii="Arial" w:hAnsi="Arial" w:hint="eastAsia"/>
          <w:sz w:val="20"/>
        </w:rPr>
        <w:t>此</w:t>
      </w:r>
      <w:proofErr w:type="gramEnd"/>
      <w:r w:rsidR="00F668C5" w:rsidRPr="00F668C5">
        <w:rPr>
          <w:rFonts w:ascii="Arial" w:hAnsi="Arial" w:hint="eastAsia"/>
          <w:sz w:val="20"/>
        </w:rPr>
        <w:t>历经岁月打磨且具有醇厚魅力的古雅材质</w:t>
      </w:r>
      <w:r w:rsidR="00F668C5" w:rsidRPr="00F668C5">
        <w:rPr>
          <w:rFonts w:ascii="Arial" w:hAnsi="Arial" w:hint="eastAsia"/>
          <w:sz w:val="20"/>
        </w:rPr>
        <w:t>,</w:t>
      </w:r>
      <w:r w:rsidR="00AF3F45" w:rsidRPr="002C6D1B">
        <w:rPr>
          <w:rFonts w:ascii="Arial" w:hAnsi="Arial"/>
          <w:sz w:val="20"/>
        </w:rPr>
        <w:t>，匠心呈献青铜</w:t>
      </w:r>
      <w:r w:rsidR="008A3D12">
        <w:rPr>
          <w:rFonts w:ascii="Arial" w:hAnsi="Arial" w:hint="eastAsia"/>
          <w:sz w:val="20"/>
        </w:rPr>
        <w:t>腕表</w:t>
      </w:r>
      <w:r w:rsidR="00AF3F45" w:rsidRPr="002C6D1B">
        <w:rPr>
          <w:rFonts w:ascii="Arial" w:hAnsi="Arial"/>
          <w:sz w:val="20"/>
        </w:rPr>
        <w:t>：</w:t>
      </w:r>
      <w:proofErr w:type="gramStart"/>
      <w:r w:rsidR="00AF3F45" w:rsidRPr="002C6D1B">
        <w:rPr>
          <w:rFonts w:ascii="Arial" w:hAnsi="Arial"/>
          <w:sz w:val="20"/>
        </w:rPr>
        <w:t>碧湾</w:t>
      </w:r>
      <w:proofErr w:type="gramEnd"/>
      <w:r w:rsidR="00AF3F45" w:rsidRPr="002C6D1B">
        <w:rPr>
          <w:rFonts w:ascii="Arial" w:hAnsi="Arial"/>
          <w:sz w:val="20"/>
        </w:rPr>
        <w:t>1958</w:t>
      </w:r>
      <w:r w:rsidR="00AF3F45" w:rsidRPr="002C6D1B">
        <w:rPr>
          <w:rFonts w:ascii="Arial" w:hAnsi="Arial"/>
          <w:sz w:val="20"/>
        </w:rPr>
        <w:t>型青铜款。此新款</w:t>
      </w:r>
      <w:r w:rsidR="008A3D12">
        <w:rPr>
          <w:rFonts w:ascii="Arial" w:hAnsi="Arial" w:hint="eastAsia"/>
          <w:sz w:val="20"/>
        </w:rPr>
        <w:t>腕表</w:t>
      </w:r>
      <w:r w:rsidR="00B34645">
        <w:rPr>
          <w:rFonts w:ascii="Arial" w:hAnsi="Arial" w:hint="eastAsia"/>
          <w:sz w:val="20"/>
        </w:rPr>
        <w:t>搭配全新</w:t>
      </w:r>
      <w:r w:rsidR="00AF3F45" w:rsidRPr="002C6D1B">
        <w:rPr>
          <w:rFonts w:ascii="SimSun" w:hAnsi="SimSun"/>
          <w:sz w:val="20"/>
        </w:rPr>
        <w:t>“</w:t>
      </w:r>
      <w:r>
        <w:rPr>
          <w:rFonts w:ascii="PMingLiU" w:eastAsia="PMingLiU" w:hAnsi="PMingLiU" w:hint="eastAsia"/>
          <w:sz w:val="20"/>
          <w:lang w:eastAsia="zh-HK"/>
        </w:rPr>
        <w:t>青</w:t>
      </w:r>
      <w:r w:rsidR="00AF3F45" w:rsidRPr="002C6D1B">
        <w:rPr>
          <w:rFonts w:ascii="Arial" w:hAnsi="Arial"/>
          <w:sz w:val="20"/>
        </w:rPr>
        <w:t>铜棕色</w:t>
      </w:r>
      <w:r w:rsidR="00AF3F45" w:rsidRPr="002C6D1B">
        <w:rPr>
          <w:rFonts w:ascii="SimSun" w:hAnsi="SimSun"/>
          <w:sz w:val="20"/>
        </w:rPr>
        <w:t>”</w:t>
      </w:r>
      <w:r w:rsidR="00B34645" w:rsidRPr="002C6D1B">
        <w:rPr>
          <w:rFonts w:ascii="Arial" w:hAnsi="Arial"/>
          <w:sz w:val="20"/>
        </w:rPr>
        <w:t>表盘</w:t>
      </w:r>
      <w:r w:rsidR="00B34645">
        <w:rPr>
          <w:rFonts w:ascii="Arial" w:hAnsi="Arial" w:hint="eastAsia"/>
          <w:sz w:val="20"/>
        </w:rPr>
        <w:t>及</w:t>
      </w:r>
      <w:r w:rsidR="00B34645" w:rsidRPr="002C6D1B">
        <w:rPr>
          <w:rFonts w:ascii="Arial" w:hAnsi="Arial"/>
          <w:sz w:val="20"/>
        </w:rPr>
        <w:t>表圈</w:t>
      </w:r>
      <w:r w:rsidR="00AF3F45" w:rsidRPr="002C6D1B">
        <w:rPr>
          <w:rFonts w:ascii="Arial" w:hAnsi="Arial"/>
          <w:sz w:val="20"/>
        </w:rPr>
        <w:t>，</w:t>
      </w:r>
      <w:r w:rsidR="00B34645">
        <w:rPr>
          <w:rFonts w:ascii="Arial" w:hAnsi="Arial" w:hint="eastAsia"/>
          <w:sz w:val="20"/>
        </w:rPr>
        <w:t>别具一格，</w:t>
      </w:r>
      <w:r w:rsidR="005A7632">
        <w:rPr>
          <w:rFonts w:ascii="Arial" w:hAnsi="Arial" w:hint="eastAsia"/>
          <w:sz w:val="20"/>
        </w:rPr>
        <w:t>魅力非凡。</w:t>
      </w:r>
      <w:r w:rsidR="00AF3F45" w:rsidRPr="002C6D1B">
        <w:rPr>
          <w:rFonts w:ascii="Arial" w:hAnsi="Arial"/>
          <w:sz w:val="20"/>
        </w:rPr>
        <w:t>匠心细节</w:t>
      </w:r>
      <w:r w:rsidR="00B34645">
        <w:rPr>
          <w:rFonts w:ascii="Arial" w:hAnsi="Arial" w:hint="eastAsia"/>
          <w:sz w:val="20"/>
        </w:rPr>
        <w:t>更处处耐人寻味，</w:t>
      </w:r>
      <w:proofErr w:type="gramStart"/>
      <w:r w:rsidR="00B34645">
        <w:rPr>
          <w:rFonts w:ascii="Arial" w:hAnsi="Arial" w:hint="eastAsia"/>
          <w:sz w:val="20"/>
        </w:rPr>
        <w:t>将帝舵</w:t>
      </w:r>
      <w:proofErr w:type="gramEnd"/>
      <w:r w:rsidR="00AF3F45" w:rsidRPr="002C6D1B">
        <w:rPr>
          <w:rFonts w:ascii="Arial" w:hAnsi="Arial"/>
          <w:sz w:val="20"/>
        </w:rPr>
        <w:t>潜水</w:t>
      </w:r>
      <w:r w:rsidR="00B34645">
        <w:rPr>
          <w:rFonts w:ascii="Arial" w:hAnsi="Arial" w:hint="eastAsia"/>
          <w:sz w:val="20"/>
        </w:rPr>
        <w:t>腕表</w:t>
      </w:r>
      <w:r w:rsidR="00AF3F45" w:rsidRPr="002C6D1B">
        <w:rPr>
          <w:rFonts w:ascii="Arial" w:hAnsi="Arial"/>
          <w:sz w:val="20"/>
        </w:rPr>
        <w:t>与海军的荣耀过往及深厚渊源</w:t>
      </w:r>
      <w:r w:rsidR="00B657E8">
        <w:rPr>
          <w:rFonts w:ascii="Arial" w:hAnsi="Arial" w:hint="eastAsia"/>
          <w:sz w:val="20"/>
        </w:rPr>
        <w:t>娓娓道来</w:t>
      </w:r>
      <w:r w:rsidR="00AF3F45" w:rsidRPr="002C6D1B">
        <w:rPr>
          <w:rFonts w:ascii="Arial" w:hAnsi="Arial"/>
          <w:sz w:val="20"/>
        </w:rPr>
        <w:t>。腕表不仅设计别致，还搭载了性能出众的</w:t>
      </w:r>
      <w:r w:rsidR="00AF3F45" w:rsidRPr="00506648">
        <w:rPr>
          <w:rFonts w:ascii="Arial" w:hAnsi="Arial"/>
          <w:sz w:val="20"/>
        </w:rPr>
        <w:t>帝舵表</w:t>
      </w:r>
      <w:r w:rsidR="00AF3F45" w:rsidRPr="001C5FD8">
        <w:rPr>
          <w:rFonts w:ascii="Arial" w:hAnsi="Arial" w:hint="eastAsia"/>
          <w:sz w:val="20"/>
        </w:rPr>
        <w:t>原厂</w:t>
      </w:r>
      <w:r w:rsidR="00AF3F45" w:rsidRPr="00506648">
        <w:rPr>
          <w:rFonts w:ascii="Arial" w:hAnsi="Arial"/>
          <w:sz w:val="20"/>
        </w:rPr>
        <w:t>机芯</w:t>
      </w:r>
      <w:r w:rsidR="00AF3F45" w:rsidRPr="002C6D1B">
        <w:rPr>
          <w:rFonts w:ascii="Arial" w:hAnsi="Arial"/>
          <w:sz w:val="20"/>
        </w:rPr>
        <w:t>MT5400</w:t>
      </w:r>
      <w:r>
        <w:rPr>
          <w:rFonts w:ascii="Arial" w:hAnsi="Arial"/>
          <w:sz w:val="20"/>
        </w:rPr>
        <w:t>型，预计将在全球各地约五十家帝舵表</w:t>
      </w:r>
      <w:r w:rsidR="00AB5BBA">
        <w:rPr>
          <w:rFonts w:ascii="Arial" w:hAnsi="Arial" w:hint="eastAsia"/>
          <w:sz w:val="20"/>
        </w:rPr>
        <w:t>指定</w:t>
      </w:r>
      <w:bookmarkStart w:id="0" w:name="_GoBack"/>
      <w:bookmarkEnd w:id="0"/>
      <w:r>
        <w:rPr>
          <w:rFonts w:ascii="Arial" w:hAnsi="Arial" w:hint="eastAsia"/>
          <w:sz w:val="20"/>
        </w:rPr>
        <w:t>专卖</w:t>
      </w:r>
      <w:r w:rsidR="00AF3F45" w:rsidRPr="002C6D1B">
        <w:rPr>
          <w:rFonts w:ascii="Arial" w:hAnsi="Arial"/>
          <w:sz w:val="20"/>
        </w:rPr>
        <w:t>店限定发售。</w:t>
      </w:r>
    </w:p>
    <w:p w14:paraId="489F3CEE" w14:textId="77777777" w:rsidR="005F7902" w:rsidRPr="002C6D1B" w:rsidRDefault="005F7902" w:rsidP="005F7902">
      <w:pPr>
        <w:jc w:val="both"/>
        <w:rPr>
          <w:rFonts w:cs="Arial"/>
          <w:szCs w:val="20"/>
        </w:rPr>
      </w:pPr>
    </w:p>
    <w:p w14:paraId="1FF14D3B" w14:textId="77777777" w:rsidR="005F7902" w:rsidRPr="002C6D1B" w:rsidRDefault="005F7902" w:rsidP="005F7902">
      <w:pPr>
        <w:jc w:val="both"/>
      </w:pPr>
    </w:p>
    <w:p w14:paraId="53C17CD0" w14:textId="77777777" w:rsidR="00B41716" w:rsidRPr="002C6D1B" w:rsidRDefault="00AF3F45" w:rsidP="00B41716">
      <w:pPr>
        <w:pStyle w:val="TEXTE"/>
        <w:jc w:val="both"/>
        <w:rPr>
          <w:b/>
          <w:sz w:val="22"/>
        </w:rPr>
      </w:pPr>
      <w:r w:rsidRPr="002C6D1B">
        <w:rPr>
          <w:b/>
          <w:sz w:val="22"/>
        </w:rPr>
        <w:t>特点</w:t>
      </w:r>
    </w:p>
    <w:p w14:paraId="40DE1CCA" w14:textId="17DC2A80" w:rsidR="006B0D74" w:rsidRPr="002C6D1B" w:rsidRDefault="006B0D74" w:rsidP="008A3D12">
      <w:pPr>
        <w:pStyle w:val="Contenudetablea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39</w:t>
      </w:r>
      <w:r w:rsidRPr="002C6D1B">
        <w:rPr>
          <w:rFonts w:ascii="Arial" w:hAnsi="Arial"/>
          <w:sz w:val="20"/>
        </w:rPr>
        <w:t>毫米磨砂青铜表壳，将随佩戴者习惯呈现出独一无二的色泽</w:t>
      </w:r>
    </w:p>
    <w:p w14:paraId="24035A6F" w14:textId="04DE4D26" w:rsidR="006B0D74" w:rsidRPr="002C6D1B" w:rsidRDefault="006B0D74" w:rsidP="00CF5C45">
      <w:pPr>
        <w:pStyle w:val="Contenudetablea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哑光</w:t>
      </w:r>
      <w:r w:rsidRPr="002C6D1B">
        <w:rPr>
          <w:rFonts w:ascii="SimSun" w:hAnsi="SimSun"/>
          <w:sz w:val="20"/>
        </w:rPr>
        <w:t>“</w:t>
      </w:r>
      <w:r w:rsidR="00506648">
        <w:rPr>
          <w:rFonts w:ascii="Arial" w:hAnsi="Arial" w:hint="eastAsia"/>
          <w:sz w:val="20"/>
        </w:rPr>
        <w:t>青</w:t>
      </w:r>
      <w:r w:rsidRPr="002C6D1B">
        <w:rPr>
          <w:rFonts w:ascii="Arial" w:hAnsi="Arial"/>
          <w:sz w:val="20"/>
        </w:rPr>
        <w:t>铜棕色</w:t>
      </w:r>
      <w:r w:rsidRPr="002C6D1B">
        <w:rPr>
          <w:rFonts w:ascii="SimSun" w:hAnsi="SimSun"/>
          <w:sz w:val="20"/>
        </w:rPr>
        <w:t>”</w:t>
      </w:r>
      <w:r w:rsidRPr="002C6D1B">
        <w:rPr>
          <w:rFonts w:ascii="Arial" w:hAnsi="Arial"/>
          <w:sz w:val="20"/>
        </w:rPr>
        <w:t>渐变表盘，</w:t>
      </w:r>
      <w:bookmarkStart w:id="1" w:name="_Hlk73003559"/>
      <w:r w:rsidR="00A8380F">
        <w:rPr>
          <w:rFonts w:ascii="Arial" w:hAnsi="Arial" w:hint="eastAsia"/>
          <w:sz w:val="20"/>
        </w:rPr>
        <w:t>搭配</w:t>
      </w:r>
      <w:bookmarkEnd w:id="1"/>
      <w:r w:rsidRPr="002C6D1B">
        <w:rPr>
          <w:rFonts w:ascii="Arial" w:hAnsi="Arial"/>
          <w:sz w:val="20"/>
        </w:rPr>
        <w:t>立体钟点标记，</w:t>
      </w:r>
      <w:r w:rsidRPr="002C6D1B">
        <w:rPr>
          <w:rFonts w:ascii="Arial" w:hAnsi="Arial"/>
          <w:sz w:val="20"/>
        </w:rPr>
        <w:t>3</w:t>
      </w:r>
      <w:r w:rsidRPr="002C6D1B">
        <w:rPr>
          <w:rFonts w:ascii="Arial" w:hAnsi="Arial"/>
          <w:sz w:val="20"/>
        </w:rPr>
        <w:t>点、</w:t>
      </w:r>
      <w:r w:rsidRPr="002C6D1B">
        <w:rPr>
          <w:rFonts w:ascii="Arial" w:hAnsi="Arial"/>
          <w:sz w:val="20"/>
        </w:rPr>
        <w:t>6</w:t>
      </w:r>
      <w:r w:rsidRPr="002C6D1B">
        <w:rPr>
          <w:rFonts w:ascii="Arial" w:hAnsi="Arial"/>
          <w:sz w:val="20"/>
        </w:rPr>
        <w:t>点</w:t>
      </w:r>
      <w:r w:rsidR="00596EF6">
        <w:rPr>
          <w:rFonts w:ascii="Arial" w:hAnsi="Arial" w:hint="eastAsia"/>
          <w:sz w:val="20"/>
        </w:rPr>
        <w:t>及</w:t>
      </w:r>
      <w:r w:rsidRPr="002C6D1B">
        <w:rPr>
          <w:rFonts w:ascii="Arial" w:hAnsi="Arial"/>
          <w:sz w:val="20"/>
        </w:rPr>
        <w:t>9</w:t>
      </w:r>
      <w:r w:rsidRPr="002C6D1B">
        <w:rPr>
          <w:rFonts w:ascii="Arial" w:hAnsi="Arial"/>
          <w:sz w:val="20"/>
        </w:rPr>
        <w:t>点钟位置设有阿拉伯数字</w:t>
      </w:r>
    </w:p>
    <w:p w14:paraId="2FB12121" w14:textId="163846F5" w:rsidR="006B0D74" w:rsidRPr="002C6D1B" w:rsidRDefault="006B0D74">
      <w:pPr>
        <w:pStyle w:val="Contenudetablea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6648">
        <w:rPr>
          <w:rFonts w:ascii="Arial" w:hAnsi="Arial"/>
          <w:sz w:val="20"/>
        </w:rPr>
        <w:t>帝舵表</w:t>
      </w:r>
      <w:r w:rsidRPr="001A12F8">
        <w:rPr>
          <w:rFonts w:ascii="Arial" w:hAnsi="Arial" w:hint="eastAsia"/>
          <w:sz w:val="20"/>
        </w:rPr>
        <w:t>原厂</w:t>
      </w:r>
      <w:r w:rsidR="00843D59">
        <w:rPr>
          <w:rFonts w:ascii="Arial" w:hAnsi="Arial" w:hint="eastAsia"/>
          <w:sz w:val="20"/>
        </w:rPr>
        <w:t>机芯</w:t>
      </w:r>
      <w:r w:rsidRPr="002C6D1B">
        <w:rPr>
          <w:rFonts w:ascii="Arial" w:hAnsi="Arial"/>
          <w:sz w:val="20"/>
        </w:rPr>
        <w:t>MT5400</w:t>
      </w:r>
      <w:r w:rsidRPr="002C6D1B">
        <w:rPr>
          <w:rFonts w:ascii="Arial" w:hAnsi="Arial"/>
          <w:sz w:val="20"/>
        </w:rPr>
        <w:t>型，获瑞士官方天文台认证（</w:t>
      </w:r>
      <w:r w:rsidRPr="002C6D1B">
        <w:rPr>
          <w:rFonts w:ascii="Arial" w:hAnsi="Arial"/>
          <w:sz w:val="20"/>
        </w:rPr>
        <w:t>COSC</w:t>
      </w:r>
      <w:r w:rsidRPr="002C6D1B">
        <w:rPr>
          <w:rFonts w:ascii="Arial" w:hAnsi="Arial"/>
          <w:sz w:val="20"/>
        </w:rPr>
        <w:t>），配备硅游丝</w:t>
      </w:r>
      <w:r w:rsidR="00843D59">
        <w:rPr>
          <w:rFonts w:ascii="Arial" w:hAnsi="Arial" w:hint="eastAsia"/>
          <w:sz w:val="20"/>
        </w:rPr>
        <w:t>，</w:t>
      </w:r>
      <w:r w:rsidRPr="002C6D1B">
        <w:rPr>
          <w:rFonts w:ascii="Arial" w:hAnsi="Arial"/>
          <w:sz w:val="20"/>
        </w:rPr>
        <w:t>70</w:t>
      </w:r>
      <w:r w:rsidRPr="002C6D1B">
        <w:rPr>
          <w:rFonts w:ascii="Arial" w:hAnsi="Arial"/>
          <w:sz w:val="20"/>
        </w:rPr>
        <w:t>小时动力储备</w:t>
      </w:r>
    </w:p>
    <w:p w14:paraId="3950A96F" w14:textId="6052E6AE" w:rsidR="006B0D74" w:rsidRPr="002C6D1B" w:rsidRDefault="00360923">
      <w:pPr>
        <w:pStyle w:val="Contenudetablea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6D1B">
        <w:rPr>
          <w:rFonts w:ascii="SimSun" w:hAnsi="SimSun"/>
          <w:sz w:val="20"/>
        </w:rPr>
        <w:t xml:space="preserve"> </w:t>
      </w:r>
      <w:r w:rsidR="006B0D74" w:rsidRPr="002C6D1B">
        <w:rPr>
          <w:rFonts w:ascii="SimSun" w:hAnsi="SimSun"/>
          <w:sz w:val="20"/>
        </w:rPr>
        <w:t>“</w:t>
      </w:r>
      <w:r w:rsidR="006B0D74" w:rsidRPr="002C6D1B">
        <w:rPr>
          <w:rFonts w:ascii="Arial" w:hAnsi="Arial"/>
          <w:sz w:val="20"/>
        </w:rPr>
        <w:t>雪花</w:t>
      </w:r>
      <w:r w:rsidR="006B0D74" w:rsidRPr="002C6D1B">
        <w:rPr>
          <w:rFonts w:ascii="SimSun" w:hAnsi="SimSun"/>
          <w:sz w:val="20"/>
        </w:rPr>
        <w:t>”</w:t>
      </w:r>
      <w:r w:rsidR="006B0D74" w:rsidRPr="002C6D1B">
        <w:rPr>
          <w:rFonts w:ascii="Arial" w:hAnsi="Arial"/>
          <w:sz w:val="20"/>
        </w:rPr>
        <w:t>指针，帝舵潜水腕表的一大标志，于</w:t>
      </w:r>
      <w:r w:rsidR="006B0D74" w:rsidRPr="002C6D1B">
        <w:rPr>
          <w:rFonts w:ascii="Arial" w:hAnsi="Arial"/>
          <w:sz w:val="20"/>
        </w:rPr>
        <w:t>1969</w:t>
      </w:r>
      <w:r w:rsidR="006B0D74" w:rsidRPr="002C6D1B">
        <w:rPr>
          <w:rFonts w:ascii="Arial" w:hAnsi="Arial"/>
          <w:sz w:val="20"/>
        </w:rPr>
        <w:t>年问世，涂有</w:t>
      </w:r>
      <w:r w:rsidR="006B0D74" w:rsidRPr="002C6D1B">
        <w:rPr>
          <w:rFonts w:ascii="Arial" w:hAnsi="Arial"/>
          <w:sz w:val="20"/>
        </w:rPr>
        <w:t>A</w:t>
      </w:r>
      <w:r w:rsidR="006B0D74" w:rsidRPr="002C6D1B">
        <w:rPr>
          <w:rFonts w:ascii="Arial" w:hAnsi="Arial"/>
          <w:sz w:val="20"/>
        </w:rPr>
        <w:t>级瑞士</w:t>
      </w:r>
      <w:r w:rsidR="006B0D74" w:rsidRPr="002C6D1B">
        <w:rPr>
          <w:rStyle w:val="ac"/>
          <w:rFonts w:ascii="Arial" w:hAnsi="Arial"/>
          <w:i w:val="0"/>
          <w:sz w:val="20"/>
          <w:shd w:val="clear" w:color="auto" w:fill="FFFFFF"/>
        </w:rPr>
        <w:t>Super-LumiNova</w:t>
      </w:r>
      <w:r w:rsidR="006B0D74" w:rsidRPr="002C6D1B">
        <w:rPr>
          <w:rFonts w:ascii="Arial" w:hAnsi="Arial"/>
          <w:sz w:val="20"/>
          <w:shd w:val="clear" w:color="auto" w:fill="FFFFFF"/>
          <w:vertAlign w:val="superscript"/>
        </w:rPr>
        <w:t>®</w:t>
      </w:r>
      <w:r w:rsidR="006B0D74" w:rsidRPr="002C6D1B">
        <w:rPr>
          <w:rFonts w:ascii="Arial" w:hAnsi="Arial"/>
          <w:sz w:val="20"/>
        </w:rPr>
        <w:t>夜光涂层</w:t>
      </w:r>
    </w:p>
    <w:p w14:paraId="6680D4DF" w14:textId="3962230B" w:rsidR="005F7902" w:rsidRPr="002C6D1B" w:rsidRDefault="006B0D74" w:rsidP="00B161D0">
      <w:pPr>
        <w:pStyle w:val="TEXTE"/>
        <w:numPr>
          <w:ilvl w:val="0"/>
          <w:numId w:val="5"/>
        </w:numPr>
      </w:pPr>
      <w:r w:rsidRPr="002C6D1B">
        <w:t>青铜表带，搭配帝舵表</w:t>
      </w:r>
      <w:r w:rsidRPr="002C6D1B">
        <w:rPr>
          <w:rFonts w:ascii="SimSun" w:hAnsi="SimSun"/>
        </w:rPr>
        <w:t>“</w:t>
      </w:r>
      <w:r w:rsidRPr="002C6D1B">
        <w:t>T-fit</w:t>
      </w:r>
      <w:r w:rsidRPr="002C6D1B">
        <w:rPr>
          <w:rFonts w:ascii="SimSun" w:hAnsi="SimSun"/>
        </w:rPr>
        <w:t>”</w:t>
      </w:r>
      <w:r w:rsidRPr="002C6D1B">
        <w:t>表扣，便于快速调节松紧。随表附送</w:t>
      </w:r>
      <w:r w:rsidRPr="002C6D1B">
        <w:rPr>
          <w:rFonts w:ascii="SimSun" w:hAnsi="SimSun"/>
        </w:rPr>
        <w:t>“</w:t>
      </w:r>
      <w:r w:rsidR="00506648">
        <w:rPr>
          <w:rFonts w:ascii="SimSun" w:hAnsi="SimSun" w:hint="eastAsia"/>
        </w:rPr>
        <w:t>青</w:t>
      </w:r>
      <w:r w:rsidRPr="002C6D1B">
        <w:t>铜棕色</w:t>
      </w:r>
      <w:r w:rsidRPr="002C6D1B">
        <w:rPr>
          <w:rFonts w:ascii="SimSun" w:hAnsi="SimSun"/>
        </w:rPr>
        <w:t>”</w:t>
      </w:r>
      <w:r w:rsidRPr="002C6D1B">
        <w:t>提花织纹表带</w:t>
      </w:r>
    </w:p>
    <w:p w14:paraId="77736F23" w14:textId="77777777" w:rsidR="005F7902" w:rsidRPr="002C6D1B" w:rsidRDefault="005F7902" w:rsidP="005F7902">
      <w:pPr>
        <w:pStyle w:val="TEXTE"/>
        <w:jc w:val="both"/>
      </w:pPr>
    </w:p>
    <w:p w14:paraId="227B82C9" w14:textId="77777777" w:rsidR="006B0D74" w:rsidRPr="002C6D1B" w:rsidRDefault="006B0D74" w:rsidP="005F7902">
      <w:pPr>
        <w:pStyle w:val="TEXTE"/>
        <w:jc w:val="both"/>
      </w:pPr>
    </w:p>
    <w:p w14:paraId="155CEF58" w14:textId="3CED93D5" w:rsidR="006B0D74" w:rsidRPr="002C6D1B" w:rsidRDefault="00360923" w:rsidP="006B0D74">
      <w:pPr>
        <w:pStyle w:val="TEXTE"/>
        <w:jc w:val="both"/>
        <w:rPr>
          <w:b/>
          <w:sz w:val="22"/>
        </w:rPr>
      </w:pPr>
      <w:r w:rsidRPr="002C6D1B">
        <w:rPr>
          <w:rFonts w:ascii="SimSun" w:hAnsi="SimSun"/>
          <w:b/>
          <w:sz w:val="22"/>
        </w:rPr>
        <w:t xml:space="preserve"> </w:t>
      </w:r>
      <w:r w:rsidR="00AF3F45" w:rsidRPr="002C6D1B">
        <w:rPr>
          <w:rFonts w:ascii="SimSun" w:hAnsi="SimSun"/>
          <w:b/>
          <w:sz w:val="22"/>
        </w:rPr>
        <w:t>“</w:t>
      </w:r>
      <w:r w:rsidR="00AF3F45" w:rsidRPr="002C6D1B">
        <w:rPr>
          <w:b/>
          <w:sz w:val="22"/>
        </w:rPr>
        <w:t>常变常新</w:t>
      </w:r>
      <w:r w:rsidR="00AF3F45" w:rsidRPr="002C6D1B">
        <w:rPr>
          <w:rFonts w:ascii="SimSun" w:hAnsi="SimSun"/>
          <w:b/>
          <w:sz w:val="22"/>
        </w:rPr>
        <w:t>”</w:t>
      </w:r>
      <w:r w:rsidR="00AF3F45" w:rsidRPr="002C6D1B">
        <w:rPr>
          <w:b/>
          <w:sz w:val="22"/>
        </w:rPr>
        <w:t>的表壳</w:t>
      </w:r>
    </w:p>
    <w:p w14:paraId="022E5C39" w14:textId="762511D1" w:rsidR="006B0D74" w:rsidRPr="002C6D1B" w:rsidRDefault="00AF3F45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直径</w:t>
      </w:r>
      <w:r w:rsidRPr="002C6D1B">
        <w:rPr>
          <w:rFonts w:ascii="Arial" w:hAnsi="Arial"/>
          <w:sz w:val="20"/>
        </w:rPr>
        <w:t>39</w:t>
      </w:r>
      <w:r w:rsidR="00506648">
        <w:rPr>
          <w:rFonts w:ascii="Arial" w:hAnsi="Arial"/>
          <w:sz w:val="20"/>
        </w:rPr>
        <w:t>毫米的</w:t>
      </w:r>
      <w:r w:rsidR="00506648">
        <w:rPr>
          <w:rFonts w:ascii="Arial" w:hAnsi="Arial" w:hint="eastAsia"/>
          <w:sz w:val="20"/>
        </w:rPr>
        <w:t>青</w:t>
      </w:r>
      <w:r w:rsidR="00506648">
        <w:rPr>
          <w:rFonts w:ascii="Arial" w:hAnsi="Arial"/>
          <w:sz w:val="20"/>
        </w:rPr>
        <w:t>铜</w:t>
      </w:r>
      <w:r w:rsidRPr="002C6D1B">
        <w:rPr>
          <w:rFonts w:ascii="Arial" w:hAnsi="Arial"/>
          <w:sz w:val="20"/>
        </w:rPr>
        <w:t>表壳，无疑是</w:t>
      </w:r>
      <w:proofErr w:type="gramStart"/>
      <w:r w:rsidRPr="002C6D1B">
        <w:rPr>
          <w:rFonts w:ascii="Arial" w:hAnsi="Arial"/>
          <w:sz w:val="20"/>
        </w:rPr>
        <w:t>新款碧湾</w:t>
      </w:r>
      <w:proofErr w:type="gramEnd"/>
      <w:r w:rsidRPr="002C6D1B">
        <w:rPr>
          <w:rFonts w:ascii="Arial" w:hAnsi="Arial"/>
          <w:sz w:val="20"/>
        </w:rPr>
        <w:t>1958</w:t>
      </w:r>
      <w:r w:rsidRPr="002C6D1B">
        <w:rPr>
          <w:rFonts w:ascii="Arial" w:hAnsi="Arial"/>
          <w:sz w:val="20"/>
        </w:rPr>
        <w:t>型青铜腕表的鲜明特征。它不仅传承了古代船只及其他潜水设备所代表的青铜美学，更延续了</w:t>
      </w:r>
      <w:proofErr w:type="gramStart"/>
      <w:r w:rsidRPr="002C6D1B">
        <w:rPr>
          <w:rFonts w:ascii="Arial" w:hAnsi="Arial"/>
          <w:sz w:val="20"/>
        </w:rPr>
        <w:t>1950</w:t>
      </w:r>
      <w:proofErr w:type="gramEnd"/>
      <w:r w:rsidRPr="002C6D1B">
        <w:rPr>
          <w:rFonts w:ascii="Arial" w:hAnsi="Arial"/>
          <w:sz w:val="20"/>
        </w:rPr>
        <w:t>年代下半叶</w:t>
      </w:r>
      <w:r w:rsidR="00F668C5">
        <w:rPr>
          <w:rFonts w:asciiTheme="minorEastAsia" w:eastAsiaTheme="minorEastAsia" w:hAnsiTheme="minorEastAsia" w:hint="eastAsia"/>
          <w:sz w:val="20"/>
        </w:rPr>
        <w:t>推出</w:t>
      </w:r>
      <w:r w:rsidR="00D00966">
        <w:rPr>
          <w:rFonts w:ascii="Arial" w:hAnsi="Arial" w:hint="eastAsia"/>
          <w:sz w:val="20"/>
        </w:rPr>
        <w:t>的</w:t>
      </w:r>
      <w:r w:rsidRPr="002C6D1B">
        <w:rPr>
          <w:rFonts w:ascii="Arial" w:hAnsi="Arial"/>
          <w:sz w:val="20"/>
        </w:rPr>
        <w:t>初代帝</w:t>
      </w:r>
      <w:proofErr w:type="gramStart"/>
      <w:r w:rsidRPr="002C6D1B">
        <w:rPr>
          <w:rFonts w:ascii="Arial" w:hAnsi="Arial"/>
          <w:sz w:val="20"/>
        </w:rPr>
        <w:t>舵</w:t>
      </w:r>
      <w:proofErr w:type="gramEnd"/>
      <w:r w:rsidRPr="002C6D1B">
        <w:rPr>
          <w:rFonts w:ascii="Arial" w:hAnsi="Arial"/>
          <w:sz w:val="20"/>
        </w:rPr>
        <w:t>潜水</w:t>
      </w:r>
      <w:r w:rsidR="008B2E6A">
        <w:rPr>
          <w:rFonts w:ascii="Arial" w:hAnsi="Arial" w:hint="eastAsia"/>
          <w:sz w:val="20"/>
        </w:rPr>
        <w:t>腕</w:t>
      </w:r>
      <w:r w:rsidRPr="002C6D1B">
        <w:rPr>
          <w:rFonts w:ascii="Arial" w:hAnsi="Arial"/>
          <w:sz w:val="20"/>
        </w:rPr>
        <w:t>表的标志比例。帝舵表</w:t>
      </w:r>
      <w:r w:rsidR="00D00966">
        <w:rPr>
          <w:rFonts w:ascii="Arial" w:hAnsi="Arial" w:hint="eastAsia"/>
          <w:sz w:val="20"/>
        </w:rPr>
        <w:t>于</w:t>
      </w:r>
      <w:r w:rsidR="00D00966" w:rsidRPr="002C6D1B">
        <w:rPr>
          <w:rFonts w:ascii="Arial" w:hAnsi="Arial"/>
          <w:sz w:val="20"/>
        </w:rPr>
        <w:t>1958</w:t>
      </w:r>
      <w:r w:rsidR="00D00966" w:rsidRPr="002C6D1B">
        <w:rPr>
          <w:rFonts w:ascii="Arial" w:hAnsi="Arial"/>
          <w:sz w:val="20"/>
        </w:rPr>
        <w:t>年</w:t>
      </w:r>
      <w:r w:rsidRPr="002C6D1B">
        <w:rPr>
          <w:rFonts w:ascii="Arial" w:hAnsi="Arial"/>
          <w:sz w:val="20"/>
        </w:rPr>
        <w:t>推出第一款防水深度达</w:t>
      </w:r>
      <w:r w:rsidRPr="002C6D1B">
        <w:rPr>
          <w:rFonts w:ascii="Arial" w:hAnsi="Arial"/>
          <w:sz w:val="20"/>
        </w:rPr>
        <w:t>200</w:t>
      </w:r>
      <w:r w:rsidRPr="002C6D1B">
        <w:rPr>
          <w:rFonts w:ascii="Arial" w:hAnsi="Arial"/>
          <w:sz w:val="20"/>
        </w:rPr>
        <w:t>米（</w:t>
      </w:r>
      <w:r w:rsidRPr="002C6D1B">
        <w:rPr>
          <w:rFonts w:ascii="Arial" w:hAnsi="Arial"/>
          <w:sz w:val="20"/>
        </w:rPr>
        <w:t>660</w:t>
      </w:r>
      <w:r w:rsidRPr="002C6D1B">
        <w:rPr>
          <w:rFonts w:ascii="Arial" w:hAnsi="Arial"/>
          <w:sz w:val="20"/>
        </w:rPr>
        <w:t>英尺）的潜水</w:t>
      </w:r>
      <w:r w:rsidR="008B2E6A">
        <w:rPr>
          <w:rFonts w:ascii="Arial" w:hAnsi="Arial" w:hint="eastAsia"/>
          <w:sz w:val="20"/>
        </w:rPr>
        <w:t>腕</w:t>
      </w:r>
      <w:r w:rsidRPr="002C6D1B">
        <w:rPr>
          <w:rFonts w:ascii="Arial" w:hAnsi="Arial"/>
          <w:sz w:val="20"/>
        </w:rPr>
        <w:t>表，</w:t>
      </w:r>
      <w:r w:rsidR="00D00966" w:rsidRPr="002C6D1B">
        <w:rPr>
          <w:rFonts w:ascii="Arial" w:hAnsi="Arial"/>
          <w:sz w:val="20"/>
        </w:rPr>
        <w:t>型号</w:t>
      </w:r>
      <w:r w:rsidR="00D00966" w:rsidRPr="002C6D1B">
        <w:rPr>
          <w:rFonts w:ascii="Arial" w:hAnsi="Arial"/>
          <w:sz w:val="20"/>
        </w:rPr>
        <w:t>7924</w:t>
      </w:r>
      <w:r w:rsidR="00D00966">
        <w:rPr>
          <w:rFonts w:ascii="Arial" w:hAnsi="Arial" w:hint="eastAsia"/>
          <w:sz w:val="20"/>
        </w:rPr>
        <w:t>，</w:t>
      </w:r>
      <w:r w:rsidRPr="002C6D1B">
        <w:rPr>
          <w:rFonts w:ascii="Arial" w:hAnsi="Arial"/>
          <w:sz w:val="20"/>
        </w:rPr>
        <w:t>即著名的</w:t>
      </w:r>
      <w:r w:rsidRPr="002C6D1B">
        <w:rPr>
          <w:rFonts w:ascii="SimSun" w:hAnsi="SimSun"/>
          <w:sz w:val="20"/>
        </w:rPr>
        <w:t>“</w:t>
      </w:r>
      <w:r w:rsidRPr="002C6D1B">
        <w:rPr>
          <w:rFonts w:ascii="Arial" w:hAnsi="Arial"/>
          <w:sz w:val="20"/>
        </w:rPr>
        <w:t>大表冠</w:t>
      </w:r>
      <w:r w:rsidRPr="002C6D1B">
        <w:rPr>
          <w:rFonts w:ascii="SimSun" w:hAnsi="SimSun"/>
          <w:sz w:val="20"/>
        </w:rPr>
        <w:t>”</w:t>
      </w:r>
      <w:r w:rsidRPr="002C6D1B">
        <w:rPr>
          <w:rFonts w:ascii="Arial" w:hAnsi="Arial"/>
          <w:sz w:val="20"/>
        </w:rPr>
        <w:t>。</w:t>
      </w:r>
      <w:r w:rsidRPr="002C6D1B">
        <w:rPr>
          <w:rFonts w:ascii="Arial" w:hAnsi="Arial"/>
          <w:sz w:val="20"/>
        </w:rPr>
        <w:t xml:space="preserve"> </w:t>
      </w:r>
    </w:p>
    <w:p w14:paraId="4794ABD5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29510F60" w14:textId="7F4287B3" w:rsidR="006B0D74" w:rsidRPr="002C6D1B" w:rsidRDefault="00183317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该</w:t>
      </w:r>
      <w:r w:rsidR="00AF3F45" w:rsidRPr="002C6D1B">
        <w:rPr>
          <w:rFonts w:ascii="Arial" w:hAnsi="Arial"/>
          <w:sz w:val="20"/>
        </w:rPr>
        <w:t>表壳采用</w:t>
      </w:r>
      <w:r w:rsidR="001808FD">
        <w:rPr>
          <w:rFonts w:ascii="Arial" w:hAnsi="Arial" w:hint="eastAsia"/>
          <w:sz w:val="20"/>
        </w:rPr>
        <w:t>的青铜材质是一种</w:t>
      </w:r>
      <w:r w:rsidR="00AF3F45" w:rsidRPr="002C6D1B">
        <w:rPr>
          <w:rFonts w:ascii="SimSun" w:hAnsi="SimSun"/>
          <w:sz w:val="20"/>
        </w:rPr>
        <w:t>“</w:t>
      </w:r>
      <w:r w:rsidR="00AF3F45" w:rsidRPr="002C6D1B">
        <w:rPr>
          <w:rFonts w:ascii="Arial" w:hAnsi="Arial"/>
          <w:sz w:val="20"/>
        </w:rPr>
        <w:t>活性</w:t>
      </w:r>
      <w:r w:rsidR="00AF3F45" w:rsidRPr="002C6D1B">
        <w:rPr>
          <w:rFonts w:ascii="SimSun" w:hAnsi="SimSun"/>
          <w:sz w:val="20"/>
        </w:rPr>
        <w:t>”</w:t>
      </w:r>
      <w:r w:rsidR="00AF3F45" w:rsidRPr="002C6D1B">
        <w:rPr>
          <w:rFonts w:ascii="Arial" w:hAnsi="Arial"/>
          <w:sz w:val="20"/>
        </w:rPr>
        <w:t>金属</w:t>
      </w:r>
      <w:r w:rsidR="00AE2B4E">
        <w:rPr>
          <w:rFonts w:ascii="Arial" w:hAnsi="Arial" w:hint="eastAsia"/>
          <w:sz w:val="20"/>
        </w:rPr>
        <w:t>，</w:t>
      </w:r>
      <w:r w:rsidR="00AF3F45" w:rsidRPr="002C6D1B">
        <w:rPr>
          <w:rFonts w:ascii="Arial" w:hAnsi="Arial"/>
          <w:sz w:val="20"/>
        </w:rPr>
        <w:t>性能出众</w:t>
      </w:r>
      <w:r w:rsidR="00AE2B4E">
        <w:rPr>
          <w:rFonts w:ascii="Arial" w:hAnsi="Arial" w:hint="eastAsia"/>
          <w:sz w:val="20"/>
        </w:rPr>
        <w:t>。这种</w:t>
      </w:r>
      <w:r w:rsidR="00AF3F45" w:rsidRPr="002C6D1B">
        <w:rPr>
          <w:rFonts w:ascii="Arial" w:hAnsi="Arial"/>
          <w:sz w:val="20"/>
        </w:rPr>
        <w:t>铝铜合金广泛运用于海军工程中</w:t>
      </w:r>
      <w:r w:rsidR="00AE2B4E">
        <w:rPr>
          <w:rFonts w:ascii="Arial" w:hAnsi="Arial" w:hint="eastAsia"/>
          <w:sz w:val="20"/>
        </w:rPr>
        <w:t>，</w:t>
      </w:r>
      <w:r w:rsidR="00AF3F45" w:rsidRPr="002C6D1B">
        <w:rPr>
          <w:rFonts w:ascii="Arial" w:hAnsi="Arial"/>
          <w:sz w:val="20"/>
        </w:rPr>
        <w:t>须具备超强抗腐蚀性的水下零件，如螺旋桨等。</w:t>
      </w:r>
      <w:r w:rsidR="00173045">
        <w:rPr>
          <w:rFonts w:ascii="Arial" w:hAnsi="Arial"/>
          <w:sz w:val="20"/>
        </w:rPr>
        <w:t>每一只青铜表壳会随着佩戴者的习惯，呈现独一无二的微妙变化和特殊</w:t>
      </w:r>
      <w:r w:rsidR="00173045">
        <w:rPr>
          <w:rFonts w:ascii="Arial" w:hAnsi="Arial" w:hint="eastAsia"/>
          <w:sz w:val="20"/>
        </w:rPr>
        <w:t>色</w:t>
      </w:r>
      <w:r w:rsidR="00AF3F45" w:rsidRPr="002C6D1B">
        <w:rPr>
          <w:rFonts w:ascii="Arial" w:hAnsi="Arial"/>
          <w:sz w:val="20"/>
        </w:rPr>
        <w:t>泽。</w:t>
      </w:r>
      <w:proofErr w:type="gramStart"/>
      <w:r w:rsidR="005B2FB9" w:rsidRPr="002C6D1B">
        <w:rPr>
          <w:rFonts w:ascii="Arial" w:hAnsi="Arial"/>
          <w:sz w:val="20"/>
        </w:rPr>
        <w:t>碧湾</w:t>
      </w:r>
      <w:proofErr w:type="gramEnd"/>
      <w:r w:rsidR="005B2FB9" w:rsidRPr="002C6D1B">
        <w:rPr>
          <w:rFonts w:ascii="Arial" w:hAnsi="Arial"/>
          <w:sz w:val="20"/>
        </w:rPr>
        <w:t>1958</w:t>
      </w:r>
      <w:r w:rsidR="005B2FB9" w:rsidRPr="002C6D1B">
        <w:rPr>
          <w:rFonts w:ascii="Arial" w:hAnsi="Arial"/>
          <w:sz w:val="20"/>
        </w:rPr>
        <w:t>型青铜款</w:t>
      </w:r>
      <w:r w:rsidR="00AF3F45" w:rsidRPr="002C6D1B">
        <w:rPr>
          <w:rFonts w:ascii="Arial" w:hAnsi="Arial"/>
          <w:sz w:val="20"/>
        </w:rPr>
        <w:t>外观简洁利落，以极强的实用性应对海上各类严苛环境的挑战。表壳整体经磨砂工艺处理，确保色泽演变进程基本同步，视觉美感更为和谐。</w:t>
      </w:r>
      <w:r w:rsidR="00AF3F45" w:rsidRPr="002C6D1B">
        <w:rPr>
          <w:rFonts w:ascii="Arial" w:hAnsi="Arial"/>
          <w:sz w:val="20"/>
        </w:rPr>
        <w:t xml:space="preserve"> </w:t>
      </w:r>
    </w:p>
    <w:p w14:paraId="25C7A347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1737F4B6" w14:textId="3E0294AB" w:rsidR="006B0D74" w:rsidRPr="002C6D1B" w:rsidRDefault="00AF3F45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哑光</w:t>
      </w:r>
      <w:r w:rsidRPr="002C6D1B">
        <w:rPr>
          <w:rFonts w:ascii="SimSun" w:hAnsi="SimSun"/>
          <w:sz w:val="20"/>
        </w:rPr>
        <w:t>“</w:t>
      </w:r>
      <w:r w:rsidR="00173045">
        <w:rPr>
          <w:rFonts w:ascii="Arial" w:hAnsi="Arial" w:hint="eastAsia"/>
          <w:sz w:val="20"/>
        </w:rPr>
        <w:t>青</w:t>
      </w:r>
      <w:r w:rsidRPr="002C6D1B">
        <w:rPr>
          <w:rFonts w:ascii="Arial" w:hAnsi="Arial"/>
          <w:sz w:val="20"/>
        </w:rPr>
        <w:t>铜棕色</w:t>
      </w:r>
      <w:r w:rsidRPr="002C6D1B">
        <w:rPr>
          <w:rFonts w:ascii="SimSun" w:hAnsi="SimSun"/>
          <w:sz w:val="20"/>
        </w:rPr>
        <w:t>”</w:t>
      </w:r>
      <w:r w:rsidR="008B2E6A">
        <w:rPr>
          <w:rFonts w:ascii="SimSun" w:hAnsi="SimSun" w:hint="eastAsia"/>
          <w:sz w:val="20"/>
        </w:rPr>
        <w:t>圆</w:t>
      </w:r>
      <w:r w:rsidRPr="002C6D1B">
        <w:rPr>
          <w:rFonts w:ascii="Arial" w:hAnsi="Arial"/>
          <w:sz w:val="20"/>
        </w:rPr>
        <w:t>拱形表盘，由外缘向</w:t>
      </w:r>
      <w:r w:rsidR="00360923">
        <w:rPr>
          <w:rFonts w:ascii="Arial" w:hAnsi="Arial"/>
          <w:sz w:val="20"/>
        </w:rPr>
        <w:t>中心呈同心圆纹渐变，搭配金色细节点缀的表圈、指针及钟点标记。</w:t>
      </w:r>
      <w:r w:rsidR="00360923">
        <w:rPr>
          <w:rFonts w:ascii="Arial" w:hAnsi="Arial" w:hint="eastAsia"/>
          <w:sz w:val="20"/>
        </w:rPr>
        <w:t xml:space="preserve"> </w:t>
      </w:r>
      <w:r w:rsidR="004F75EB">
        <w:rPr>
          <w:rFonts w:ascii="Arial" w:hAnsi="Arial" w:hint="eastAsia"/>
          <w:sz w:val="20"/>
        </w:rPr>
        <w:t>这一</w:t>
      </w:r>
      <w:r w:rsidRPr="002C6D1B">
        <w:rPr>
          <w:rFonts w:ascii="Arial" w:hAnsi="Arial"/>
          <w:sz w:val="20"/>
        </w:rPr>
        <w:t>充满岁月感而又精致细腻的组合，充分展现了此款腕表的魅力外观</w:t>
      </w:r>
      <w:r w:rsidR="004A77F7">
        <w:rPr>
          <w:rFonts w:ascii="Arial" w:hAnsi="Arial" w:hint="eastAsia"/>
          <w:sz w:val="20"/>
        </w:rPr>
        <w:t>，</w:t>
      </w:r>
      <w:r w:rsidRPr="002C6D1B">
        <w:rPr>
          <w:rFonts w:ascii="Arial" w:hAnsi="Arial"/>
          <w:sz w:val="20"/>
        </w:rPr>
        <w:t>别致的色泽犹如陪伴的印记，仿佛随佩戴者乘风破浪多年，留下一段为</w:t>
      </w:r>
      <w:r w:rsidR="00B17DDA">
        <w:rPr>
          <w:rFonts w:ascii="Arial" w:hAnsi="Arial" w:hint="eastAsia"/>
          <w:sz w:val="20"/>
        </w:rPr>
        <w:t>其</w:t>
      </w:r>
      <w:r w:rsidRPr="002C6D1B">
        <w:rPr>
          <w:rFonts w:ascii="SimSun" w:hAnsi="SimSun"/>
          <w:sz w:val="20"/>
        </w:rPr>
        <w:t>“</w:t>
      </w:r>
      <w:r w:rsidRPr="002C6D1B">
        <w:rPr>
          <w:rFonts w:ascii="Arial" w:hAnsi="Arial"/>
          <w:sz w:val="20"/>
        </w:rPr>
        <w:t>量身定制</w:t>
      </w:r>
      <w:r w:rsidRPr="002C6D1B">
        <w:rPr>
          <w:rFonts w:ascii="SimSun" w:hAnsi="SimSun"/>
          <w:sz w:val="20"/>
        </w:rPr>
        <w:t>”</w:t>
      </w:r>
      <w:r w:rsidRPr="002C6D1B">
        <w:rPr>
          <w:rFonts w:ascii="Arial" w:hAnsi="Arial"/>
          <w:sz w:val="20"/>
        </w:rPr>
        <w:t>的岁月旅程。</w:t>
      </w:r>
      <w:r w:rsidRPr="002C6D1B">
        <w:rPr>
          <w:rFonts w:ascii="Arial" w:hAnsi="Arial"/>
          <w:sz w:val="20"/>
        </w:rPr>
        <w:t xml:space="preserve"> </w:t>
      </w:r>
    </w:p>
    <w:p w14:paraId="58B3A097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7E249CB7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6D0297C1" w14:textId="77777777" w:rsidR="006B0D74" w:rsidRPr="002C6D1B" w:rsidRDefault="00AF3F45" w:rsidP="006B0D74">
      <w:pPr>
        <w:pStyle w:val="TEXTE"/>
        <w:jc w:val="both"/>
        <w:rPr>
          <w:b/>
          <w:sz w:val="22"/>
        </w:rPr>
      </w:pPr>
      <w:bookmarkStart w:id="2" w:name="_Hlk68587406"/>
      <w:r w:rsidRPr="002C6D1B">
        <w:rPr>
          <w:b/>
          <w:sz w:val="22"/>
        </w:rPr>
        <w:t>帝舵表与青铜之渊源</w:t>
      </w:r>
    </w:p>
    <w:p w14:paraId="56F158DF" w14:textId="24EF412A" w:rsidR="006B0D74" w:rsidRPr="002C6D1B" w:rsidRDefault="00AF3F45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青铜是一种合金，</w:t>
      </w:r>
      <w:r w:rsidR="00372EB8">
        <w:rPr>
          <w:rFonts w:ascii="Arial" w:hAnsi="Arial" w:hint="eastAsia"/>
          <w:sz w:val="20"/>
        </w:rPr>
        <w:t>其</w:t>
      </w:r>
      <w:r w:rsidRPr="002C6D1B">
        <w:rPr>
          <w:rFonts w:ascii="Arial" w:hAnsi="Arial"/>
          <w:sz w:val="20"/>
        </w:rPr>
        <w:t>特性与不锈钢迥然相异。</w:t>
      </w:r>
      <w:r w:rsidR="00372EB8">
        <w:rPr>
          <w:rFonts w:ascii="Arial" w:hAnsi="Arial" w:hint="eastAsia"/>
          <w:sz w:val="20"/>
        </w:rPr>
        <w:t>正因如此，</w:t>
      </w:r>
      <w:r w:rsidR="00372EB8" w:rsidRPr="002C6D1B">
        <w:rPr>
          <w:rFonts w:ascii="Arial" w:hAnsi="Arial"/>
          <w:sz w:val="20"/>
        </w:rPr>
        <w:t>青铜</w:t>
      </w:r>
      <w:r w:rsidRPr="002C6D1B">
        <w:rPr>
          <w:rFonts w:ascii="Arial" w:hAnsi="Arial"/>
          <w:sz w:val="20"/>
        </w:rPr>
        <w:t>表壳的</w:t>
      </w:r>
      <w:r w:rsidR="00372EB8" w:rsidRPr="002C6D1B">
        <w:rPr>
          <w:rFonts w:ascii="Arial" w:hAnsi="Arial"/>
          <w:sz w:val="20"/>
        </w:rPr>
        <w:t>制作</w:t>
      </w:r>
      <w:r w:rsidRPr="002C6D1B">
        <w:rPr>
          <w:rFonts w:ascii="Arial" w:hAnsi="Arial"/>
          <w:sz w:val="20"/>
        </w:rPr>
        <w:t>工艺</w:t>
      </w:r>
      <w:r w:rsidR="00372EB8">
        <w:rPr>
          <w:rFonts w:ascii="Arial" w:hAnsi="Arial" w:hint="eastAsia"/>
          <w:sz w:val="20"/>
        </w:rPr>
        <w:t>极为特殊</w:t>
      </w:r>
      <w:r w:rsidR="00BA6142">
        <w:rPr>
          <w:rFonts w:ascii="Arial" w:hAnsi="Arial" w:hint="eastAsia"/>
          <w:sz w:val="20"/>
        </w:rPr>
        <w:t>，</w:t>
      </w:r>
      <w:r w:rsidR="00372EB8">
        <w:rPr>
          <w:rFonts w:ascii="Arial" w:hAnsi="Arial" w:hint="eastAsia"/>
          <w:sz w:val="20"/>
        </w:rPr>
        <w:t>又蔚为壮观</w:t>
      </w:r>
      <w:r w:rsidRPr="002C6D1B">
        <w:rPr>
          <w:rFonts w:ascii="Arial" w:hAnsi="Arial"/>
          <w:sz w:val="20"/>
        </w:rPr>
        <w:t>。为达到帝舵</w:t>
      </w:r>
      <w:proofErr w:type="gramStart"/>
      <w:r w:rsidRPr="002C6D1B">
        <w:rPr>
          <w:rFonts w:ascii="Arial" w:hAnsi="Arial"/>
          <w:sz w:val="20"/>
        </w:rPr>
        <w:t>表严格</w:t>
      </w:r>
      <w:proofErr w:type="gramEnd"/>
      <w:r w:rsidRPr="002C6D1B">
        <w:rPr>
          <w:rFonts w:ascii="Arial" w:hAnsi="Arial"/>
          <w:sz w:val="20"/>
        </w:rPr>
        <w:t>的品质标准，</w:t>
      </w:r>
      <w:r w:rsidR="00BF51A5">
        <w:rPr>
          <w:rFonts w:ascii="Arial" w:hAnsi="Arial" w:hint="eastAsia"/>
          <w:sz w:val="20"/>
        </w:rPr>
        <w:t>合成的</w:t>
      </w:r>
      <w:r w:rsidRPr="002C6D1B">
        <w:rPr>
          <w:rFonts w:ascii="Arial" w:hAnsi="Arial"/>
          <w:sz w:val="20"/>
        </w:rPr>
        <w:t>铝铜合金</w:t>
      </w:r>
      <w:r w:rsidR="00BF51A5">
        <w:rPr>
          <w:rFonts w:ascii="Arial" w:hAnsi="Arial" w:hint="eastAsia"/>
          <w:sz w:val="20"/>
        </w:rPr>
        <w:t>首先将成型为</w:t>
      </w:r>
      <w:r w:rsidRPr="002C6D1B">
        <w:rPr>
          <w:rFonts w:ascii="Arial" w:hAnsi="Arial"/>
          <w:sz w:val="20"/>
        </w:rPr>
        <w:t>条状，并切割</w:t>
      </w:r>
      <w:r w:rsidR="00BF51A5">
        <w:rPr>
          <w:rFonts w:ascii="Arial" w:hAnsi="Arial" w:hint="eastAsia"/>
          <w:sz w:val="20"/>
        </w:rPr>
        <w:t>成</w:t>
      </w:r>
      <w:r w:rsidRPr="002C6D1B">
        <w:rPr>
          <w:rFonts w:ascii="Arial" w:hAnsi="Arial"/>
          <w:sz w:val="20"/>
        </w:rPr>
        <w:t>几厘米长的小圆柱体。</w:t>
      </w:r>
      <w:r w:rsidR="00BF51A5">
        <w:rPr>
          <w:rFonts w:ascii="Arial" w:hAnsi="Arial" w:hint="eastAsia"/>
          <w:sz w:val="20"/>
        </w:rPr>
        <w:t>随后，</w:t>
      </w:r>
      <w:r w:rsidR="00BF51A5" w:rsidRPr="002C6D1B">
        <w:rPr>
          <w:rFonts w:ascii="Arial" w:hAnsi="Arial"/>
          <w:sz w:val="20"/>
        </w:rPr>
        <w:t>这些原料</w:t>
      </w:r>
      <w:r w:rsidR="00BF51A5">
        <w:rPr>
          <w:rFonts w:ascii="Arial" w:hAnsi="Arial" w:hint="eastAsia"/>
          <w:sz w:val="20"/>
        </w:rPr>
        <w:t>将被</w:t>
      </w:r>
      <w:r w:rsidRPr="002C6D1B">
        <w:rPr>
          <w:rFonts w:ascii="Arial" w:hAnsi="Arial"/>
          <w:sz w:val="20"/>
        </w:rPr>
        <w:t>加热到高温状态，</w:t>
      </w:r>
      <w:r w:rsidR="00BF51A5">
        <w:rPr>
          <w:rFonts w:ascii="Arial" w:hAnsi="Arial" w:hint="eastAsia"/>
          <w:sz w:val="20"/>
        </w:rPr>
        <w:t>再</w:t>
      </w:r>
      <w:r w:rsidRPr="002C6D1B">
        <w:rPr>
          <w:rFonts w:ascii="Arial" w:hAnsi="Arial"/>
          <w:sz w:val="20"/>
        </w:rPr>
        <w:t>由摩擦螺旋压力机</w:t>
      </w:r>
      <w:r w:rsidR="00BF51A5">
        <w:rPr>
          <w:rFonts w:ascii="Arial" w:hAnsi="Arial" w:hint="eastAsia"/>
          <w:sz w:val="20"/>
        </w:rPr>
        <w:t>施以</w:t>
      </w:r>
      <w:r w:rsidRPr="002C6D1B">
        <w:rPr>
          <w:rFonts w:ascii="Arial" w:hAnsi="Arial"/>
          <w:sz w:val="20"/>
        </w:rPr>
        <w:t>数吨压力单独冲压，</w:t>
      </w:r>
      <w:r w:rsidR="00DF3B32">
        <w:rPr>
          <w:rFonts w:ascii="Arial" w:hAnsi="Arial" w:hint="eastAsia"/>
          <w:sz w:val="20"/>
        </w:rPr>
        <w:t>经此操作，</w:t>
      </w:r>
      <w:r w:rsidRPr="002C6D1B">
        <w:rPr>
          <w:rFonts w:ascii="Arial" w:hAnsi="Arial"/>
          <w:sz w:val="20"/>
        </w:rPr>
        <w:t>腕表中层表壳</w:t>
      </w:r>
      <w:r w:rsidR="00DF3B32">
        <w:rPr>
          <w:rFonts w:ascii="Arial" w:hAnsi="Arial" w:hint="eastAsia"/>
          <w:sz w:val="20"/>
        </w:rPr>
        <w:t>的</w:t>
      </w:r>
      <w:proofErr w:type="gramStart"/>
      <w:r w:rsidRPr="002C6D1B">
        <w:rPr>
          <w:rFonts w:ascii="Arial" w:hAnsi="Arial"/>
          <w:sz w:val="20"/>
        </w:rPr>
        <w:t>粗胚</w:t>
      </w:r>
      <w:r w:rsidR="00DF3B32">
        <w:rPr>
          <w:rFonts w:ascii="Arial" w:hAnsi="Arial" w:hint="eastAsia"/>
          <w:sz w:val="20"/>
        </w:rPr>
        <w:t>就从</w:t>
      </w:r>
      <w:proofErr w:type="gramEnd"/>
      <w:r w:rsidR="00DF3B32">
        <w:rPr>
          <w:rFonts w:ascii="Arial" w:hAnsi="Arial" w:hint="eastAsia"/>
          <w:sz w:val="20"/>
        </w:rPr>
        <w:t>火炉中直接被生产出来</w:t>
      </w:r>
      <w:r w:rsidRPr="002C6D1B">
        <w:rPr>
          <w:rFonts w:ascii="Arial" w:hAnsi="Arial" w:hint="eastAsia"/>
          <w:sz w:val="20"/>
        </w:rPr>
        <w:t>。</w:t>
      </w:r>
      <w:r w:rsidRPr="002C6D1B">
        <w:rPr>
          <w:rFonts w:ascii="Arial" w:hAnsi="Arial"/>
          <w:sz w:val="20"/>
        </w:rPr>
        <w:t xml:space="preserve"> </w:t>
      </w:r>
    </w:p>
    <w:p w14:paraId="03EB4279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0CBB4BD7" w14:textId="02B524E9" w:rsidR="006B0D74" w:rsidRPr="002C6D1B" w:rsidRDefault="00AF3F45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从</w:t>
      </w:r>
      <w:proofErr w:type="gramStart"/>
      <w:r w:rsidRPr="002C6D1B">
        <w:rPr>
          <w:rFonts w:ascii="Arial" w:hAnsi="Arial"/>
          <w:sz w:val="20"/>
        </w:rPr>
        <w:t>粗胚到最终</w:t>
      </w:r>
      <w:proofErr w:type="gramEnd"/>
      <w:r w:rsidRPr="002C6D1B">
        <w:rPr>
          <w:rFonts w:ascii="Arial" w:hAnsi="Arial"/>
          <w:sz w:val="20"/>
        </w:rPr>
        <w:t>成型的青铜表壳，须经过</w:t>
      </w:r>
      <w:r w:rsidR="00500070">
        <w:rPr>
          <w:rFonts w:ascii="Arial" w:hAnsi="Arial" w:hint="eastAsia"/>
          <w:sz w:val="20"/>
        </w:rPr>
        <w:t>至少</w:t>
      </w:r>
      <w:r w:rsidRPr="002C6D1B">
        <w:rPr>
          <w:rFonts w:ascii="Arial" w:hAnsi="Arial"/>
          <w:sz w:val="20"/>
        </w:rPr>
        <w:t>四十道工序的淬炼。包括螺纹、钻孔、精加工、外观</w:t>
      </w:r>
      <w:proofErr w:type="gramStart"/>
      <w:r w:rsidR="00F81910">
        <w:rPr>
          <w:rFonts w:ascii="Arial" w:hAnsi="Arial" w:hint="eastAsia"/>
          <w:sz w:val="20"/>
        </w:rPr>
        <w:t>整</w:t>
      </w:r>
      <w:r w:rsidRPr="002C6D1B">
        <w:rPr>
          <w:rFonts w:ascii="Arial" w:hAnsi="Arial"/>
          <w:sz w:val="20"/>
        </w:rPr>
        <w:t>饰</w:t>
      </w:r>
      <w:proofErr w:type="gramEnd"/>
      <w:r w:rsidRPr="002C6D1B">
        <w:rPr>
          <w:rFonts w:ascii="Arial" w:hAnsi="Arial"/>
          <w:sz w:val="20"/>
        </w:rPr>
        <w:t>等</w:t>
      </w:r>
      <w:r w:rsidR="00500070" w:rsidRPr="002C6D1B">
        <w:rPr>
          <w:rFonts w:ascii="Arial" w:hAnsi="Arial"/>
          <w:sz w:val="20"/>
        </w:rPr>
        <w:t>一系列繁复精湛的切削工艺</w:t>
      </w:r>
      <w:r w:rsidR="00416775">
        <w:rPr>
          <w:rFonts w:ascii="Arial" w:hAnsi="Arial" w:hint="eastAsia"/>
          <w:sz w:val="20"/>
        </w:rPr>
        <w:t>经</w:t>
      </w:r>
      <w:r w:rsidRPr="002C6D1B">
        <w:rPr>
          <w:rFonts w:ascii="Arial" w:hAnsi="Arial"/>
          <w:sz w:val="20"/>
        </w:rPr>
        <w:t>机器与手工</w:t>
      </w:r>
      <w:r w:rsidR="00500070">
        <w:rPr>
          <w:rFonts w:ascii="Arial" w:hAnsi="Arial" w:hint="eastAsia"/>
          <w:sz w:val="20"/>
        </w:rPr>
        <w:t>打磨</w:t>
      </w:r>
      <w:r w:rsidR="00500070" w:rsidRPr="002C6D1B">
        <w:rPr>
          <w:rFonts w:ascii="Arial" w:hAnsi="Arial" w:hint="eastAsia"/>
          <w:sz w:val="20"/>
        </w:rPr>
        <w:t>，</w:t>
      </w:r>
      <w:r w:rsidR="00500070" w:rsidRPr="002C6D1B">
        <w:rPr>
          <w:rFonts w:ascii="Arial" w:hAnsi="Arial"/>
          <w:sz w:val="20"/>
        </w:rPr>
        <w:t>成就最终造型与表壳零部件</w:t>
      </w:r>
      <w:r w:rsidRPr="002C6D1B">
        <w:rPr>
          <w:rFonts w:ascii="Arial" w:hAnsi="Arial"/>
          <w:sz w:val="20"/>
        </w:rPr>
        <w:t>。</w:t>
      </w:r>
      <w:r w:rsidR="00D01A0F">
        <w:rPr>
          <w:rFonts w:ascii="Arial" w:hAnsi="Arial" w:hint="eastAsia"/>
          <w:sz w:val="20"/>
        </w:rPr>
        <w:t>更复杂的是，</w:t>
      </w:r>
      <w:r w:rsidRPr="002C6D1B">
        <w:rPr>
          <w:rFonts w:ascii="Arial" w:hAnsi="Arial"/>
          <w:sz w:val="20"/>
        </w:rPr>
        <w:t>由于青铜外观会随着环境的改变而快速变化，</w:t>
      </w:r>
      <w:r w:rsidR="00D01A0F">
        <w:rPr>
          <w:rFonts w:ascii="Arial" w:hAnsi="Arial" w:hint="eastAsia"/>
          <w:sz w:val="20"/>
        </w:rPr>
        <w:t>所有</w:t>
      </w:r>
      <w:r w:rsidRPr="002C6D1B">
        <w:rPr>
          <w:rFonts w:ascii="Arial" w:hAnsi="Arial"/>
          <w:sz w:val="20"/>
        </w:rPr>
        <w:t>上述制造流程</w:t>
      </w:r>
      <w:r w:rsidR="00D01A0F">
        <w:rPr>
          <w:rFonts w:ascii="Arial" w:hAnsi="Arial" w:hint="eastAsia"/>
          <w:sz w:val="20"/>
        </w:rPr>
        <w:t>、</w:t>
      </w:r>
      <w:r w:rsidRPr="002C6D1B">
        <w:rPr>
          <w:rFonts w:ascii="Arial" w:hAnsi="Arial"/>
          <w:sz w:val="20"/>
        </w:rPr>
        <w:t>表款组装</w:t>
      </w:r>
      <w:r w:rsidR="00D01A0F">
        <w:rPr>
          <w:rFonts w:ascii="Arial" w:hAnsi="Arial" w:hint="eastAsia"/>
          <w:sz w:val="20"/>
        </w:rPr>
        <w:t>、甚至</w:t>
      </w:r>
      <w:r w:rsidRPr="002C6D1B">
        <w:rPr>
          <w:rFonts w:ascii="Arial" w:hAnsi="Arial"/>
          <w:sz w:val="20"/>
        </w:rPr>
        <w:t>最终测试</w:t>
      </w:r>
      <w:r w:rsidR="00D659F4">
        <w:rPr>
          <w:rFonts w:ascii="Arial" w:hAnsi="Arial" w:hint="eastAsia"/>
          <w:sz w:val="20"/>
        </w:rPr>
        <w:t>的</w:t>
      </w:r>
      <w:r w:rsidRPr="002C6D1B">
        <w:rPr>
          <w:rFonts w:ascii="Arial" w:hAnsi="Arial" w:hint="eastAsia"/>
          <w:sz w:val="20"/>
        </w:rPr>
        <w:t>过程</w:t>
      </w:r>
      <w:r w:rsidR="00D659F4" w:rsidRPr="002C6D1B">
        <w:rPr>
          <w:rFonts w:ascii="Arial" w:hAnsi="Arial" w:hint="eastAsia"/>
          <w:sz w:val="20"/>
        </w:rPr>
        <w:t>中</w:t>
      </w:r>
      <w:r w:rsidR="00D659F4">
        <w:rPr>
          <w:rFonts w:ascii="Arial" w:hAnsi="Arial" w:hint="eastAsia"/>
          <w:sz w:val="20"/>
        </w:rPr>
        <w:t>都要求极高的</w:t>
      </w:r>
      <w:r w:rsidRPr="002C6D1B">
        <w:rPr>
          <w:rFonts w:ascii="Arial" w:hAnsi="Arial"/>
          <w:sz w:val="20"/>
        </w:rPr>
        <w:t>专注，</w:t>
      </w:r>
      <w:r w:rsidR="00D659F4">
        <w:rPr>
          <w:rFonts w:ascii="Arial" w:hAnsi="Arial" w:hint="eastAsia"/>
          <w:sz w:val="20"/>
        </w:rPr>
        <w:t>需</w:t>
      </w:r>
      <w:r w:rsidRPr="002C6D1B">
        <w:rPr>
          <w:rFonts w:ascii="Arial" w:hAnsi="Arial"/>
          <w:sz w:val="20"/>
        </w:rPr>
        <w:t>一丝不苟</w:t>
      </w:r>
      <w:r w:rsidR="00D659F4">
        <w:rPr>
          <w:rFonts w:ascii="Arial" w:hAnsi="Arial" w:hint="eastAsia"/>
          <w:sz w:val="20"/>
        </w:rPr>
        <w:t>地进行</w:t>
      </w:r>
      <w:r w:rsidRPr="002C6D1B">
        <w:rPr>
          <w:rFonts w:ascii="Arial" w:hAnsi="Arial"/>
          <w:sz w:val="20"/>
        </w:rPr>
        <w:t>。</w:t>
      </w:r>
      <w:r w:rsidRPr="002C6D1B">
        <w:rPr>
          <w:rFonts w:ascii="Arial" w:hAnsi="Arial"/>
          <w:sz w:val="20"/>
        </w:rPr>
        <w:lastRenderedPageBreak/>
        <w:t>所有工序均要求佩戴手套，并按</w:t>
      </w:r>
      <w:r w:rsidR="00F668C5">
        <w:rPr>
          <w:rFonts w:ascii="Arial" w:hAnsi="Arial" w:hint="eastAsia"/>
          <w:sz w:val="20"/>
        </w:rPr>
        <w:t>照</w:t>
      </w:r>
      <w:r w:rsidRPr="002C6D1B">
        <w:rPr>
          <w:rFonts w:ascii="Arial" w:hAnsi="Arial"/>
          <w:sz w:val="20"/>
        </w:rPr>
        <w:t>特定工作流程进行，尤其是防水测试</w:t>
      </w:r>
      <w:r w:rsidR="00CB35D2">
        <w:rPr>
          <w:rFonts w:ascii="Arial" w:hAnsi="Arial" w:hint="eastAsia"/>
          <w:sz w:val="20"/>
        </w:rPr>
        <w:t>，</w:t>
      </w:r>
      <w:r w:rsidRPr="002C6D1B">
        <w:rPr>
          <w:rFonts w:ascii="Arial" w:hAnsi="Arial"/>
          <w:sz w:val="20"/>
        </w:rPr>
        <w:t>每</w:t>
      </w:r>
      <w:r w:rsidR="00C40825">
        <w:rPr>
          <w:rFonts w:ascii="Arial" w:hAnsi="Arial" w:hint="eastAsia"/>
          <w:sz w:val="20"/>
        </w:rPr>
        <w:t>只</w:t>
      </w:r>
      <w:r w:rsidRPr="002C6D1B">
        <w:rPr>
          <w:rFonts w:ascii="Arial" w:hAnsi="Arial"/>
          <w:sz w:val="20"/>
        </w:rPr>
        <w:t>腕表</w:t>
      </w:r>
      <w:r w:rsidR="00FE0E3C" w:rsidRPr="002C6D1B">
        <w:rPr>
          <w:rFonts w:ascii="Arial" w:hAnsi="Arial"/>
          <w:sz w:val="20"/>
        </w:rPr>
        <w:t>在测试前后</w:t>
      </w:r>
      <w:r w:rsidR="00FE0E3C">
        <w:rPr>
          <w:rFonts w:ascii="Arial" w:hAnsi="Arial" w:hint="eastAsia"/>
          <w:sz w:val="20"/>
        </w:rPr>
        <w:t>都必须保证</w:t>
      </w:r>
      <w:r w:rsidR="00F8634B">
        <w:rPr>
          <w:rFonts w:ascii="Arial" w:hAnsi="Arial"/>
          <w:sz w:val="20"/>
        </w:rPr>
        <w:t>完全干燥，</w:t>
      </w:r>
      <w:r w:rsidR="00F8634B">
        <w:rPr>
          <w:rFonts w:ascii="Arial" w:hAnsi="Arial" w:hint="eastAsia"/>
          <w:sz w:val="20"/>
        </w:rPr>
        <w:t>让</w:t>
      </w:r>
      <w:r w:rsidRPr="002C6D1B">
        <w:rPr>
          <w:rFonts w:ascii="Arial" w:hAnsi="Arial"/>
          <w:sz w:val="20"/>
        </w:rPr>
        <w:t>无镀层外观</w:t>
      </w:r>
      <w:r w:rsidR="00264401">
        <w:rPr>
          <w:rFonts w:ascii="Arial" w:hAnsi="Arial" w:hint="eastAsia"/>
          <w:sz w:val="20"/>
        </w:rPr>
        <w:t>崭新无损</w:t>
      </w:r>
      <w:r w:rsidRPr="002C6D1B">
        <w:rPr>
          <w:rFonts w:ascii="Arial" w:hAnsi="Arial"/>
          <w:sz w:val="20"/>
        </w:rPr>
        <w:t>。</w:t>
      </w:r>
      <w:r w:rsidRPr="002C6D1B">
        <w:rPr>
          <w:rFonts w:ascii="Arial" w:hAnsi="Arial"/>
          <w:sz w:val="20"/>
        </w:rPr>
        <w:t xml:space="preserve"> </w:t>
      </w:r>
    </w:p>
    <w:bookmarkEnd w:id="2"/>
    <w:p w14:paraId="08593B12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623BCB59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1393651F" w14:textId="77777777" w:rsidR="006B0D74" w:rsidRPr="002C6D1B" w:rsidRDefault="00AF3F45" w:rsidP="006B0D74">
      <w:pPr>
        <w:pStyle w:val="TEXTE"/>
        <w:jc w:val="both"/>
        <w:rPr>
          <w:b/>
          <w:sz w:val="22"/>
        </w:rPr>
      </w:pPr>
      <w:r w:rsidRPr="002C6D1B">
        <w:rPr>
          <w:b/>
          <w:sz w:val="22"/>
        </w:rPr>
        <w:t>新款青铜表带</w:t>
      </w:r>
    </w:p>
    <w:p w14:paraId="11554C5E" w14:textId="2CFACCA5" w:rsidR="006B0D74" w:rsidRPr="00173045" w:rsidRDefault="00713E31" w:rsidP="006B0D74">
      <w:pPr>
        <w:pStyle w:val="Contenudetableau"/>
        <w:jc w:val="both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对</w:t>
      </w:r>
      <w:r w:rsidR="00AF3F45" w:rsidRPr="002C6D1B">
        <w:rPr>
          <w:rFonts w:ascii="Arial" w:hAnsi="Arial"/>
          <w:sz w:val="20"/>
        </w:rPr>
        <w:t>青铜材</w:t>
      </w:r>
      <w:r w:rsidR="00173045">
        <w:rPr>
          <w:rFonts w:ascii="Arial" w:hAnsi="Arial"/>
          <w:sz w:val="20"/>
        </w:rPr>
        <w:t>质</w:t>
      </w:r>
      <w:r>
        <w:rPr>
          <w:rFonts w:ascii="Arial" w:hAnsi="Arial" w:hint="eastAsia"/>
          <w:sz w:val="20"/>
        </w:rPr>
        <w:t>在腕表中的运用，</w:t>
      </w:r>
      <w:r w:rsidR="00E16ECA">
        <w:rPr>
          <w:rFonts w:ascii="Arial" w:hAnsi="Arial"/>
          <w:sz w:val="20"/>
        </w:rPr>
        <w:t>帝舵表</w:t>
      </w:r>
      <w:r w:rsidR="00AF3F45" w:rsidRPr="002C6D1B">
        <w:rPr>
          <w:rFonts w:ascii="Arial" w:hAnsi="Arial"/>
          <w:sz w:val="20"/>
        </w:rPr>
        <w:t>已探索数年</w:t>
      </w:r>
      <w:r>
        <w:rPr>
          <w:rFonts w:ascii="Arial" w:hAnsi="Arial" w:hint="eastAsia"/>
          <w:sz w:val="20"/>
        </w:rPr>
        <w:t>，而</w:t>
      </w:r>
      <w:proofErr w:type="gramStart"/>
      <w:r w:rsidR="00EF2F88">
        <w:rPr>
          <w:rFonts w:ascii="Arial" w:hAnsi="Arial" w:hint="eastAsia"/>
          <w:sz w:val="20"/>
        </w:rPr>
        <w:t>在</w:t>
      </w:r>
      <w:r w:rsidR="00AF3F45" w:rsidRPr="002C6D1B">
        <w:rPr>
          <w:rFonts w:ascii="Arial" w:hAnsi="Arial"/>
          <w:sz w:val="20"/>
        </w:rPr>
        <w:t>碧湾</w:t>
      </w:r>
      <w:proofErr w:type="gramEnd"/>
      <w:r w:rsidR="00AF3F45" w:rsidRPr="002C6D1B">
        <w:rPr>
          <w:rFonts w:ascii="Arial" w:hAnsi="Arial"/>
          <w:sz w:val="20"/>
        </w:rPr>
        <w:t>1958</w:t>
      </w:r>
      <w:r w:rsidR="00AF3F45" w:rsidRPr="002C6D1B">
        <w:rPr>
          <w:rFonts w:ascii="Arial" w:hAnsi="Arial"/>
          <w:sz w:val="20"/>
        </w:rPr>
        <w:t>型青铜款</w:t>
      </w:r>
      <w:r w:rsidR="00EF2F88">
        <w:rPr>
          <w:rFonts w:ascii="Arial" w:hAnsi="Arial" w:hint="eastAsia"/>
          <w:sz w:val="20"/>
        </w:rPr>
        <w:t>中，品牌</w:t>
      </w:r>
      <w:r w:rsidR="00AF3F45" w:rsidRPr="002C6D1B">
        <w:rPr>
          <w:rFonts w:ascii="Arial" w:hAnsi="Arial"/>
          <w:sz w:val="20"/>
        </w:rPr>
        <w:t>首次</w:t>
      </w:r>
      <w:r>
        <w:rPr>
          <w:rFonts w:ascii="Arial" w:hAnsi="Arial" w:hint="eastAsia"/>
          <w:sz w:val="20"/>
        </w:rPr>
        <w:t>将青铜材质完整运用于表带中</w:t>
      </w:r>
      <w:r w:rsidR="00EF2F88" w:rsidRPr="002C6D1B">
        <w:rPr>
          <w:rFonts w:ascii="Arial" w:hAnsi="Arial"/>
          <w:sz w:val="20"/>
        </w:rPr>
        <w:t>，</w:t>
      </w:r>
      <w:proofErr w:type="gramStart"/>
      <w:r w:rsidR="00EF2F88" w:rsidRPr="002C6D1B">
        <w:rPr>
          <w:rFonts w:ascii="Arial" w:hAnsi="Arial"/>
          <w:sz w:val="20"/>
        </w:rPr>
        <w:t>标志着</w:t>
      </w:r>
      <w:r w:rsidR="00EF2F88">
        <w:rPr>
          <w:rFonts w:ascii="Arial" w:hAnsi="Arial" w:hint="eastAsia"/>
          <w:sz w:val="20"/>
        </w:rPr>
        <w:t>帝舵</w:t>
      </w:r>
      <w:proofErr w:type="gramEnd"/>
      <w:r w:rsidR="00EF2F88">
        <w:rPr>
          <w:rFonts w:ascii="Arial" w:hAnsi="Arial" w:hint="eastAsia"/>
          <w:sz w:val="20"/>
        </w:rPr>
        <w:t>表技艺更</w:t>
      </w:r>
      <w:r w:rsidR="00E16ECA">
        <w:rPr>
          <w:rFonts w:ascii="Arial" w:hAnsi="Arial" w:hint="eastAsia"/>
          <w:sz w:val="20"/>
        </w:rPr>
        <w:t>为</w:t>
      </w:r>
      <w:r w:rsidR="00EF2F88">
        <w:rPr>
          <w:rFonts w:ascii="Arial" w:hAnsi="Arial" w:hint="eastAsia"/>
          <w:sz w:val="20"/>
        </w:rPr>
        <w:t>精进</w:t>
      </w:r>
      <w:r w:rsidR="00AF3F45" w:rsidRPr="002C6D1B">
        <w:rPr>
          <w:rFonts w:ascii="Arial" w:hAnsi="Arial"/>
          <w:sz w:val="20"/>
        </w:rPr>
        <w:t>。磨砂链节点缀铆钉装饰，传承</w:t>
      </w:r>
      <w:r w:rsidR="00D1401D">
        <w:rPr>
          <w:rFonts w:ascii="Arial" w:hAnsi="Arial" w:hint="eastAsia"/>
          <w:sz w:val="20"/>
        </w:rPr>
        <w:t>上世纪五、六十年代</w:t>
      </w:r>
      <w:r w:rsidR="00AF3F45" w:rsidRPr="002C6D1B">
        <w:rPr>
          <w:rFonts w:ascii="Arial" w:hAnsi="Arial"/>
          <w:sz w:val="20"/>
        </w:rPr>
        <w:t>帝舵表</w:t>
      </w:r>
      <w:r w:rsidR="00D1401D">
        <w:rPr>
          <w:rFonts w:ascii="Arial" w:hAnsi="Arial" w:hint="eastAsia"/>
          <w:sz w:val="20"/>
        </w:rPr>
        <w:t>的经典</w:t>
      </w:r>
      <w:r w:rsidR="00AF3F45" w:rsidRPr="002C6D1B">
        <w:rPr>
          <w:rFonts w:ascii="Arial" w:hAnsi="Arial"/>
          <w:sz w:val="20"/>
        </w:rPr>
        <w:t>复古风格，</w:t>
      </w:r>
      <w:r w:rsidR="00D1401D">
        <w:rPr>
          <w:rFonts w:ascii="Arial" w:hAnsi="Arial" w:hint="eastAsia"/>
          <w:sz w:val="20"/>
        </w:rPr>
        <w:t>与</w:t>
      </w:r>
      <w:r w:rsidR="00DC7427">
        <w:rPr>
          <w:rFonts w:ascii="Arial" w:hAnsi="Arial" w:hint="eastAsia"/>
          <w:sz w:val="20"/>
        </w:rPr>
        <w:t>青铜</w:t>
      </w:r>
      <w:r w:rsidR="00AF3F45" w:rsidRPr="002C6D1B">
        <w:rPr>
          <w:rFonts w:ascii="Arial" w:hAnsi="Arial"/>
          <w:sz w:val="20"/>
        </w:rPr>
        <w:t>表壳</w:t>
      </w:r>
      <w:r w:rsidR="00DC7427">
        <w:rPr>
          <w:rFonts w:ascii="Arial" w:hAnsi="Arial" w:hint="eastAsia"/>
          <w:sz w:val="20"/>
        </w:rPr>
        <w:t>相得益彰，</w:t>
      </w:r>
      <w:r w:rsidR="00AF3F45" w:rsidRPr="002C6D1B">
        <w:rPr>
          <w:rFonts w:ascii="Arial" w:hAnsi="Arial"/>
          <w:sz w:val="20"/>
        </w:rPr>
        <w:t>留驻岁月斑驳光泽。</w:t>
      </w:r>
      <w:r w:rsidR="00232941">
        <w:rPr>
          <w:rFonts w:ascii="Arial" w:hAnsi="Arial" w:hint="eastAsia"/>
          <w:sz w:val="20"/>
        </w:rPr>
        <w:t>表带细节亦使用了青铜元素，</w:t>
      </w:r>
      <w:r w:rsidR="00AF3F45" w:rsidRPr="002C6D1B">
        <w:rPr>
          <w:rFonts w:ascii="Arial" w:hAnsi="Arial"/>
          <w:sz w:val="20"/>
        </w:rPr>
        <w:t>新型磨砂青铜表扣搭配革新设计的带扣</w:t>
      </w:r>
      <w:r w:rsidR="00DC7427">
        <w:rPr>
          <w:rFonts w:ascii="Arial" w:hAnsi="Arial" w:hint="eastAsia"/>
          <w:sz w:val="20"/>
        </w:rPr>
        <w:t>，并配备</w:t>
      </w:r>
      <w:r w:rsidR="00AF3F45" w:rsidRPr="002C6D1B">
        <w:rPr>
          <w:rFonts w:ascii="Arial" w:hAnsi="Arial"/>
          <w:sz w:val="20"/>
        </w:rPr>
        <w:t>帝舵表</w:t>
      </w:r>
      <w:r w:rsidR="00AF3F45" w:rsidRPr="002C6D1B">
        <w:rPr>
          <w:rFonts w:ascii="SimSun" w:hAnsi="SimSun"/>
          <w:sz w:val="20"/>
        </w:rPr>
        <w:t>“</w:t>
      </w:r>
      <w:r w:rsidR="00AF3F45" w:rsidRPr="002C6D1B">
        <w:rPr>
          <w:rFonts w:ascii="Arial" w:hAnsi="Arial"/>
          <w:sz w:val="20"/>
        </w:rPr>
        <w:t>T-fit</w:t>
      </w:r>
      <w:r w:rsidR="00AF3F45" w:rsidRPr="002C6D1B">
        <w:rPr>
          <w:rFonts w:ascii="SimSun" w:hAnsi="SimSun"/>
          <w:sz w:val="20"/>
        </w:rPr>
        <w:t>”</w:t>
      </w:r>
      <w:r w:rsidR="00AF3F45" w:rsidRPr="002C6D1B">
        <w:rPr>
          <w:rFonts w:ascii="Arial" w:hAnsi="Arial"/>
          <w:sz w:val="20"/>
        </w:rPr>
        <w:t>长度快速调节系统。</w:t>
      </w:r>
      <w:r w:rsidR="006C2FB2">
        <w:rPr>
          <w:rFonts w:ascii="Arial" w:hAnsi="Arial" w:hint="eastAsia"/>
          <w:sz w:val="20"/>
        </w:rPr>
        <w:t>该</w:t>
      </w:r>
      <w:r w:rsidR="00AF3F45" w:rsidRPr="002C6D1B">
        <w:rPr>
          <w:rFonts w:ascii="Arial" w:hAnsi="Arial"/>
          <w:sz w:val="20"/>
        </w:rPr>
        <w:t>系统</w:t>
      </w:r>
      <w:r w:rsidR="00DC7427">
        <w:rPr>
          <w:rFonts w:ascii="Arial" w:hAnsi="Arial" w:hint="eastAsia"/>
          <w:sz w:val="20"/>
        </w:rPr>
        <w:t>设置了</w:t>
      </w:r>
      <w:r w:rsidR="00AF3F45" w:rsidRPr="002C6D1B">
        <w:rPr>
          <w:rFonts w:ascii="Arial" w:hAnsi="Arial"/>
          <w:sz w:val="20"/>
        </w:rPr>
        <w:t>5</w:t>
      </w:r>
      <w:r w:rsidR="00AF3F45" w:rsidRPr="002C6D1B">
        <w:rPr>
          <w:rFonts w:ascii="Arial" w:hAnsi="Arial"/>
          <w:sz w:val="20"/>
        </w:rPr>
        <w:t>处孔眼，佩戴者</w:t>
      </w:r>
      <w:r w:rsidR="00DC7427">
        <w:rPr>
          <w:rFonts w:ascii="Arial" w:hAnsi="Arial" w:hint="eastAsia"/>
          <w:sz w:val="20"/>
        </w:rPr>
        <w:t>可</w:t>
      </w:r>
      <w:r w:rsidR="00AF3F45" w:rsidRPr="002C6D1B">
        <w:rPr>
          <w:rFonts w:ascii="Arial" w:hAnsi="Arial"/>
          <w:sz w:val="20"/>
        </w:rPr>
        <w:t>通过</w:t>
      </w:r>
      <w:r w:rsidR="00AF3F45" w:rsidRPr="002C6D1B">
        <w:rPr>
          <w:rFonts w:ascii="Arial" w:hAnsi="Arial"/>
          <w:sz w:val="20"/>
        </w:rPr>
        <w:t>8</w:t>
      </w:r>
      <w:r w:rsidR="00AF3F45" w:rsidRPr="002C6D1B">
        <w:rPr>
          <w:rFonts w:ascii="Arial" w:hAnsi="Arial"/>
          <w:sz w:val="20"/>
        </w:rPr>
        <w:t>毫米表带的调节窗口轻松</w:t>
      </w:r>
      <w:r w:rsidR="00DC7427">
        <w:rPr>
          <w:rFonts w:ascii="Arial" w:hAnsi="Arial" w:hint="eastAsia"/>
          <w:sz w:val="20"/>
        </w:rPr>
        <w:t>进行</w:t>
      </w:r>
      <w:r w:rsidR="00C50BAF">
        <w:rPr>
          <w:rFonts w:ascii="Arial" w:hAnsi="Arial"/>
          <w:sz w:val="20"/>
        </w:rPr>
        <w:t>精细调</w:t>
      </w:r>
      <w:r w:rsidR="00C50BAF">
        <w:rPr>
          <w:rFonts w:ascii="Arial" w:hAnsi="Arial" w:hint="eastAsia"/>
          <w:sz w:val="20"/>
        </w:rPr>
        <w:t>校</w:t>
      </w:r>
      <w:r w:rsidR="00AF3F45" w:rsidRPr="002C6D1B">
        <w:rPr>
          <w:rFonts w:ascii="Arial" w:hAnsi="Arial"/>
          <w:sz w:val="20"/>
        </w:rPr>
        <w:t>，无需任何额外工具，格外便捷实用。</w:t>
      </w:r>
    </w:p>
    <w:p w14:paraId="105F62C8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b/>
          <w:sz w:val="20"/>
          <w:szCs w:val="20"/>
        </w:rPr>
      </w:pPr>
    </w:p>
    <w:p w14:paraId="365D41B6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b/>
          <w:sz w:val="20"/>
          <w:szCs w:val="20"/>
        </w:rPr>
      </w:pPr>
    </w:p>
    <w:p w14:paraId="74FB5004" w14:textId="4D8C4712" w:rsidR="006B0D74" w:rsidRPr="002C6D1B" w:rsidRDefault="00396E78" w:rsidP="006B0D74">
      <w:pPr>
        <w:pStyle w:val="TEXTE"/>
        <w:jc w:val="both"/>
        <w:rPr>
          <w:b/>
          <w:sz w:val="22"/>
        </w:rPr>
      </w:pPr>
      <w:r>
        <w:rPr>
          <w:rFonts w:hint="eastAsia"/>
          <w:b/>
          <w:sz w:val="22"/>
        </w:rPr>
        <w:t>随表</w:t>
      </w:r>
      <w:r w:rsidR="00AF3F45" w:rsidRPr="002C6D1B">
        <w:rPr>
          <w:b/>
          <w:sz w:val="22"/>
        </w:rPr>
        <w:t>附送织纹表带</w:t>
      </w:r>
      <w:r w:rsidR="00AF3F45" w:rsidRPr="002C6D1B">
        <w:rPr>
          <w:b/>
          <w:sz w:val="22"/>
        </w:rPr>
        <w:t xml:space="preserve"> </w:t>
      </w:r>
    </w:p>
    <w:p w14:paraId="07E09BC3" w14:textId="58A23D2D" w:rsidR="006B0D74" w:rsidRPr="002C6D1B" w:rsidRDefault="00AF3F45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2C6D1B">
        <w:rPr>
          <w:rFonts w:ascii="Arial" w:hAnsi="Arial"/>
          <w:sz w:val="20"/>
        </w:rPr>
        <w:t>帝舵</w:t>
      </w:r>
      <w:proofErr w:type="gramStart"/>
      <w:r w:rsidRPr="002C6D1B">
        <w:rPr>
          <w:rFonts w:ascii="Arial" w:hAnsi="Arial"/>
          <w:sz w:val="20"/>
        </w:rPr>
        <w:t>表碧湾</w:t>
      </w:r>
      <w:proofErr w:type="gramEnd"/>
      <w:r w:rsidRPr="002C6D1B">
        <w:rPr>
          <w:rFonts w:ascii="Arial" w:hAnsi="Arial"/>
          <w:sz w:val="20"/>
        </w:rPr>
        <w:t>1958</w:t>
      </w:r>
      <w:r w:rsidRPr="002C6D1B">
        <w:rPr>
          <w:rFonts w:ascii="Arial" w:hAnsi="Arial"/>
          <w:sz w:val="20"/>
        </w:rPr>
        <w:t>型青铜款</w:t>
      </w:r>
      <w:r w:rsidR="00396E78">
        <w:rPr>
          <w:rFonts w:ascii="Arial" w:hAnsi="Arial" w:hint="eastAsia"/>
          <w:sz w:val="20"/>
        </w:rPr>
        <w:t>将随表</w:t>
      </w:r>
      <w:r w:rsidR="00396E78" w:rsidRPr="002C6D1B">
        <w:rPr>
          <w:rFonts w:ascii="Arial" w:hAnsi="Arial"/>
          <w:sz w:val="20"/>
        </w:rPr>
        <w:t>附赠一条织纹表带</w:t>
      </w:r>
      <w:r w:rsidR="00396E78">
        <w:rPr>
          <w:rFonts w:ascii="Arial" w:hAnsi="Arial" w:hint="eastAsia"/>
          <w:sz w:val="20"/>
        </w:rPr>
        <w:t>，</w:t>
      </w:r>
      <w:r w:rsidRPr="002C6D1B">
        <w:rPr>
          <w:rFonts w:ascii="Arial" w:hAnsi="Arial"/>
          <w:sz w:val="20"/>
        </w:rPr>
        <w:t>以</w:t>
      </w:r>
      <w:r w:rsidR="00396E78">
        <w:rPr>
          <w:rFonts w:ascii="Arial" w:hAnsi="Arial" w:hint="eastAsia"/>
          <w:sz w:val="20"/>
        </w:rPr>
        <w:t>其</w:t>
      </w:r>
      <w:r w:rsidRPr="002C6D1B">
        <w:rPr>
          <w:rFonts w:ascii="Arial" w:hAnsi="Arial"/>
          <w:sz w:val="20"/>
        </w:rPr>
        <w:t>美学设计</w:t>
      </w:r>
      <w:r w:rsidR="00C50BAF">
        <w:rPr>
          <w:rFonts w:ascii="Arial" w:hAnsi="Arial" w:hint="eastAsia"/>
          <w:sz w:val="20"/>
        </w:rPr>
        <w:t>向</w:t>
      </w:r>
      <w:r w:rsidRPr="002C6D1B">
        <w:rPr>
          <w:rFonts w:ascii="Arial" w:hAnsi="Arial"/>
          <w:sz w:val="20"/>
        </w:rPr>
        <w:t>品牌与海军的深厚历史渊源</w:t>
      </w:r>
      <w:r w:rsidR="00C50BAF" w:rsidRPr="00C50BAF">
        <w:rPr>
          <w:rFonts w:ascii="Arial" w:hAnsi="Arial" w:hint="eastAsia"/>
          <w:sz w:val="20"/>
        </w:rPr>
        <w:t>致敬</w:t>
      </w:r>
      <w:r w:rsidRPr="002C6D1B">
        <w:rPr>
          <w:rFonts w:ascii="Arial" w:hAnsi="Arial"/>
          <w:sz w:val="20"/>
        </w:rPr>
        <w:t>。</w:t>
      </w:r>
      <w:r w:rsidR="00281608">
        <w:rPr>
          <w:rFonts w:ascii="Arial" w:hAnsi="Arial" w:hint="eastAsia"/>
          <w:sz w:val="20"/>
        </w:rPr>
        <w:t>承袭历史经典功能，</w:t>
      </w:r>
      <w:r w:rsidR="00FE0DC5">
        <w:rPr>
          <w:rFonts w:ascii="Arial" w:hAnsi="Arial" w:hint="eastAsia"/>
          <w:sz w:val="20"/>
        </w:rPr>
        <w:t>同时</w:t>
      </w:r>
      <w:r w:rsidR="00281608">
        <w:rPr>
          <w:rFonts w:ascii="Arial" w:hAnsi="Arial" w:hint="eastAsia"/>
          <w:sz w:val="20"/>
        </w:rPr>
        <w:t>推陈出新，帝舵</w:t>
      </w:r>
      <w:proofErr w:type="gramStart"/>
      <w:r w:rsidR="00281608">
        <w:rPr>
          <w:rFonts w:ascii="Arial" w:hAnsi="Arial" w:hint="eastAsia"/>
          <w:sz w:val="20"/>
        </w:rPr>
        <w:t>表不断</w:t>
      </w:r>
      <w:proofErr w:type="gramEnd"/>
      <w:r w:rsidR="00396E78">
        <w:rPr>
          <w:rFonts w:ascii="Arial" w:hAnsi="Arial" w:hint="eastAsia"/>
          <w:sz w:val="20"/>
        </w:rPr>
        <w:t>在</w:t>
      </w:r>
      <w:r w:rsidR="00281608">
        <w:rPr>
          <w:rFonts w:ascii="Arial" w:hAnsi="Arial" w:hint="eastAsia"/>
          <w:sz w:val="20"/>
        </w:rPr>
        <w:t>新</w:t>
      </w:r>
      <w:r w:rsidR="00370DC2">
        <w:rPr>
          <w:rFonts w:ascii="Arial" w:hAnsi="Arial" w:hint="eastAsia"/>
          <w:sz w:val="20"/>
        </w:rPr>
        <w:t>款</w:t>
      </w:r>
      <w:proofErr w:type="gramStart"/>
      <w:r w:rsidR="00396E78">
        <w:rPr>
          <w:rFonts w:ascii="Arial" w:hAnsi="Arial" w:hint="eastAsia"/>
          <w:sz w:val="20"/>
        </w:rPr>
        <w:t>腕</w:t>
      </w:r>
      <w:proofErr w:type="gramEnd"/>
      <w:r w:rsidR="00396E78">
        <w:rPr>
          <w:rFonts w:ascii="Arial" w:hAnsi="Arial" w:hint="eastAsia"/>
          <w:sz w:val="20"/>
        </w:rPr>
        <w:t>表中重新演绎传统用途，赋予时代特色</w:t>
      </w:r>
      <w:r w:rsidRPr="002C6D1B">
        <w:rPr>
          <w:rFonts w:ascii="Arial" w:hAnsi="Arial"/>
          <w:sz w:val="20"/>
        </w:rPr>
        <w:t>。数十年</w:t>
      </w:r>
      <w:r w:rsidR="00281608">
        <w:rPr>
          <w:rFonts w:ascii="Arial" w:hAnsi="Arial" w:hint="eastAsia"/>
          <w:sz w:val="20"/>
        </w:rPr>
        <w:t>来</w:t>
      </w:r>
      <w:r w:rsidRPr="002C6D1B">
        <w:rPr>
          <w:rFonts w:ascii="Arial" w:hAnsi="Arial"/>
          <w:sz w:val="20"/>
        </w:rPr>
        <w:t>，</w:t>
      </w:r>
      <w:r w:rsidR="00281608" w:rsidRPr="002C6D1B">
        <w:rPr>
          <w:rFonts w:ascii="Arial" w:hAnsi="Arial"/>
          <w:sz w:val="20"/>
        </w:rPr>
        <w:t>帝舵表</w:t>
      </w:r>
      <w:r w:rsidR="00281608">
        <w:rPr>
          <w:rFonts w:ascii="Arial" w:hAnsi="Arial" w:hint="eastAsia"/>
          <w:sz w:val="20"/>
        </w:rPr>
        <w:t>为</w:t>
      </w:r>
      <w:r w:rsidRPr="002C6D1B">
        <w:rPr>
          <w:rFonts w:ascii="Arial" w:hAnsi="Arial"/>
          <w:sz w:val="20"/>
        </w:rPr>
        <w:t>法国海军</w:t>
      </w:r>
      <w:r w:rsidR="00281608">
        <w:rPr>
          <w:rFonts w:ascii="Arial" w:hAnsi="Arial" w:hint="eastAsia"/>
          <w:sz w:val="20"/>
        </w:rPr>
        <w:t>提供的腕表均未</w:t>
      </w:r>
      <w:r w:rsidRPr="002C6D1B">
        <w:rPr>
          <w:rFonts w:ascii="Arial" w:hAnsi="Arial"/>
          <w:sz w:val="20"/>
        </w:rPr>
        <w:t>配备表带，</w:t>
      </w:r>
      <w:r w:rsidR="00281608">
        <w:rPr>
          <w:rFonts w:ascii="Arial" w:hAnsi="Arial" w:hint="eastAsia"/>
          <w:sz w:val="20"/>
        </w:rPr>
        <w:t>而在</w:t>
      </w:r>
      <w:r w:rsidR="00D94D7E">
        <w:rPr>
          <w:rFonts w:ascii="Arial" w:hAnsi="Arial" w:hint="eastAsia"/>
          <w:sz w:val="20"/>
        </w:rPr>
        <w:t>实际使用</w:t>
      </w:r>
      <w:r w:rsidR="00281608">
        <w:rPr>
          <w:rFonts w:ascii="Arial" w:hAnsi="Arial" w:hint="eastAsia"/>
          <w:sz w:val="20"/>
        </w:rPr>
        <w:t>中，他们会</w:t>
      </w:r>
      <w:r w:rsidR="00D94D7E">
        <w:rPr>
          <w:rFonts w:ascii="Arial" w:hAnsi="Arial" w:hint="eastAsia"/>
          <w:sz w:val="20"/>
        </w:rPr>
        <w:t>装配</w:t>
      </w:r>
      <w:r w:rsidR="00281608">
        <w:rPr>
          <w:rFonts w:ascii="Arial" w:hAnsi="Arial" w:hint="eastAsia"/>
          <w:sz w:val="20"/>
        </w:rPr>
        <w:t>一些</w:t>
      </w:r>
      <w:r w:rsidRPr="002C6D1B">
        <w:rPr>
          <w:rFonts w:ascii="Arial" w:hAnsi="Arial"/>
          <w:sz w:val="20"/>
        </w:rPr>
        <w:t>手工制作表带及其</w:t>
      </w:r>
      <w:proofErr w:type="gramStart"/>
      <w:r w:rsidRPr="002C6D1B">
        <w:rPr>
          <w:rFonts w:ascii="Arial" w:hAnsi="Arial"/>
          <w:sz w:val="20"/>
        </w:rPr>
        <w:t>他特色</w:t>
      </w:r>
      <w:proofErr w:type="gramEnd"/>
      <w:r w:rsidRPr="002C6D1B">
        <w:rPr>
          <w:rFonts w:ascii="Arial" w:hAnsi="Arial"/>
          <w:sz w:val="20"/>
        </w:rPr>
        <w:t>表带。</w:t>
      </w:r>
      <w:r w:rsidR="00D94D7E">
        <w:rPr>
          <w:rFonts w:ascii="Arial" w:hAnsi="Arial" w:hint="eastAsia"/>
          <w:sz w:val="20"/>
        </w:rPr>
        <w:t>在</w:t>
      </w:r>
      <w:r w:rsidRPr="002C6D1B">
        <w:rPr>
          <w:rFonts w:ascii="Arial" w:hAnsi="Arial"/>
          <w:sz w:val="20"/>
        </w:rPr>
        <w:t>一款收入品牌典藏馆的早期潜水</w:t>
      </w:r>
      <w:proofErr w:type="gramStart"/>
      <w:r w:rsidRPr="002C6D1B">
        <w:rPr>
          <w:rFonts w:ascii="Arial" w:hAnsi="Arial"/>
          <w:sz w:val="20"/>
        </w:rPr>
        <w:t>腕</w:t>
      </w:r>
      <w:proofErr w:type="gramEnd"/>
      <w:r w:rsidRPr="002C6D1B">
        <w:rPr>
          <w:rFonts w:ascii="Arial" w:hAnsi="Arial"/>
          <w:sz w:val="20"/>
        </w:rPr>
        <w:t>表</w:t>
      </w:r>
      <w:r w:rsidR="00D94D7E">
        <w:rPr>
          <w:rFonts w:ascii="Arial" w:hAnsi="Arial" w:hint="eastAsia"/>
          <w:sz w:val="20"/>
        </w:rPr>
        <w:t>中，我们发现</w:t>
      </w:r>
      <w:r w:rsidRPr="002C6D1B">
        <w:rPr>
          <w:rFonts w:ascii="Arial" w:hAnsi="Arial"/>
          <w:sz w:val="20"/>
        </w:rPr>
        <w:t>其表带以弹性织物制成，</w:t>
      </w:r>
      <w:r w:rsidR="00D94D7E">
        <w:rPr>
          <w:rFonts w:ascii="Arial" w:hAnsi="Arial" w:hint="eastAsia"/>
          <w:sz w:val="20"/>
        </w:rPr>
        <w:t>而这种</w:t>
      </w:r>
      <w:r w:rsidRPr="002C6D1B">
        <w:rPr>
          <w:rFonts w:ascii="Arial" w:hAnsi="Arial"/>
          <w:sz w:val="20"/>
        </w:rPr>
        <w:t>弹性织物</w:t>
      </w:r>
      <w:r w:rsidR="00D94D7E">
        <w:rPr>
          <w:rFonts w:ascii="Arial" w:hAnsi="Arial" w:hint="eastAsia"/>
          <w:sz w:val="20"/>
        </w:rPr>
        <w:t>则</w:t>
      </w:r>
      <w:r w:rsidRPr="002C6D1B">
        <w:rPr>
          <w:rFonts w:ascii="Arial" w:hAnsi="Arial"/>
          <w:sz w:val="20"/>
        </w:rPr>
        <w:t>由法国救援队降落伞回收再造而成。这条颇具历史意义的表带不仅功能超卓，其中央的黄色</w:t>
      </w:r>
      <w:r w:rsidR="00B85D43">
        <w:rPr>
          <w:rFonts w:ascii="Arial" w:hAnsi="Arial" w:hint="eastAsia"/>
          <w:sz w:val="20"/>
        </w:rPr>
        <w:t>线条</w:t>
      </w:r>
      <w:r w:rsidR="00370DC2">
        <w:rPr>
          <w:rFonts w:ascii="Arial" w:hAnsi="Arial" w:hint="eastAsia"/>
          <w:sz w:val="20"/>
        </w:rPr>
        <w:t>更</w:t>
      </w:r>
      <w:r w:rsidRPr="002C6D1B">
        <w:rPr>
          <w:rFonts w:ascii="Arial" w:hAnsi="Arial"/>
          <w:sz w:val="20"/>
        </w:rPr>
        <w:t>让人依稀可以辨出原本的用途</w:t>
      </w:r>
      <w:r w:rsidR="00B85D43">
        <w:rPr>
          <w:rFonts w:ascii="Arial" w:hAnsi="Arial" w:hint="eastAsia"/>
          <w:sz w:val="20"/>
        </w:rPr>
        <w:t>。</w:t>
      </w:r>
      <w:r w:rsidRPr="002C6D1B">
        <w:rPr>
          <w:rFonts w:ascii="Arial" w:hAnsi="Arial"/>
          <w:sz w:val="20"/>
        </w:rPr>
        <w:t>帝舵</w:t>
      </w:r>
      <w:bookmarkStart w:id="3" w:name="_Hlk73003612"/>
      <w:proofErr w:type="gramStart"/>
      <w:r w:rsidR="000E6B38" w:rsidRPr="002C6D1B">
        <w:rPr>
          <w:rFonts w:ascii="Arial" w:hAnsi="Arial"/>
          <w:sz w:val="20"/>
        </w:rPr>
        <w:t>表</w:t>
      </w:r>
      <w:bookmarkEnd w:id="3"/>
      <w:r w:rsidRPr="002C6D1B">
        <w:rPr>
          <w:rFonts w:ascii="Arial" w:hAnsi="Arial"/>
          <w:sz w:val="20"/>
        </w:rPr>
        <w:t>正是</w:t>
      </w:r>
      <w:proofErr w:type="gramEnd"/>
      <w:r w:rsidRPr="002C6D1B">
        <w:rPr>
          <w:rFonts w:ascii="Arial" w:hAnsi="Arial"/>
          <w:sz w:val="20"/>
        </w:rPr>
        <w:t>从它身上汲取灵感，制作出</w:t>
      </w:r>
      <w:r w:rsidRPr="002C6D1B">
        <w:rPr>
          <w:rFonts w:ascii="SimSun" w:hAnsi="SimSun"/>
          <w:sz w:val="20"/>
        </w:rPr>
        <w:t>“</w:t>
      </w:r>
      <w:r w:rsidR="00C50BAF">
        <w:rPr>
          <w:rFonts w:ascii="Arial" w:hAnsi="Arial" w:hint="eastAsia"/>
          <w:sz w:val="20"/>
        </w:rPr>
        <w:t>青</w:t>
      </w:r>
      <w:r w:rsidRPr="002C6D1B">
        <w:rPr>
          <w:rFonts w:ascii="Arial" w:hAnsi="Arial"/>
          <w:sz w:val="20"/>
        </w:rPr>
        <w:t>铜棕色</w:t>
      </w:r>
      <w:r w:rsidRPr="002C6D1B">
        <w:rPr>
          <w:rFonts w:ascii="SimSun" w:hAnsi="SimSun"/>
          <w:sz w:val="20"/>
        </w:rPr>
        <w:t>”</w:t>
      </w:r>
      <w:r w:rsidRPr="002C6D1B">
        <w:rPr>
          <w:rFonts w:ascii="Arial" w:hAnsi="Arial"/>
          <w:sz w:val="20"/>
        </w:rPr>
        <w:t>提花织带。</w:t>
      </w:r>
    </w:p>
    <w:p w14:paraId="4EC44EDF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5C12A258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3AEA711B" w14:textId="66DE3168" w:rsidR="006B0D74" w:rsidRPr="002C6D1B" w:rsidRDefault="00AF3F45" w:rsidP="006B0D74">
      <w:pPr>
        <w:pStyle w:val="SOUS-TITRE"/>
        <w:jc w:val="both"/>
        <w:rPr>
          <w:b w:val="0"/>
          <w:sz w:val="20"/>
        </w:rPr>
      </w:pPr>
      <w:r w:rsidRPr="002C6D1B">
        <w:rPr>
          <w:b w:val="0"/>
          <w:sz w:val="20"/>
        </w:rPr>
        <w:t>作为帝舵表的一大标志特色，织纹表带的使用最早可追溯至</w:t>
      </w:r>
      <w:r w:rsidRPr="002C6D1B">
        <w:rPr>
          <w:b w:val="0"/>
          <w:sz w:val="20"/>
        </w:rPr>
        <w:t>2010</w:t>
      </w:r>
      <w:r w:rsidRPr="002C6D1B">
        <w:rPr>
          <w:b w:val="0"/>
          <w:sz w:val="20"/>
        </w:rPr>
        <w:t>年，帝舵表也成为最早使用织纹表带的制表品牌之一。这种表带由法国圣艾蒂安（</w:t>
      </w:r>
      <w:r w:rsidRPr="002C6D1B">
        <w:rPr>
          <w:b w:val="0"/>
          <w:sz w:val="20"/>
        </w:rPr>
        <w:t>St-Etienne</w:t>
      </w:r>
      <w:r w:rsidRPr="002C6D1B">
        <w:rPr>
          <w:b w:val="0"/>
          <w:sz w:val="20"/>
        </w:rPr>
        <w:t>）地区一家名为朱利安</w:t>
      </w:r>
      <w:r w:rsidRPr="002C6D1B">
        <w:rPr>
          <w:b w:val="0"/>
          <w:sz w:val="20"/>
        </w:rPr>
        <w:t>·</w:t>
      </w:r>
      <w:r w:rsidRPr="002C6D1B">
        <w:rPr>
          <w:b w:val="0"/>
          <w:sz w:val="20"/>
        </w:rPr>
        <w:t>富尔（</w:t>
      </w:r>
      <w:r w:rsidRPr="002C6D1B">
        <w:rPr>
          <w:b w:val="0"/>
          <w:sz w:val="20"/>
        </w:rPr>
        <w:t>Julien Faure</w:t>
      </w:r>
      <w:r w:rsidRPr="002C6D1B">
        <w:rPr>
          <w:b w:val="0"/>
          <w:sz w:val="20"/>
        </w:rPr>
        <w:t>）的公司制作，采用十九世纪提花织机编织而成，品质上乘，佩戴舒适。</w:t>
      </w:r>
      <w:r w:rsidRPr="002C6D1B">
        <w:rPr>
          <w:b w:val="0"/>
          <w:sz w:val="20"/>
        </w:rPr>
        <w:t>2020</w:t>
      </w:r>
      <w:r w:rsidRPr="002C6D1B">
        <w:rPr>
          <w:b w:val="0"/>
          <w:sz w:val="20"/>
        </w:rPr>
        <w:t>年，帝舵表与这家拥有</w:t>
      </w:r>
      <w:r w:rsidRPr="002C6D1B">
        <w:rPr>
          <w:b w:val="0"/>
          <w:sz w:val="20"/>
        </w:rPr>
        <w:t>150</w:t>
      </w:r>
      <w:r w:rsidRPr="002C6D1B">
        <w:rPr>
          <w:b w:val="0"/>
          <w:sz w:val="20"/>
        </w:rPr>
        <w:t>年历史的家族企业迎来了合作十周年纪念。帝舵表</w:t>
      </w:r>
      <w:r w:rsidR="00F05489">
        <w:rPr>
          <w:rFonts w:hint="eastAsia"/>
          <w:b w:val="0"/>
          <w:sz w:val="20"/>
        </w:rPr>
        <w:t>曾</w:t>
      </w:r>
      <w:r w:rsidRPr="002C6D1B">
        <w:rPr>
          <w:b w:val="0"/>
          <w:sz w:val="20"/>
        </w:rPr>
        <w:t>于</w:t>
      </w:r>
      <w:r w:rsidRPr="002C6D1B">
        <w:rPr>
          <w:b w:val="0"/>
          <w:sz w:val="20"/>
        </w:rPr>
        <w:t>2010</w:t>
      </w:r>
      <w:r w:rsidRPr="002C6D1B">
        <w:rPr>
          <w:b w:val="0"/>
          <w:sz w:val="20"/>
        </w:rPr>
        <w:t>年推</w:t>
      </w:r>
      <w:proofErr w:type="gramStart"/>
      <w:r w:rsidRPr="002C6D1B">
        <w:rPr>
          <w:b w:val="0"/>
          <w:sz w:val="20"/>
        </w:rPr>
        <w:t>出首款</w:t>
      </w:r>
      <w:proofErr w:type="gramEnd"/>
      <w:r w:rsidRPr="002C6D1B">
        <w:rPr>
          <w:b w:val="0"/>
          <w:sz w:val="20"/>
        </w:rPr>
        <w:t>配备该厂织纹表带的腕表</w:t>
      </w:r>
      <w:r w:rsidR="000E6B38">
        <w:rPr>
          <w:rFonts w:hint="eastAsia"/>
          <w:b w:val="0"/>
          <w:sz w:val="20"/>
        </w:rPr>
        <w:t>——</w:t>
      </w:r>
      <w:proofErr w:type="gramStart"/>
      <w:r w:rsidRPr="002C6D1B">
        <w:rPr>
          <w:b w:val="0"/>
          <w:sz w:val="20"/>
        </w:rPr>
        <w:t>启承计时</w:t>
      </w:r>
      <w:proofErr w:type="gramEnd"/>
      <w:r w:rsidRPr="002C6D1B">
        <w:rPr>
          <w:b w:val="0"/>
          <w:sz w:val="20"/>
        </w:rPr>
        <w:t>腕表（</w:t>
      </w:r>
      <w:r w:rsidRPr="002C6D1B">
        <w:rPr>
          <w:b w:val="0"/>
          <w:sz w:val="20"/>
        </w:rPr>
        <w:t>Heritage Chrono</w:t>
      </w:r>
      <w:r w:rsidRPr="002C6D1B">
        <w:rPr>
          <w:b w:val="0"/>
          <w:sz w:val="20"/>
        </w:rPr>
        <w:t>），</w:t>
      </w:r>
      <w:r w:rsidR="00E16ECA">
        <w:rPr>
          <w:rFonts w:hint="eastAsia"/>
          <w:b w:val="0"/>
          <w:sz w:val="20"/>
        </w:rPr>
        <w:t>而早在此之前，双方就已结下深厚情谊</w:t>
      </w:r>
      <w:r w:rsidRPr="002C6D1B">
        <w:rPr>
          <w:b w:val="0"/>
          <w:sz w:val="20"/>
        </w:rPr>
        <w:t>。此纪念时刻，不仅旨在庆祝双方悠久的合作关系，更体现了两大品牌重视彼此卓越专业的珍贵友谊。</w:t>
      </w:r>
    </w:p>
    <w:p w14:paraId="4F01E622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16E69194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06D256FC" w14:textId="77777777" w:rsidR="006B0D74" w:rsidRPr="002C6D1B" w:rsidRDefault="00AF3F45" w:rsidP="006B0D74">
      <w:pPr>
        <w:pStyle w:val="TEXTE"/>
        <w:jc w:val="both"/>
        <w:rPr>
          <w:b/>
          <w:sz w:val="22"/>
          <w:lang w:val="en-US"/>
        </w:rPr>
      </w:pPr>
      <w:r w:rsidRPr="002C6D1B">
        <w:rPr>
          <w:b/>
          <w:sz w:val="22"/>
        </w:rPr>
        <w:t>帝舵表原厂机芯</w:t>
      </w:r>
      <w:r w:rsidRPr="002C6D1B">
        <w:rPr>
          <w:b/>
          <w:sz w:val="22"/>
          <w:lang w:val="en-US"/>
        </w:rPr>
        <w:t>MT5400</w:t>
      </w:r>
      <w:r w:rsidRPr="002C6D1B">
        <w:rPr>
          <w:b/>
          <w:sz w:val="22"/>
        </w:rPr>
        <w:t>型</w:t>
      </w:r>
      <w:r w:rsidRPr="002C6D1B">
        <w:rPr>
          <w:b/>
          <w:sz w:val="22"/>
          <w:lang w:val="en-US"/>
        </w:rPr>
        <w:t xml:space="preserve"> </w:t>
      </w:r>
    </w:p>
    <w:p w14:paraId="4879DB4F" w14:textId="20C86ED3" w:rsidR="00526A31" w:rsidRPr="001F2B77" w:rsidRDefault="00526A31" w:rsidP="006B0D74">
      <w:pPr>
        <w:pStyle w:val="Contenudetableau"/>
        <w:jc w:val="both"/>
        <w:rPr>
          <w:rFonts w:ascii="Arial" w:eastAsiaTheme="minorEastAsia" w:hAnsi="Arial" w:cs="Arial"/>
          <w:kern w:val="20"/>
          <w:sz w:val="20"/>
          <w:szCs w:val="20"/>
        </w:rPr>
      </w:pPr>
      <w:proofErr w:type="gramStart"/>
      <w:r w:rsidRPr="002C6D1B">
        <w:rPr>
          <w:rFonts w:ascii="Arial" w:hAnsi="Arial"/>
          <w:kern w:val="20"/>
          <w:sz w:val="20"/>
        </w:rPr>
        <w:t>碧湾</w:t>
      </w:r>
      <w:proofErr w:type="gramEnd"/>
      <w:r w:rsidRPr="002C6D1B">
        <w:rPr>
          <w:rFonts w:ascii="Arial" w:hAnsi="Arial"/>
          <w:kern w:val="20"/>
          <w:sz w:val="20"/>
        </w:rPr>
        <w:t>1958</w:t>
      </w:r>
      <w:r w:rsidRPr="002C6D1B">
        <w:rPr>
          <w:rFonts w:ascii="Arial" w:hAnsi="Arial"/>
          <w:kern w:val="20"/>
          <w:sz w:val="20"/>
        </w:rPr>
        <w:t>型青铜款搭载</w:t>
      </w:r>
      <w:r w:rsidRPr="00900E40">
        <w:rPr>
          <w:rFonts w:ascii="Arial" w:hAnsi="Arial"/>
          <w:kern w:val="20"/>
          <w:sz w:val="20"/>
        </w:rPr>
        <w:t>帝舵表原厂机芯</w:t>
      </w:r>
      <w:r w:rsidRPr="00900E40">
        <w:rPr>
          <w:rFonts w:ascii="Arial" w:hAnsi="Arial"/>
          <w:kern w:val="20"/>
          <w:sz w:val="20"/>
        </w:rPr>
        <w:t>MT</w:t>
      </w:r>
      <w:r w:rsidRPr="002C6D1B">
        <w:rPr>
          <w:rFonts w:ascii="Arial" w:hAnsi="Arial"/>
          <w:kern w:val="20"/>
          <w:sz w:val="20"/>
        </w:rPr>
        <w:t>5400</w:t>
      </w:r>
      <w:r w:rsidRPr="002C6D1B">
        <w:rPr>
          <w:rFonts w:ascii="Arial" w:hAnsi="Arial"/>
          <w:kern w:val="20"/>
          <w:sz w:val="20"/>
        </w:rPr>
        <w:t>型，</w:t>
      </w:r>
      <w:r w:rsidR="0050774A" w:rsidRPr="001F2B77">
        <w:rPr>
          <w:rFonts w:ascii="Arial" w:hAnsi="Arial" w:hint="eastAsia"/>
          <w:kern w:val="20"/>
          <w:sz w:val="20"/>
        </w:rPr>
        <w:t>具备时、分、秒的显示功能</w:t>
      </w:r>
      <w:r w:rsidRPr="002C6D1B">
        <w:rPr>
          <w:rFonts w:ascii="Arial" w:hAnsi="Arial"/>
          <w:kern w:val="20"/>
          <w:sz w:val="20"/>
        </w:rPr>
        <w:t>。</w:t>
      </w:r>
      <w:r w:rsidR="006109CC" w:rsidRPr="00DA5E06">
        <w:rPr>
          <w:rFonts w:ascii="Arial" w:hAnsi="Arial" w:hint="eastAsia"/>
          <w:kern w:val="20"/>
          <w:sz w:val="20"/>
        </w:rPr>
        <w:t>机芯采用帝舵表</w:t>
      </w:r>
      <w:r w:rsidR="006109CC" w:rsidRPr="00900E40">
        <w:rPr>
          <w:rFonts w:ascii="Arial" w:hAnsi="Arial" w:hint="eastAsia"/>
          <w:kern w:val="20"/>
          <w:sz w:val="20"/>
        </w:rPr>
        <w:t>原厂</w:t>
      </w:r>
      <w:r w:rsidR="006109CC" w:rsidRPr="00DA5E06">
        <w:rPr>
          <w:rFonts w:ascii="Arial" w:hAnsi="Arial" w:hint="eastAsia"/>
          <w:kern w:val="20"/>
          <w:sz w:val="20"/>
        </w:rPr>
        <w:t>机芯的经典饰面</w:t>
      </w:r>
      <w:r w:rsidR="00B20D23">
        <w:rPr>
          <w:rFonts w:ascii="Arial" w:hAnsi="Arial" w:hint="eastAsia"/>
          <w:kern w:val="20"/>
          <w:sz w:val="20"/>
        </w:rPr>
        <w:t>：</w:t>
      </w:r>
      <w:r w:rsidR="006109CC" w:rsidRPr="00DA5E06">
        <w:rPr>
          <w:rFonts w:ascii="Arial" w:hAnsi="Arial" w:hint="eastAsia"/>
          <w:kern w:val="20"/>
          <w:sz w:val="20"/>
        </w:rPr>
        <w:t>一体成型的镂空</w:t>
      </w:r>
      <w:proofErr w:type="gramStart"/>
      <w:r w:rsidR="006109CC" w:rsidRPr="00DA5E06">
        <w:rPr>
          <w:rFonts w:ascii="Arial" w:hAnsi="Arial" w:hint="eastAsia"/>
          <w:kern w:val="20"/>
          <w:sz w:val="20"/>
        </w:rPr>
        <w:t>钨</w:t>
      </w:r>
      <w:proofErr w:type="gramEnd"/>
      <w:r w:rsidR="006109CC" w:rsidRPr="00DA5E06">
        <w:rPr>
          <w:rFonts w:ascii="Arial" w:hAnsi="Arial" w:hint="eastAsia"/>
          <w:kern w:val="20"/>
          <w:sz w:val="20"/>
        </w:rPr>
        <w:t>自动</w:t>
      </w:r>
      <w:r w:rsidR="00532CC7">
        <w:rPr>
          <w:rFonts w:ascii="Arial" w:hAnsi="Arial" w:hint="eastAsia"/>
          <w:kern w:val="20"/>
          <w:sz w:val="20"/>
        </w:rPr>
        <w:t>摆</w:t>
      </w:r>
      <w:proofErr w:type="gramStart"/>
      <w:r w:rsidR="006109CC" w:rsidRPr="00DA5E06">
        <w:rPr>
          <w:rFonts w:ascii="Arial" w:hAnsi="Arial" w:hint="eastAsia"/>
          <w:kern w:val="20"/>
          <w:sz w:val="20"/>
        </w:rPr>
        <w:t>陀</w:t>
      </w:r>
      <w:proofErr w:type="gramEnd"/>
      <w:r w:rsidR="006109CC" w:rsidRPr="00DA5E06">
        <w:rPr>
          <w:rFonts w:ascii="Arial" w:hAnsi="Arial" w:hint="eastAsia"/>
          <w:kern w:val="20"/>
          <w:sz w:val="20"/>
        </w:rPr>
        <w:t>经磨砂工艺处理，搭配喷砂细节，夹板与主夹板则以磨光及喷砂饰面相互交错，点缀激光饰纹。</w:t>
      </w:r>
    </w:p>
    <w:p w14:paraId="05DF40AB" w14:textId="77777777" w:rsidR="006B0D74" w:rsidRPr="002C6D1B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38845C01" w14:textId="0112F7B7" w:rsidR="006109CC" w:rsidRPr="001C5FD8" w:rsidRDefault="006109CC" w:rsidP="006109CC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  <w:r w:rsidRPr="00900E40">
        <w:rPr>
          <w:rFonts w:ascii="Arial" w:hAnsi="Arial" w:cs="Arial" w:hint="eastAsia"/>
          <w:sz w:val="20"/>
          <w:szCs w:val="20"/>
          <w:lang w:val="en-US"/>
        </w:rPr>
        <w:t>机芯内部采取在惯性微调平衡摆轮两侧、以坚固的横夹板固定的方式，确保腕表坚固、耐用、可靠且精准。帝舵表原厂机芯</w:t>
      </w:r>
      <w:r w:rsidRPr="00900E40">
        <w:rPr>
          <w:rFonts w:ascii="Arial" w:hAnsi="Arial" w:cs="Arial" w:hint="eastAsia"/>
          <w:sz w:val="20"/>
          <w:szCs w:val="20"/>
          <w:lang w:val="en-US"/>
        </w:rPr>
        <w:t>MT5400</w:t>
      </w:r>
      <w:r w:rsidRPr="00900E40">
        <w:rPr>
          <w:rFonts w:ascii="Arial" w:hAnsi="Arial" w:cs="Arial" w:hint="eastAsia"/>
          <w:sz w:val="20"/>
          <w:szCs w:val="20"/>
          <w:lang w:val="en-US"/>
        </w:rPr>
        <w:t>型配备非磁性硅游丝，不仅获瑞士官方天文台认证（</w:t>
      </w:r>
      <w:r w:rsidRPr="00900E40">
        <w:rPr>
          <w:rFonts w:ascii="Arial" w:hAnsi="Arial" w:cs="Arial" w:hint="eastAsia"/>
          <w:sz w:val="20"/>
          <w:szCs w:val="20"/>
          <w:lang w:val="en-US"/>
        </w:rPr>
        <w:t>COSC</w:t>
      </w:r>
      <w:r w:rsidRPr="00900E40">
        <w:rPr>
          <w:rFonts w:ascii="Arial" w:hAnsi="Arial" w:cs="Arial" w:hint="eastAsia"/>
          <w:sz w:val="20"/>
          <w:szCs w:val="20"/>
          <w:lang w:val="en-US"/>
        </w:rPr>
        <w:t>），更拥有超越该独立机构设定标准的出众性能。根据瑞士官方天文台的认证规定，机芯运行时，相对于绝对时间的每日平均误差可为</w:t>
      </w:r>
      <w:r w:rsidRPr="001C5FD8">
        <w:rPr>
          <w:rFonts w:ascii="Arial" w:hAnsi="Arial" w:cs="Arial" w:hint="eastAsia"/>
          <w:sz w:val="20"/>
          <w:szCs w:val="20"/>
          <w:lang w:val="en-US"/>
        </w:rPr>
        <w:t>-4</w:t>
      </w:r>
      <w:r w:rsidRPr="001C5FD8">
        <w:rPr>
          <w:rFonts w:ascii="Arial" w:hAnsi="Arial" w:cs="Arial" w:hint="eastAsia"/>
          <w:sz w:val="20"/>
          <w:szCs w:val="20"/>
          <w:lang w:val="en-US"/>
        </w:rPr>
        <w:t>至</w:t>
      </w:r>
      <w:r w:rsidRPr="001C5FD8">
        <w:rPr>
          <w:rFonts w:ascii="Arial" w:hAnsi="Arial" w:cs="Arial" w:hint="eastAsia"/>
          <w:sz w:val="20"/>
          <w:szCs w:val="20"/>
          <w:lang w:val="en-US"/>
        </w:rPr>
        <w:t>+6</w:t>
      </w:r>
      <w:r w:rsidRPr="001C5FD8">
        <w:rPr>
          <w:rFonts w:ascii="Arial" w:hAnsi="Arial" w:cs="Arial" w:hint="eastAsia"/>
          <w:sz w:val="20"/>
          <w:szCs w:val="20"/>
          <w:lang w:val="en-US"/>
        </w:rPr>
        <w:t>秒之间，</w:t>
      </w:r>
      <w:r w:rsidR="00532CC7" w:rsidRPr="00532CC7">
        <w:rPr>
          <w:rFonts w:ascii="Arial" w:hAnsi="Arial" w:cs="Arial" w:hint="eastAsia"/>
          <w:sz w:val="20"/>
          <w:szCs w:val="20"/>
          <w:lang w:val="en-US"/>
        </w:rPr>
        <w:t>而帝舵</w:t>
      </w:r>
      <w:proofErr w:type="gramStart"/>
      <w:r w:rsidR="00532CC7" w:rsidRPr="00532CC7">
        <w:rPr>
          <w:rFonts w:ascii="Arial" w:hAnsi="Arial" w:cs="Arial" w:hint="eastAsia"/>
          <w:sz w:val="20"/>
          <w:szCs w:val="20"/>
          <w:lang w:val="en-US"/>
        </w:rPr>
        <w:t>表始终</w:t>
      </w:r>
      <w:proofErr w:type="gramEnd"/>
      <w:r w:rsidR="00532CC7" w:rsidRPr="00532CC7">
        <w:rPr>
          <w:rFonts w:ascii="Arial" w:hAnsi="Arial" w:cs="Arial" w:hint="eastAsia"/>
          <w:sz w:val="20"/>
          <w:szCs w:val="20"/>
          <w:lang w:val="en-US"/>
        </w:rPr>
        <w:t>要求组装后机芯运转时的误差必须在</w:t>
      </w:r>
      <w:r w:rsidR="00532CC7" w:rsidRPr="00532CC7">
        <w:rPr>
          <w:rFonts w:ascii="Arial" w:hAnsi="Arial" w:cs="Arial" w:hint="eastAsia"/>
          <w:sz w:val="20"/>
          <w:szCs w:val="20"/>
          <w:lang w:val="en-US"/>
        </w:rPr>
        <w:t xml:space="preserve"> -2 </w:t>
      </w:r>
      <w:r w:rsidR="00532CC7" w:rsidRPr="00532CC7">
        <w:rPr>
          <w:rFonts w:ascii="Arial" w:hAnsi="Arial" w:cs="Arial" w:hint="eastAsia"/>
          <w:sz w:val="20"/>
          <w:szCs w:val="20"/>
          <w:lang w:val="en-US"/>
        </w:rPr>
        <w:t>至</w:t>
      </w:r>
      <w:r w:rsidR="00532CC7" w:rsidRPr="00532CC7">
        <w:rPr>
          <w:rFonts w:ascii="Arial" w:hAnsi="Arial" w:cs="Arial" w:hint="eastAsia"/>
          <w:sz w:val="20"/>
          <w:szCs w:val="20"/>
          <w:lang w:val="en-US"/>
        </w:rPr>
        <w:t xml:space="preserve"> +4 </w:t>
      </w:r>
      <w:r w:rsidR="00532CC7" w:rsidRPr="00532CC7">
        <w:rPr>
          <w:rFonts w:ascii="Arial" w:hAnsi="Arial" w:cs="Arial" w:hint="eastAsia"/>
          <w:sz w:val="20"/>
          <w:szCs w:val="20"/>
          <w:lang w:val="en-US"/>
        </w:rPr>
        <w:t>秒之间。</w:t>
      </w:r>
    </w:p>
    <w:p w14:paraId="541C8696" w14:textId="77777777" w:rsidR="006B0D74" w:rsidRPr="001C5FD8" w:rsidRDefault="006B0D74" w:rsidP="006B0D74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1DE3DC6C" w14:textId="77777777" w:rsidR="006109CC" w:rsidRPr="001C5FD8" w:rsidRDefault="006109CC" w:rsidP="006109CC">
      <w:pPr>
        <w:pStyle w:val="TEXTE"/>
        <w:jc w:val="both"/>
        <w:rPr>
          <w:lang w:val="en-US"/>
        </w:rPr>
      </w:pPr>
      <w:r w:rsidRPr="001C5FD8">
        <w:rPr>
          <w:rFonts w:hint="eastAsia"/>
          <w:lang w:val="en-US"/>
        </w:rPr>
        <w:t>帝舵表</w:t>
      </w:r>
      <w:r w:rsidRPr="00900E40">
        <w:rPr>
          <w:rFonts w:hint="eastAsia"/>
          <w:lang w:val="en-US"/>
        </w:rPr>
        <w:t>原厂机芯</w:t>
      </w:r>
      <w:r w:rsidRPr="00900E40">
        <w:rPr>
          <w:rFonts w:hint="eastAsia"/>
          <w:lang w:val="en-US"/>
        </w:rPr>
        <w:t>MT5400</w:t>
      </w:r>
      <w:r w:rsidRPr="00900E40">
        <w:rPr>
          <w:rFonts w:hint="eastAsia"/>
          <w:lang w:val="en-US"/>
        </w:rPr>
        <w:t>型的另一显著特点为长达</w:t>
      </w:r>
      <w:r w:rsidRPr="00900E40">
        <w:rPr>
          <w:rFonts w:hint="eastAsia"/>
          <w:lang w:val="en-US"/>
        </w:rPr>
        <w:t>70</w:t>
      </w:r>
      <w:r w:rsidRPr="00900E40">
        <w:rPr>
          <w:rFonts w:hint="eastAsia"/>
          <w:lang w:val="en-US"/>
        </w:rPr>
        <w:t>小时的动力储备，让佩戴者“周末无忧”，换言之，如果在周五晚上摘下腕表，到了周一早上只需戴上手腕即可正常使用，无需重新上链调校。</w:t>
      </w:r>
    </w:p>
    <w:p w14:paraId="0511FB57" w14:textId="77777777" w:rsidR="006109CC" w:rsidRPr="001C5FD8" w:rsidRDefault="006109CC" w:rsidP="006B0D74">
      <w:pPr>
        <w:pStyle w:val="TEXTE"/>
        <w:jc w:val="both"/>
        <w:rPr>
          <w:lang w:val="en-US"/>
        </w:rPr>
      </w:pPr>
    </w:p>
    <w:p w14:paraId="47D452E6" w14:textId="77777777" w:rsidR="005F7902" w:rsidRPr="002C6D1B" w:rsidRDefault="005F7902" w:rsidP="005F7902">
      <w:pPr>
        <w:pStyle w:val="TEXTE"/>
        <w:jc w:val="both"/>
        <w:rPr>
          <w:lang w:val="en-US"/>
        </w:rPr>
      </w:pPr>
    </w:p>
    <w:p w14:paraId="53299F0A" w14:textId="77777777" w:rsidR="006B0D74" w:rsidRPr="002C6D1B" w:rsidRDefault="00AF3F45" w:rsidP="006B0D74">
      <w:pPr>
        <w:pStyle w:val="TEXTE"/>
        <w:jc w:val="both"/>
        <w:rPr>
          <w:b/>
          <w:sz w:val="22"/>
          <w:lang w:val="en-US"/>
        </w:rPr>
      </w:pPr>
      <w:proofErr w:type="gramStart"/>
      <w:r w:rsidRPr="002C6D1B">
        <w:rPr>
          <w:b/>
          <w:sz w:val="22"/>
        </w:rPr>
        <w:t>碧湾型</w:t>
      </w:r>
      <w:proofErr w:type="gramEnd"/>
      <w:r w:rsidRPr="002C6D1B">
        <w:rPr>
          <w:b/>
          <w:sz w:val="22"/>
        </w:rPr>
        <w:t>精髓</w:t>
      </w:r>
    </w:p>
    <w:p w14:paraId="3779A12F" w14:textId="3ABA2548" w:rsidR="006B0D74" w:rsidRPr="002C6D1B" w:rsidRDefault="00AF3F45" w:rsidP="006B0D74">
      <w:pPr>
        <w:jc w:val="both"/>
        <w:rPr>
          <w:rFonts w:cs="Arial"/>
          <w:szCs w:val="20"/>
        </w:rPr>
      </w:pPr>
      <w:r w:rsidRPr="002C6D1B">
        <w:t>一如</w:t>
      </w:r>
      <w:proofErr w:type="gramStart"/>
      <w:r w:rsidRPr="002C6D1B">
        <w:t>碧湾系列</w:t>
      </w:r>
      <w:proofErr w:type="gramEnd"/>
      <w:r w:rsidRPr="002C6D1B">
        <w:t>其他表款，</w:t>
      </w:r>
      <w:proofErr w:type="gramStart"/>
      <w:r w:rsidRPr="002C6D1B">
        <w:t>碧湾</w:t>
      </w:r>
      <w:proofErr w:type="gramEnd"/>
      <w:r w:rsidRPr="002C6D1B">
        <w:t>1958</w:t>
      </w:r>
      <w:r w:rsidRPr="002C6D1B">
        <w:t>型腕表青铜款的表盘设计同样从</w:t>
      </w:r>
      <w:proofErr w:type="gramStart"/>
      <w:r w:rsidR="00310A03" w:rsidRPr="002C6D1B">
        <w:rPr>
          <w:lang w:val="en-US"/>
        </w:rPr>
        <w:t>1950</w:t>
      </w:r>
      <w:proofErr w:type="gramEnd"/>
      <w:r w:rsidRPr="002C6D1B">
        <w:t>年代帝舵潜水表汲取灵感。此表款采用广大收藏家耳熟能详、名为</w:t>
      </w:r>
      <w:r w:rsidRPr="002C6D1B">
        <w:rPr>
          <w:rFonts w:ascii="SimSun" w:hAnsi="SimSun"/>
        </w:rPr>
        <w:t>“</w:t>
      </w:r>
      <w:r w:rsidRPr="002C6D1B">
        <w:t>雪花</w:t>
      </w:r>
      <w:r w:rsidRPr="002C6D1B">
        <w:rPr>
          <w:rFonts w:ascii="SimSun" w:hAnsi="SimSun"/>
        </w:rPr>
        <w:t>”</w:t>
      </w:r>
      <w:r w:rsidRPr="002C6D1B">
        <w:t>的棱角形指针。这种特色鲜明的指针曾出现在品牌</w:t>
      </w:r>
      <w:r w:rsidRPr="002C6D1B">
        <w:t>1969</w:t>
      </w:r>
      <w:r w:rsidRPr="002C6D1B">
        <w:t>年产品目录中。此外，采用直接穿孔设计的无保护装置上链表冠，</w:t>
      </w:r>
      <w:r w:rsidR="000F7653">
        <w:rPr>
          <w:rFonts w:hint="eastAsia"/>
        </w:rPr>
        <w:t>也</w:t>
      </w:r>
      <w:r w:rsidRPr="002C6D1B">
        <w:rPr>
          <w:rFonts w:hint="eastAsia"/>
        </w:rPr>
        <w:t>是</w:t>
      </w:r>
      <w:r w:rsidRPr="002C6D1B">
        <w:t>第一代帝舵潜水表的典型特色。</w:t>
      </w:r>
    </w:p>
    <w:p w14:paraId="50294657" w14:textId="77777777" w:rsidR="006B0D74" w:rsidRPr="002C6D1B" w:rsidRDefault="006B0D74" w:rsidP="006B0D74">
      <w:pPr>
        <w:jc w:val="both"/>
        <w:rPr>
          <w:rFonts w:cs="Arial"/>
          <w:szCs w:val="20"/>
        </w:rPr>
      </w:pPr>
    </w:p>
    <w:p w14:paraId="6DF9F7D5" w14:textId="063958D1" w:rsidR="006B0D74" w:rsidRPr="002C6D1B" w:rsidRDefault="00AF3F45" w:rsidP="006B0D74">
      <w:pPr>
        <w:pStyle w:val="a8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C6D1B">
        <w:rPr>
          <w:rFonts w:ascii="Arial" w:hAnsi="Arial"/>
          <w:sz w:val="20"/>
        </w:rPr>
        <w:t>碧湾系列</w:t>
      </w:r>
      <w:proofErr w:type="gramEnd"/>
      <w:r w:rsidRPr="002C6D1B">
        <w:rPr>
          <w:rFonts w:ascii="Arial" w:hAnsi="Arial"/>
          <w:sz w:val="20"/>
        </w:rPr>
        <w:t>巧妙融合品牌传统美学与当代制表工艺。此系列的腕表并非单纯复刻</w:t>
      </w:r>
      <w:r w:rsidR="0076290D">
        <w:rPr>
          <w:rFonts w:ascii="Arial" w:hAnsi="Arial"/>
          <w:sz w:val="20"/>
        </w:rPr>
        <w:t>经典表款，而是凝聚了帝</w:t>
      </w:r>
      <w:proofErr w:type="gramStart"/>
      <w:r w:rsidR="0076290D">
        <w:rPr>
          <w:rFonts w:ascii="Arial" w:hAnsi="Arial"/>
          <w:sz w:val="20"/>
        </w:rPr>
        <w:t>舵表逾六十年</w:t>
      </w:r>
      <w:proofErr w:type="gramEnd"/>
      <w:r w:rsidR="0076290D">
        <w:rPr>
          <w:rFonts w:ascii="Arial" w:hAnsi="Arial"/>
          <w:sz w:val="20"/>
        </w:rPr>
        <w:t>潜水表制作精髓，</w:t>
      </w:r>
      <w:r w:rsidR="0076290D">
        <w:rPr>
          <w:rFonts w:ascii="Arial" w:hAnsi="Arial" w:hint="eastAsia"/>
          <w:sz w:val="20"/>
        </w:rPr>
        <w:t>时至今日</w:t>
      </w:r>
      <w:r w:rsidR="0076290D" w:rsidRPr="0076290D">
        <w:rPr>
          <w:rFonts w:ascii="Arial" w:hAnsi="Arial" w:hint="eastAsia"/>
          <w:sz w:val="20"/>
        </w:rPr>
        <w:t>仍在</w:t>
      </w:r>
      <w:r w:rsidRPr="002C6D1B">
        <w:rPr>
          <w:rFonts w:ascii="Arial" w:hAnsi="Arial"/>
          <w:sz w:val="20"/>
        </w:rPr>
        <w:t>表坛</w:t>
      </w:r>
      <w:r w:rsidR="00252B3F">
        <w:rPr>
          <w:rFonts w:cs="MHeiPRC-Light" w:hint="eastAsia"/>
          <w:color w:val="221E1F"/>
          <w:sz w:val="20"/>
          <w:szCs w:val="20"/>
        </w:rPr>
        <w:t>雄踞</w:t>
      </w:r>
      <w:r w:rsidRPr="002C6D1B">
        <w:rPr>
          <w:rFonts w:ascii="Arial" w:hAnsi="Arial"/>
          <w:sz w:val="20"/>
        </w:rPr>
        <w:t>一席之地。新款腕表</w:t>
      </w:r>
      <w:r w:rsidR="0050774A">
        <w:rPr>
          <w:rFonts w:cs="MHeiPRC-Light" w:hint="eastAsia"/>
          <w:color w:val="221E1F"/>
          <w:sz w:val="20"/>
          <w:szCs w:val="20"/>
        </w:rPr>
        <w:t>更融入</w:t>
      </w:r>
      <w:r w:rsidRPr="002C6D1B">
        <w:rPr>
          <w:rFonts w:ascii="Arial" w:hAnsi="Arial"/>
          <w:sz w:val="20"/>
        </w:rPr>
        <w:t>新复古风设计概念，无论在制作工艺、可靠坚固和抛光质量等方面，均遵循更</w:t>
      </w:r>
      <w:r w:rsidR="000651B6">
        <w:rPr>
          <w:rFonts w:ascii="Arial" w:hAnsi="Arial" w:hint="eastAsia"/>
          <w:sz w:val="20"/>
        </w:rPr>
        <w:t>为严苛</w:t>
      </w:r>
      <w:r w:rsidRPr="002C6D1B">
        <w:rPr>
          <w:rFonts w:ascii="Arial" w:hAnsi="Arial"/>
          <w:sz w:val="20"/>
        </w:rPr>
        <w:t>的制表要求。</w:t>
      </w:r>
    </w:p>
    <w:p w14:paraId="29A5AA8E" w14:textId="77777777" w:rsidR="006B0D74" w:rsidRPr="002C6D1B" w:rsidRDefault="006B0D74" w:rsidP="006B0D74">
      <w:pPr>
        <w:pStyle w:val="a8"/>
        <w:spacing w:after="0"/>
        <w:jc w:val="both"/>
        <w:rPr>
          <w:rFonts w:ascii="Arial" w:hAnsi="Arial" w:cs="Arial"/>
          <w:sz w:val="20"/>
          <w:szCs w:val="20"/>
        </w:rPr>
      </w:pPr>
    </w:p>
    <w:p w14:paraId="538CCCF2" w14:textId="77777777" w:rsidR="006B0D74" w:rsidRPr="002C6D1B" w:rsidRDefault="006B0D74" w:rsidP="006B0D74">
      <w:pPr>
        <w:pStyle w:val="a8"/>
        <w:spacing w:after="0"/>
        <w:jc w:val="both"/>
        <w:rPr>
          <w:rFonts w:ascii="Arial" w:hAnsi="Arial" w:cs="Arial"/>
          <w:sz w:val="20"/>
          <w:szCs w:val="20"/>
        </w:rPr>
      </w:pPr>
    </w:p>
    <w:p w14:paraId="08297F43" w14:textId="77777777" w:rsidR="006B0D74" w:rsidRPr="002C6D1B" w:rsidRDefault="00AF3F45" w:rsidP="006B0D74">
      <w:pPr>
        <w:pStyle w:val="TEXTE"/>
        <w:jc w:val="both"/>
        <w:rPr>
          <w:b/>
          <w:sz w:val="22"/>
        </w:rPr>
      </w:pPr>
      <w:r w:rsidRPr="002C6D1B">
        <w:rPr>
          <w:b/>
          <w:sz w:val="22"/>
        </w:rPr>
        <w:t>帝舵潜水腕表</w:t>
      </w:r>
    </w:p>
    <w:p w14:paraId="321CCC75" w14:textId="77777777" w:rsidR="006A1122" w:rsidRPr="002C6D1B" w:rsidRDefault="006A1122" w:rsidP="006A1122">
      <w:pPr>
        <w:jc w:val="both"/>
        <w:rPr>
          <w:rFonts w:cs="Arial"/>
          <w:szCs w:val="20"/>
          <w:lang w:val="en-US"/>
        </w:rPr>
      </w:pPr>
      <w:r w:rsidRPr="00DA5E06">
        <w:rPr>
          <w:rFonts w:hint="eastAsia"/>
          <w:lang w:val="en-US"/>
        </w:rPr>
        <w:t>帝舵潜水腕表的历史可追溯至</w:t>
      </w:r>
      <w:r>
        <w:rPr>
          <w:rFonts w:hint="eastAsia"/>
          <w:lang w:val="en-US"/>
        </w:rPr>
        <w:t>1954</w:t>
      </w:r>
      <w:r w:rsidRPr="00DA5E06">
        <w:rPr>
          <w:rFonts w:hint="eastAsia"/>
          <w:lang w:val="en-US"/>
        </w:rPr>
        <w:t>年，首款潜水腕表型号为</w:t>
      </w:r>
      <w:r w:rsidRPr="00DA5E06">
        <w:rPr>
          <w:rFonts w:hint="eastAsia"/>
          <w:lang w:val="en-US"/>
        </w:rPr>
        <w:t>7922</w:t>
      </w:r>
      <w:r w:rsidRPr="00DA5E06">
        <w:rPr>
          <w:rFonts w:hint="eastAsia"/>
          <w:lang w:val="en-US"/>
        </w:rPr>
        <w:t>，防水深达</w:t>
      </w:r>
      <w:r>
        <w:rPr>
          <w:rFonts w:hint="eastAsia"/>
          <w:lang w:val="en-US"/>
        </w:rPr>
        <w:t>100</w:t>
      </w:r>
      <w:r w:rsidRPr="00DA5E06">
        <w:rPr>
          <w:rFonts w:hint="eastAsia"/>
          <w:lang w:val="en-US"/>
        </w:rPr>
        <w:t>米（</w:t>
      </w:r>
      <w:r>
        <w:rPr>
          <w:rFonts w:hint="eastAsia"/>
          <w:lang w:val="en-US"/>
        </w:rPr>
        <w:t>330</w:t>
      </w:r>
      <w:r w:rsidRPr="00DA5E06">
        <w:rPr>
          <w:rFonts w:hint="eastAsia"/>
          <w:lang w:val="en-US"/>
        </w:rPr>
        <w:t>英尺），自此开辟了帝舵表在水下领域的漫长征程。价格相宜、坚固可靠且走时精准，帝舵潜水腕表堪称帝</w:t>
      </w:r>
      <w:proofErr w:type="gramStart"/>
      <w:r w:rsidRPr="00DA5E06">
        <w:rPr>
          <w:rFonts w:hint="eastAsia"/>
          <w:lang w:val="en-US"/>
        </w:rPr>
        <w:t>舵功能腕</w:t>
      </w:r>
      <w:proofErr w:type="gramEnd"/>
      <w:r w:rsidRPr="00DA5E06">
        <w:rPr>
          <w:rFonts w:hint="eastAsia"/>
          <w:lang w:val="en-US"/>
        </w:rPr>
        <w:t>表理念的杰出典范。自</w:t>
      </w:r>
      <w:proofErr w:type="gramStart"/>
      <w:r w:rsidRPr="00DA5E06">
        <w:rPr>
          <w:rFonts w:hint="eastAsia"/>
          <w:lang w:val="en-US"/>
        </w:rPr>
        <w:t>初代腕</w:t>
      </w:r>
      <w:proofErr w:type="gramEnd"/>
      <w:r w:rsidRPr="00DA5E06">
        <w:rPr>
          <w:rFonts w:hint="eastAsia"/>
          <w:lang w:val="en-US"/>
        </w:rPr>
        <w:t>表型号</w:t>
      </w:r>
      <w:r>
        <w:rPr>
          <w:rFonts w:hint="eastAsia"/>
          <w:lang w:val="en-US"/>
        </w:rPr>
        <w:t>7922</w:t>
      </w:r>
      <w:r w:rsidRPr="00DA5E06">
        <w:rPr>
          <w:rFonts w:hint="eastAsia"/>
          <w:lang w:val="en-US"/>
        </w:rPr>
        <w:t>诞生至今七十年间，帝舵潜水腕</w:t>
      </w:r>
      <w:proofErr w:type="gramStart"/>
      <w:r w:rsidRPr="00DA5E06">
        <w:rPr>
          <w:rFonts w:hint="eastAsia"/>
          <w:lang w:val="en-US"/>
        </w:rPr>
        <w:t>表不断力臻</w:t>
      </w:r>
      <w:proofErr w:type="gramEnd"/>
      <w:r w:rsidRPr="00DA5E06">
        <w:rPr>
          <w:rFonts w:hint="eastAsia"/>
          <w:lang w:val="en-US"/>
        </w:rPr>
        <w:t>完善，广受业界专业人士的认同与赞赏，其中包括世界上最具影响力的各国海军。</w:t>
      </w:r>
    </w:p>
    <w:p w14:paraId="170E24FC" w14:textId="77777777" w:rsidR="006B0D74" w:rsidRPr="002C6D1B" w:rsidRDefault="006B0D74" w:rsidP="006B0D74">
      <w:pPr>
        <w:jc w:val="both"/>
        <w:rPr>
          <w:rFonts w:cs="Arial"/>
          <w:b/>
          <w:szCs w:val="20"/>
          <w:lang w:val="en-US"/>
        </w:rPr>
      </w:pPr>
    </w:p>
    <w:p w14:paraId="14AD9F8E" w14:textId="77777777" w:rsidR="006B0D74" w:rsidRPr="002C6D1B" w:rsidRDefault="006B0D74" w:rsidP="006B0D74">
      <w:pPr>
        <w:jc w:val="both"/>
        <w:rPr>
          <w:rFonts w:cs="Arial"/>
          <w:b/>
          <w:szCs w:val="20"/>
          <w:lang w:val="en-US"/>
        </w:rPr>
      </w:pPr>
    </w:p>
    <w:p w14:paraId="109178A1" w14:textId="77777777" w:rsidR="006B0D74" w:rsidRPr="002C6D1B" w:rsidRDefault="00AF3F45" w:rsidP="006B0D74">
      <w:pPr>
        <w:pStyle w:val="TEXTE"/>
        <w:jc w:val="both"/>
        <w:rPr>
          <w:b/>
          <w:sz w:val="22"/>
          <w:lang w:val="en-US"/>
        </w:rPr>
      </w:pPr>
      <w:r w:rsidRPr="002C6D1B">
        <w:rPr>
          <w:b/>
          <w:sz w:val="22"/>
        </w:rPr>
        <w:t>帝舵表保用条款</w:t>
      </w:r>
    </w:p>
    <w:p w14:paraId="6B73CDD1" w14:textId="4D509A2F" w:rsidR="00E61EA3" w:rsidRDefault="00E61EA3" w:rsidP="00E61EA3">
      <w:pPr>
        <w:jc w:val="both"/>
        <w:rPr>
          <w:lang w:val="en-US"/>
        </w:rPr>
      </w:pPr>
      <w:r w:rsidRPr="00DA5E06">
        <w:rPr>
          <w:rFonts w:hint="eastAsia"/>
          <w:lang w:val="en-US"/>
        </w:rPr>
        <w:t>为实现制造理想腕表的愿景，汉斯</w:t>
      </w:r>
      <w:r>
        <w:rPr>
          <w:rFonts w:hint="eastAsia"/>
          <w:lang w:val="en-US"/>
        </w:rPr>
        <w:t>·</w:t>
      </w:r>
      <w:r w:rsidRPr="00DA5E06">
        <w:rPr>
          <w:rFonts w:hint="eastAsia"/>
          <w:lang w:val="en-US"/>
        </w:rPr>
        <w:t>威尔斯多夫（</w:t>
      </w:r>
      <w:r w:rsidRPr="00DA5E06">
        <w:rPr>
          <w:rFonts w:hint="eastAsia"/>
          <w:lang w:val="en-US"/>
        </w:rPr>
        <w:t xml:space="preserve">Hans </w:t>
      </w:r>
      <w:proofErr w:type="spellStart"/>
      <w:r w:rsidRPr="00DA5E06">
        <w:rPr>
          <w:rFonts w:hint="eastAsia"/>
          <w:lang w:val="en-US"/>
        </w:rPr>
        <w:t>Wilsdorf</w:t>
      </w:r>
      <w:proofErr w:type="spellEnd"/>
      <w:r w:rsidRPr="00DA5E06">
        <w:rPr>
          <w:rFonts w:hint="eastAsia"/>
          <w:lang w:val="en-US"/>
        </w:rPr>
        <w:t>）于</w:t>
      </w:r>
      <w:r>
        <w:rPr>
          <w:rFonts w:hint="eastAsia"/>
          <w:lang w:val="en-US"/>
        </w:rPr>
        <w:t>1926</w:t>
      </w:r>
      <w:r w:rsidRPr="00DA5E06">
        <w:rPr>
          <w:rFonts w:hint="eastAsia"/>
          <w:lang w:val="en-US"/>
        </w:rPr>
        <w:t>年创立了帝舵表品牌。此后，帝舵</w:t>
      </w:r>
      <w:proofErr w:type="gramStart"/>
      <w:r w:rsidRPr="00DA5E06">
        <w:rPr>
          <w:rFonts w:hint="eastAsia"/>
          <w:lang w:val="en-US"/>
        </w:rPr>
        <w:t>表始终</w:t>
      </w:r>
      <w:proofErr w:type="gramEnd"/>
      <w:r w:rsidRPr="00DA5E06">
        <w:rPr>
          <w:rFonts w:hint="eastAsia"/>
          <w:lang w:val="en-US"/>
        </w:rPr>
        <w:t>致力于制造坚固耐用</w:t>
      </w:r>
      <w:r w:rsidR="00B94C37">
        <w:rPr>
          <w:rFonts w:hint="eastAsia"/>
          <w:lang w:val="en-US"/>
        </w:rPr>
        <w:t>且</w:t>
      </w:r>
      <w:r w:rsidRPr="00DA5E06">
        <w:rPr>
          <w:rFonts w:hint="eastAsia"/>
          <w:lang w:val="en-US"/>
        </w:rPr>
        <w:t>精准可靠的优质腕表。凭借丰富的制表经验，和对旗下腕表品质的充分自信，帝舵表为</w:t>
      </w:r>
      <w:r>
        <w:rPr>
          <w:rFonts w:hint="eastAsia"/>
          <w:lang w:val="en-US"/>
        </w:rPr>
        <w:t>2020</w:t>
      </w:r>
      <w:r w:rsidRPr="00DA5E06">
        <w:rPr>
          <w:rFonts w:hint="eastAsia"/>
          <w:lang w:val="en-US"/>
        </w:rPr>
        <w:t>年</w:t>
      </w:r>
      <w:r>
        <w:rPr>
          <w:rFonts w:hint="eastAsia"/>
          <w:lang w:val="en-US"/>
        </w:rPr>
        <w:t>1</w:t>
      </w:r>
      <w:r w:rsidRPr="00DA5E06">
        <w:rPr>
          <w:rFonts w:hint="eastAsia"/>
          <w:lang w:val="en-US"/>
        </w:rPr>
        <w:t>月</w:t>
      </w:r>
      <w:r>
        <w:rPr>
          <w:rFonts w:hint="eastAsia"/>
          <w:lang w:val="en-US"/>
        </w:rPr>
        <w:t>1</w:t>
      </w:r>
      <w:r w:rsidRPr="00DA5E06">
        <w:rPr>
          <w:rFonts w:hint="eastAsia"/>
          <w:lang w:val="en-US"/>
        </w:rPr>
        <w:t>日后出售的所有产品提供五年保用保证。此保用保证无需登记腕表，也不要求任何维修检查，且可转让。</w:t>
      </w:r>
      <w:r>
        <w:rPr>
          <w:rFonts w:hint="eastAsia"/>
          <w:lang w:val="en-US"/>
        </w:rPr>
        <w:t>2018</w:t>
      </w:r>
      <w:r w:rsidRPr="00DA5E06">
        <w:rPr>
          <w:rFonts w:hint="eastAsia"/>
          <w:lang w:val="en-US"/>
        </w:rPr>
        <w:t>年</w:t>
      </w:r>
      <w:r>
        <w:rPr>
          <w:rFonts w:hint="eastAsia"/>
          <w:lang w:val="en-US"/>
        </w:rPr>
        <w:t>7</w:t>
      </w:r>
      <w:r w:rsidRPr="00DA5E06">
        <w:rPr>
          <w:rFonts w:hint="eastAsia"/>
          <w:lang w:val="en-US"/>
        </w:rPr>
        <w:t>月</w:t>
      </w:r>
      <w:r>
        <w:rPr>
          <w:rFonts w:hint="eastAsia"/>
          <w:lang w:val="en-US"/>
        </w:rPr>
        <w:t>1</w:t>
      </w:r>
      <w:r w:rsidRPr="00DA5E06">
        <w:rPr>
          <w:rFonts w:hint="eastAsia"/>
          <w:lang w:val="en-US"/>
        </w:rPr>
        <w:t>日至</w:t>
      </w:r>
      <w:r>
        <w:rPr>
          <w:rFonts w:hint="eastAsia"/>
          <w:lang w:val="en-US"/>
        </w:rPr>
        <w:t>2019</w:t>
      </w:r>
      <w:r w:rsidRPr="00DA5E06">
        <w:rPr>
          <w:rFonts w:hint="eastAsia"/>
          <w:lang w:val="en-US"/>
        </w:rPr>
        <w:t>年</w:t>
      </w:r>
      <w:r>
        <w:rPr>
          <w:rFonts w:hint="eastAsia"/>
          <w:lang w:val="en-US"/>
        </w:rPr>
        <w:t>12</w:t>
      </w:r>
      <w:r w:rsidRPr="00DA5E06">
        <w:rPr>
          <w:rFonts w:hint="eastAsia"/>
          <w:lang w:val="en-US"/>
        </w:rPr>
        <w:t>月</w:t>
      </w:r>
      <w:r>
        <w:rPr>
          <w:rFonts w:hint="eastAsia"/>
          <w:lang w:val="en-US"/>
        </w:rPr>
        <w:t>31</w:t>
      </w:r>
      <w:r w:rsidRPr="00DA5E06">
        <w:rPr>
          <w:rFonts w:hint="eastAsia"/>
          <w:lang w:val="en-US"/>
        </w:rPr>
        <w:t>日购买的所有帝舵表产品，亦可额外享受</w:t>
      </w:r>
      <w:r>
        <w:rPr>
          <w:rFonts w:hint="eastAsia"/>
          <w:lang w:val="en-US"/>
        </w:rPr>
        <w:t>18</w:t>
      </w:r>
      <w:r w:rsidRPr="00DA5E06">
        <w:rPr>
          <w:rFonts w:hint="eastAsia"/>
          <w:lang w:val="en-US"/>
        </w:rPr>
        <w:t>个月的延期保证，保用保证总时限达三年半。</w:t>
      </w:r>
      <w:r w:rsidR="00B94C37">
        <w:rPr>
          <w:rFonts w:hint="eastAsia"/>
          <w:lang w:val="en-US"/>
        </w:rPr>
        <w:t>（</w:t>
      </w:r>
      <w:r w:rsidRPr="00DA5E06">
        <w:rPr>
          <w:rFonts w:hint="eastAsia"/>
          <w:lang w:val="en-US"/>
        </w:rPr>
        <w:t>在腕表使用方面，帝舵表建议每隔约十年，应将腕表送修进行保养，具体则以型号及日常使用情况为准。</w:t>
      </w:r>
      <w:r w:rsidR="00B94C37">
        <w:rPr>
          <w:rFonts w:hint="eastAsia"/>
          <w:lang w:val="en-US"/>
        </w:rPr>
        <w:t>）</w:t>
      </w:r>
    </w:p>
    <w:p w14:paraId="60D8BBB3" w14:textId="557A6BE2" w:rsidR="006B0D74" w:rsidRPr="002C6D1B" w:rsidRDefault="006B0D74" w:rsidP="006B0D74">
      <w:pPr>
        <w:jc w:val="both"/>
        <w:rPr>
          <w:rFonts w:cs="Arial"/>
          <w:color w:val="000000"/>
          <w:szCs w:val="20"/>
          <w:shd w:val="clear" w:color="auto" w:fill="FFFFFF"/>
          <w:lang w:val="en-US"/>
        </w:rPr>
      </w:pPr>
    </w:p>
    <w:p w14:paraId="700E2626" w14:textId="77777777" w:rsidR="006B0D74" w:rsidRPr="002C6D1B" w:rsidRDefault="006B0D74" w:rsidP="006B0D74">
      <w:pPr>
        <w:jc w:val="both"/>
        <w:rPr>
          <w:rFonts w:cs="Arial"/>
          <w:color w:val="000000"/>
          <w:szCs w:val="20"/>
          <w:shd w:val="clear" w:color="auto" w:fill="FFFFFF"/>
          <w:lang w:val="en-US"/>
        </w:rPr>
      </w:pPr>
    </w:p>
    <w:p w14:paraId="7F0317BF" w14:textId="77777777" w:rsidR="006B0D74" w:rsidRPr="002C6D1B" w:rsidRDefault="00AF3F45" w:rsidP="006B0D74">
      <w:pPr>
        <w:pStyle w:val="TEXTE"/>
        <w:jc w:val="both"/>
        <w:rPr>
          <w:b/>
          <w:sz w:val="22"/>
          <w:lang w:val="en-US"/>
        </w:rPr>
      </w:pPr>
      <w:r w:rsidRPr="002C6D1B">
        <w:rPr>
          <w:b/>
          <w:sz w:val="22"/>
        </w:rPr>
        <w:t>帝舵表</w:t>
      </w:r>
    </w:p>
    <w:p w14:paraId="24D42D2E" w14:textId="77777777" w:rsidR="00E61EA3" w:rsidRPr="002C6D1B" w:rsidRDefault="00E61EA3" w:rsidP="00E61EA3">
      <w:pPr>
        <w:pStyle w:val="TEXTE"/>
        <w:jc w:val="both"/>
        <w:rPr>
          <w:lang w:val="en-US"/>
        </w:rPr>
      </w:pPr>
      <w:r w:rsidRPr="00DA5E06">
        <w:rPr>
          <w:rFonts w:hint="eastAsia"/>
          <w:lang w:val="en-US"/>
        </w:rPr>
        <w:t>帝舵表是屡获殊荣的瑞士高级腕表品牌，所生产的腕表风格精致优雅，精准可靠，品质卓越，是物超所值之选。帝舵表的起源可追溯至</w:t>
      </w:r>
      <w:r w:rsidRPr="00DA5E06">
        <w:rPr>
          <w:rFonts w:hint="eastAsia"/>
          <w:lang w:val="en-US"/>
        </w:rPr>
        <w:t>1926</w:t>
      </w:r>
      <w:r w:rsidRPr="00DA5E06">
        <w:rPr>
          <w:rFonts w:hint="eastAsia"/>
          <w:lang w:val="en-US"/>
        </w:rPr>
        <w:t>年，劳力士创办人汉斯•威尔斯多夫</w:t>
      </w:r>
      <w:r>
        <w:rPr>
          <w:rFonts w:hint="eastAsia"/>
          <w:lang w:val="en-US"/>
        </w:rPr>
        <w:t>（</w:t>
      </w:r>
      <w:r w:rsidRPr="00DA5E06">
        <w:rPr>
          <w:rFonts w:hint="eastAsia"/>
          <w:lang w:val="en-US"/>
        </w:rPr>
        <w:t xml:space="preserve">Hans </w:t>
      </w:r>
      <w:proofErr w:type="spellStart"/>
      <w:r w:rsidRPr="00DA5E06">
        <w:rPr>
          <w:rFonts w:hint="eastAsia"/>
          <w:lang w:val="en-US"/>
        </w:rPr>
        <w:t>Wilsdorf</w:t>
      </w:r>
      <w:proofErr w:type="spellEnd"/>
      <w:r>
        <w:rPr>
          <w:rFonts w:hint="eastAsia"/>
          <w:lang w:val="en-US"/>
        </w:rPr>
        <w:t>）</w:t>
      </w:r>
      <w:r w:rsidRPr="00DA5E06">
        <w:rPr>
          <w:rFonts w:hint="eastAsia"/>
          <w:lang w:val="en-US"/>
        </w:rPr>
        <w:t>注册了“</w:t>
      </w:r>
      <w:r w:rsidRPr="00DA5E06">
        <w:rPr>
          <w:rFonts w:hint="eastAsia"/>
          <w:lang w:val="en-US"/>
        </w:rPr>
        <w:t>The TUDOR</w:t>
      </w:r>
      <w:r w:rsidRPr="00DA5E06">
        <w:rPr>
          <w:rFonts w:hint="eastAsia"/>
          <w:lang w:val="en-US"/>
        </w:rPr>
        <w:t>”商标。</w:t>
      </w:r>
      <w:r w:rsidRPr="00DA5E06">
        <w:rPr>
          <w:rFonts w:hint="eastAsia"/>
          <w:lang w:val="en-US"/>
        </w:rPr>
        <w:t>1946</w:t>
      </w:r>
      <w:r w:rsidRPr="00DA5E06">
        <w:rPr>
          <w:rFonts w:hint="eastAsia"/>
          <w:lang w:val="en-US"/>
        </w:rPr>
        <w:t>年，他创立了</w:t>
      </w:r>
      <w:proofErr w:type="spellStart"/>
      <w:r w:rsidRPr="00DA5E06">
        <w:rPr>
          <w:rFonts w:hint="eastAsia"/>
          <w:lang w:val="en-US"/>
        </w:rPr>
        <w:t>Montres</w:t>
      </w:r>
      <w:proofErr w:type="spellEnd"/>
      <w:r w:rsidRPr="00DA5E06">
        <w:rPr>
          <w:rFonts w:hint="eastAsia"/>
          <w:lang w:val="en-US"/>
        </w:rPr>
        <w:t xml:space="preserve"> TUDOR SA</w:t>
      </w:r>
      <w:r w:rsidRPr="00DA5E06">
        <w:rPr>
          <w:rFonts w:hint="eastAsia"/>
          <w:lang w:val="en-US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</w:t>
      </w:r>
      <w:r>
        <w:rPr>
          <w:rFonts w:hint="eastAsia"/>
          <w:lang w:val="en-US"/>
        </w:rPr>
        <w:t>（</w:t>
      </w:r>
      <w:r w:rsidRPr="00DA5E06">
        <w:rPr>
          <w:rFonts w:hint="eastAsia"/>
          <w:lang w:val="en-US"/>
        </w:rPr>
        <w:t>Black Bay</w:t>
      </w:r>
      <w:r>
        <w:rPr>
          <w:rFonts w:hint="eastAsia"/>
          <w:lang w:val="en-US"/>
        </w:rPr>
        <w:t>）</w:t>
      </w:r>
      <w:r w:rsidRPr="00DA5E06">
        <w:rPr>
          <w:rFonts w:hint="eastAsia"/>
          <w:lang w:val="en-US"/>
        </w:rPr>
        <w:t>、领潜</w:t>
      </w:r>
      <w:r>
        <w:rPr>
          <w:rFonts w:hint="eastAsia"/>
          <w:lang w:val="en-US"/>
        </w:rPr>
        <w:t>（</w:t>
      </w:r>
      <w:proofErr w:type="spellStart"/>
      <w:r w:rsidRPr="00DA5E06">
        <w:rPr>
          <w:rFonts w:hint="eastAsia"/>
          <w:lang w:val="en-US"/>
        </w:rPr>
        <w:t>Pelagos</w:t>
      </w:r>
      <w:proofErr w:type="spellEnd"/>
      <w:r>
        <w:rPr>
          <w:rFonts w:hint="eastAsia"/>
          <w:lang w:val="en-US"/>
        </w:rPr>
        <w:t>）</w:t>
      </w:r>
      <w:r w:rsidRPr="00DA5E06">
        <w:rPr>
          <w:rFonts w:hint="eastAsia"/>
          <w:lang w:val="en-US"/>
        </w:rPr>
        <w:t>、</w:t>
      </w:r>
      <w:r w:rsidRPr="00DA5E06">
        <w:rPr>
          <w:rFonts w:hint="eastAsia"/>
          <w:lang w:val="en-US"/>
        </w:rPr>
        <w:t>1926</w:t>
      </w:r>
      <w:r w:rsidRPr="00DA5E06">
        <w:rPr>
          <w:rFonts w:hint="eastAsia"/>
          <w:lang w:val="en-US"/>
        </w:rPr>
        <w:t>及皇家（</w:t>
      </w:r>
      <w:r w:rsidRPr="00DA5E06">
        <w:rPr>
          <w:rFonts w:hint="eastAsia"/>
          <w:lang w:val="en-US"/>
        </w:rPr>
        <w:t>Royal</w:t>
      </w:r>
      <w:r w:rsidRPr="00DA5E06">
        <w:rPr>
          <w:rFonts w:hint="eastAsia"/>
          <w:lang w:val="en-US"/>
        </w:rPr>
        <w:t>）等经典系列。自</w:t>
      </w:r>
      <w:r w:rsidRPr="00DA5E06">
        <w:rPr>
          <w:rFonts w:hint="eastAsia"/>
          <w:lang w:val="en-US"/>
        </w:rPr>
        <w:t>2015</w:t>
      </w:r>
      <w:r w:rsidRPr="00DA5E06">
        <w:rPr>
          <w:rFonts w:hint="eastAsia"/>
          <w:lang w:val="en-US"/>
        </w:rPr>
        <w:t>年起，帝舵表推出不同功能的优质原厂机械机芯。</w:t>
      </w:r>
    </w:p>
    <w:p w14:paraId="244276CC" w14:textId="77777777" w:rsidR="00E61EA3" w:rsidRPr="00E61EA3" w:rsidRDefault="00E61EA3" w:rsidP="006B0D74">
      <w:pPr>
        <w:pStyle w:val="TEXTE"/>
        <w:jc w:val="both"/>
        <w:rPr>
          <w:lang w:val="en-US"/>
        </w:rPr>
      </w:pPr>
    </w:p>
    <w:p w14:paraId="4EE00039" w14:textId="77777777" w:rsidR="005F7902" w:rsidRPr="002C6D1B" w:rsidRDefault="005F7902" w:rsidP="005F7902">
      <w:pPr>
        <w:rPr>
          <w:rFonts w:cs="Arial"/>
          <w:b/>
          <w:sz w:val="22"/>
          <w:szCs w:val="20"/>
          <w:lang w:val="en-US"/>
        </w:rPr>
      </w:pPr>
      <w:r w:rsidRPr="002C6D1B">
        <w:rPr>
          <w:lang w:val="en-US"/>
        </w:rPr>
        <w:br w:type="page"/>
      </w:r>
    </w:p>
    <w:p w14:paraId="6DF53124" w14:textId="77777777" w:rsidR="006B0D74" w:rsidRPr="002C6D1B" w:rsidRDefault="00AF3F45" w:rsidP="006B0D74">
      <w:pPr>
        <w:pStyle w:val="TEXTE"/>
        <w:jc w:val="both"/>
        <w:rPr>
          <w:b/>
          <w:sz w:val="22"/>
          <w:lang w:val="en-US"/>
        </w:rPr>
      </w:pPr>
      <w:r w:rsidRPr="002C6D1B">
        <w:rPr>
          <w:b/>
          <w:sz w:val="22"/>
        </w:rPr>
        <w:lastRenderedPageBreak/>
        <w:t>型号</w:t>
      </w:r>
      <w:r w:rsidRPr="002C6D1B">
        <w:rPr>
          <w:b/>
          <w:sz w:val="22"/>
          <w:lang w:val="en-US"/>
        </w:rPr>
        <w:t>79012M</w:t>
      </w:r>
    </w:p>
    <w:p w14:paraId="726B13C9" w14:textId="77777777" w:rsidR="006B0D74" w:rsidRPr="002C6D1B" w:rsidRDefault="006B0D74" w:rsidP="006B0D74">
      <w:pPr>
        <w:jc w:val="both"/>
        <w:rPr>
          <w:rFonts w:cs="Arial"/>
          <w:szCs w:val="20"/>
          <w:lang w:val="en-US"/>
        </w:rPr>
      </w:pPr>
    </w:p>
    <w:p w14:paraId="6D592E25" w14:textId="77777777" w:rsidR="006B0D74" w:rsidRPr="002C6D1B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表壳</w:t>
      </w:r>
    </w:p>
    <w:p w14:paraId="3473D4CB" w14:textId="7FEBC8E8" w:rsidR="006B0D74" w:rsidRPr="002C6D1B" w:rsidRDefault="00AF3F45" w:rsidP="006B0D74">
      <w:pPr>
        <w:pStyle w:val="TEXTE"/>
        <w:jc w:val="both"/>
      </w:pPr>
      <w:r w:rsidRPr="002C6D1B">
        <w:t>青铜表壳，直径</w:t>
      </w:r>
      <w:r w:rsidRPr="002C6D1B">
        <w:t>39</w:t>
      </w:r>
      <w:r w:rsidRPr="002C6D1B">
        <w:t>毫米，厚</w:t>
      </w:r>
      <w:r w:rsidRPr="002C6D1B">
        <w:t>11.9</w:t>
      </w:r>
      <w:r w:rsidRPr="002C6D1B">
        <w:t>毫米，两端</w:t>
      </w:r>
      <w:proofErr w:type="gramStart"/>
      <w:r w:rsidRPr="002C6D1B">
        <w:t>表耳距离</w:t>
      </w:r>
      <w:proofErr w:type="gramEnd"/>
      <w:r w:rsidRPr="002C6D1B">
        <w:t>为</w:t>
      </w:r>
      <w:r w:rsidRPr="002C6D1B">
        <w:t>48</w:t>
      </w:r>
      <w:r w:rsidRPr="002C6D1B">
        <w:t>毫米，磨砂处理</w:t>
      </w:r>
    </w:p>
    <w:p w14:paraId="40C61CBF" w14:textId="77777777" w:rsidR="006B0D74" w:rsidRPr="002C6D1B" w:rsidRDefault="00AF3F45" w:rsidP="006B0D74">
      <w:pPr>
        <w:pStyle w:val="TEXTE"/>
        <w:jc w:val="both"/>
      </w:pPr>
      <w:r w:rsidRPr="002C6D1B">
        <w:t>青铜色</w:t>
      </w:r>
      <w:r w:rsidRPr="002C6D1B">
        <w:t>PVD</w:t>
      </w:r>
      <w:proofErr w:type="gramStart"/>
      <w:r w:rsidRPr="002C6D1B">
        <w:t>钢底盖</w:t>
      </w:r>
      <w:proofErr w:type="gramEnd"/>
    </w:p>
    <w:p w14:paraId="0B49AC7F" w14:textId="77777777" w:rsidR="006B0D74" w:rsidRPr="002C6D1B" w:rsidRDefault="006B0D74" w:rsidP="006B0D74">
      <w:pPr>
        <w:jc w:val="both"/>
        <w:rPr>
          <w:rFonts w:cs="Arial"/>
          <w:szCs w:val="20"/>
        </w:rPr>
      </w:pPr>
    </w:p>
    <w:p w14:paraId="429738CF" w14:textId="77777777" w:rsidR="006B0D74" w:rsidRPr="002C6D1B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外圈</w:t>
      </w:r>
    </w:p>
    <w:p w14:paraId="302023D8" w14:textId="2837DFC2" w:rsidR="006B0D74" w:rsidRPr="002C6D1B" w:rsidRDefault="00AF3F45" w:rsidP="006B0D74">
      <w:pPr>
        <w:pStyle w:val="TEXTE"/>
        <w:jc w:val="both"/>
      </w:pPr>
      <w:r w:rsidRPr="002C6D1B">
        <w:t>青铜单向旋转外圈，</w:t>
      </w:r>
      <w:proofErr w:type="gramStart"/>
      <w:r w:rsidR="00A14388">
        <w:rPr>
          <w:rFonts w:hint="eastAsia"/>
        </w:rPr>
        <w:t>配</w:t>
      </w:r>
      <w:r w:rsidRPr="002C6D1B">
        <w:t>哑光</w:t>
      </w:r>
      <w:proofErr w:type="gramEnd"/>
      <w:r w:rsidRPr="002C6D1B">
        <w:rPr>
          <w:rFonts w:ascii="SimSun" w:hAnsi="SimSun"/>
        </w:rPr>
        <w:t>“</w:t>
      </w:r>
      <w:r w:rsidR="00AB74C7">
        <w:rPr>
          <w:rFonts w:hint="eastAsia"/>
        </w:rPr>
        <w:t>青</w:t>
      </w:r>
      <w:r w:rsidRPr="002C6D1B">
        <w:t>铜棕色</w:t>
      </w:r>
      <w:r w:rsidRPr="002C6D1B">
        <w:rPr>
          <w:rFonts w:ascii="SimSun" w:hAnsi="SimSun"/>
        </w:rPr>
        <w:t>”</w:t>
      </w:r>
      <w:r w:rsidRPr="002C6D1B">
        <w:t>阳极氧化铝</w:t>
      </w:r>
      <w:r w:rsidR="00A14388" w:rsidRPr="002C6D1B">
        <w:t>60</w:t>
      </w:r>
      <w:r w:rsidR="00A14388" w:rsidRPr="002C6D1B">
        <w:t>分钟刻度</w:t>
      </w:r>
      <w:r w:rsidRPr="002C6D1B">
        <w:t>字圈</w:t>
      </w:r>
    </w:p>
    <w:p w14:paraId="22DDDA0B" w14:textId="77777777" w:rsidR="00FC6AA1" w:rsidRDefault="00FC6AA1" w:rsidP="006B0D74">
      <w:pPr>
        <w:pStyle w:val="TEXTE"/>
        <w:jc w:val="both"/>
        <w:rPr>
          <w:b/>
        </w:rPr>
      </w:pPr>
    </w:p>
    <w:p w14:paraId="58E826B4" w14:textId="0E1A528E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上链表冠</w:t>
      </w:r>
    </w:p>
    <w:p w14:paraId="7074EC1C" w14:textId="453E0001" w:rsidR="006B0D74" w:rsidRPr="002C6D1B" w:rsidRDefault="00AF3F45" w:rsidP="006B0D74">
      <w:pPr>
        <w:pStyle w:val="TEXTE"/>
        <w:jc w:val="both"/>
      </w:pPr>
      <w:r w:rsidRPr="002C6D1B">
        <w:t>青铜旋入式上链表冠，刻有帝舵表玫瑰标志</w:t>
      </w:r>
    </w:p>
    <w:p w14:paraId="5092D738" w14:textId="77777777" w:rsidR="006B0D74" w:rsidRPr="002C6D1B" w:rsidRDefault="006B0D74" w:rsidP="006B0D74">
      <w:pPr>
        <w:pStyle w:val="TEXTE"/>
        <w:jc w:val="both"/>
      </w:pPr>
    </w:p>
    <w:p w14:paraId="2C5772A9" w14:textId="2FF9E1C4" w:rsidR="00AF3F45" w:rsidRPr="002C6D1B" w:rsidRDefault="00FC6AA1" w:rsidP="006B0D74">
      <w:pPr>
        <w:pStyle w:val="TEXTE"/>
        <w:jc w:val="both"/>
        <w:rPr>
          <w:b/>
        </w:rPr>
      </w:pPr>
      <w:r>
        <w:rPr>
          <w:rFonts w:hint="eastAsia"/>
          <w:b/>
        </w:rPr>
        <w:t>表盘</w:t>
      </w:r>
    </w:p>
    <w:p w14:paraId="08A63676" w14:textId="11A5FC60" w:rsidR="006B0D74" w:rsidRPr="002C6D1B" w:rsidRDefault="00FC6AA1" w:rsidP="006B0D74">
      <w:pPr>
        <w:pStyle w:val="TEXTE"/>
        <w:jc w:val="both"/>
      </w:pPr>
      <w:r w:rsidRPr="002C6D1B">
        <w:rPr>
          <w:rFonts w:ascii="SimSun" w:hAnsi="SimSun"/>
        </w:rPr>
        <w:t xml:space="preserve"> </w:t>
      </w:r>
      <w:r w:rsidR="00AF3F45" w:rsidRPr="002C6D1B">
        <w:rPr>
          <w:rFonts w:ascii="SimSun" w:hAnsi="SimSun"/>
        </w:rPr>
        <w:t>“</w:t>
      </w:r>
      <w:r w:rsidR="00E00577">
        <w:rPr>
          <w:rFonts w:hint="eastAsia"/>
        </w:rPr>
        <w:t>青</w:t>
      </w:r>
      <w:r w:rsidR="00AF3F45" w:rsidRPr="002C6D1B">
        <w:t>铜棕色</w:t>
      </w:r>
      <w:r w:rsidR="00AF3F45" w:rsidRPr="002C6D1B">
        <w:rPr>
          <w:rFonts w:ascii="SimSun" w:hAnsi="SimSun"/>
        </w:rPr>
        <w:t>”</w:t>
      </w:r>
      <w:r w:rsidR="00AB74C7">
        <w:rPr>
          <w:rFonts w:ascii="SimSun" w:hAnsi="SimSun" w:hint="eastAsia"/>
        </w:rPr>
        <w:t>表盘</w:t>
      </w:r>
      <w:r w:rsidR="00AF3F45" w:rsidRPr="002C6D1B">
        <w:t>，圆拱形</w:t>
      </w:r>
    </w:p>
    <w:p w14:paraId="6B841086" w14:textId="77777777" w:rsidR="006B0D74" w:rsidRPr="002C6D1B" w:rsidRDefault="006B0D74" w:rsidP="006B0D74">
      <w:pPr>
        <w:pStyle w:val="TEXTE"/>
        <w:jc w:val="both"/>
      </w:pPr>
    </w:p>
    <w:p w14:paraId="39CB2280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镜面</w:t>
      </w:r>
    </w:p>
    <w:p w14:paraId="6E7E8A06" w14:textId="77777777" w:rsidR="006B0D74" w:rsidRPr="002C6D1B" w:rsidRDefault="00AF3F45" w:rsidP="006B0D74">
      <w:pPr>
        <w:pStyle w:val="TEXTE"/>
        <w:jc w:val="both"/>
      </w:pPr>
      <w:proofErr w:type="gramStart"/>
      <w:r w:rsidRPr="002C6D1B">
        <w:t>圆拱形蓝水晶</w:t>
      </w:r>
      <w:proofErr w:type="gramEnd"/>
      <w:r w:rsidRPr="002C6D1B">
        <w:t>镜面</w:t>
      </w:r>
    </w:p>
    <w:p w14:paraId="0781FAAD" w14:textId="77777777" w:rsidR="006B0D74" w:rsidRPr="002C6D1B" w:rsidRDefault="006B0D74" w:rsidP="006B0D74">
      <w:pPr>
        <w:pStyle w:val="TEXTE"/>
        <w:jc w:val="both"/>
      </w:pPr>
    </w:p>
    <w:p w14:paraId="11E5C9D5" w14:textId="77777777" w:rsidR="006B0D74" w:rsidRPr="00FB301A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防水</w:t>
      </w:r>
    </w:p>
    <w:p w14:paraId="4322A02E" w14:textId="77777777" w:rsidR="006B0D74" w:rsidRPr="00FB301A" w:rsidRDefault="00AF3F45" w:rsidP="006B0D74">
      <w:pPr>
        <w:pStyle w:val="TEXTE"/>
        <w:jc w:val="both"/>
        <w:rPr>
          <w:lang w:val="en-US"/>
        </w:rPr>
      </w:pPr>
      <w:r w:rsidRPr="002C6D1B">
        <w:t>防水深达</w:t>
      </w:r>
      <w:r w:rsidRPr="00FB301A">
        <w:rPr>
          <w:lang w:val="en-US"/>
        </w:rPr>
        <w:t>200</w:t>
      </w:r>
      <w:r w:rsidRPr="002C6D1B">
        <w:t>米</w:t>
      </w:r>
      <w:r w:rsidRPr="00FB301A">
        <w:rPr>
          <w:lang w:val="en-US"/>
        </w:rPr>
        <w:t>（</w:t>
      </w:r>
      <w:r w:rsidRPr="00FB301A">
        <w:rPr>
          <w:lang w:val="en-US"/>
        </w:rPr>
        <w:t>660</w:t>
      </w:r>
      <w:r w:rsidRPr="002C6D1B">
        <w:t>英尺</w:t>
      </w:r>
      <w:r w:rsidRPr="00FB301A">
        <w:rPr>
          <w:lang w:val="en-US"/>
        </w:rPr>
        <w:t>）</w:t>
      </w:r>
    </w:p>
    <w:p w14:paraId="2267DBDB" w14:textId="77777777" w:rsidR="006B0D74" w:rsidRPr="00FB301A" w:rsidRDefault="006B0D74" w:rsidP="006B0D74">
      <w:pPr>
        <w:pStyle w:val="TEXTE"/>
        <w:jc w:val="both"/>
        <w:rPr>
          <w:lang w:val="en-US"/>
        </w:rPr>
      </w:pPr>
    </w:p>
    <w:p w14:paraId="52FC7E84" w14:textId="77777777" w:rsidR="006B0D74" w:rsidRPr="00FB301A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表带</w:t>
      </w:r>
    </w:p>
    <w:p w14:paraId="632D7187" w14:textId="77777777" w:rsidR="006B0D74" w:rsidRPr="00FB301A" w:rsidRDefault="00AF3F45" w:rsidP="006B0D74">
      <w:pPr>
        <w:pStyle w:val="TEXTE"/>
        <w:jc w:val="both"/>
        <w:rPr>
          <w:lang w:val="en-US"/>
        </w:rPr>
      </w:pPr>
      <w:r w:rsidRPr="002C6D1B">
        <w:t>铆钉青铜表带</w:t>
      </w:r>
      <w:r w:rsidRPr="00FB301A">
        <w:rPr>
          <w:lang w:val="en-US"/>
        </w:rPr>
        <w:t>，</w:t>
      </w:r>
      <w:r w:rsidRPr="002C6D1B">
        <w:t>磨砂处理</w:t>
      </w:r>
      <w:r w:rsidRPr="00FB301A">
        <w:rPr>
          <w:lang w:val="en-US"/>
        </w:rPr>
        <w:t xml:space="preserve"> </w:t>
      </w:r>
    </w:p>
    <w:p w14:paraId="19204E75" w14:textId="6261DBB2" w:rsidR="006B0D74" w:rsidRPr="002C6D1B" w:rsidRDefault="00AF3F45" w:rsidP="006B0D74">
      <w:pPr>
        <w:pStyle w:val="TEXTE"/>
        <w:jc w:val="both"/>
      </w:pPr>
      <w:r w:rsidRPr="002C6D1B">
        <w:t>随表附送</w:t>
      </w:r>
      <w:r w:rsidRPr="002C6D1B">
        <w:rPr>
          <w:rFonts w:ascii="SimSun" w:hAnsi="SimSun"/>
        </w:rPr>
        <w:t>“</w:t>
      </w:r>
      <w:r w:rsidR="00E00577">
        <w:rPr>
          <w:rFonts w:ascii="SimSun" w:hAnsi="SimSun" w:hint="eastAsia"/>
        </w:rPr>
        <w:t>青</w:t>
      </w:r>
      <w:r w:rsidRPr="002C6D1B">
        <w:t>铜棕色</w:t>
      </w:r>
      <w:r w:rsidRPr="002C6D1B">
        <w:rPr>
          <w:rFonts w:ascii="SimSun" w:hAnsi="SimSun"/>
        </w:rPr>
        <w:t>”</w:t>
      </w:r>
      <w:r w:rsidRPr="002C6D1B">
        <w:t>织纹表带</w:t>
      </w:r>
      <w:r w:rsidR="00E611E6">
        <w:rPr>
          <w:rFonts w:hint="eastAsia"/>
        </w:rPr>
        <w:t>，饰以条纹装饰</w:t>
      </w:r>
      <w:r w:rsidRPr="002C6D1B">
        <w:t>，配青铜带扣</w:t>
      </w:r>
    </w:p>
    <w:p w14:paraId="076EA0BF" w14:textId="77777777" w:rsidR="000D1907" w:rsidRPr="002C6D1B" w:rsidRDefault="000D1907" w:rsidP="006B0D74">
      <w:pPr>
        <w:pStyle w:val="TEXTE"/>
        <w:jc w:val="both"/>
      </w:pPr>
    </w:p>
    <w:p w14:paraId="7ADFF668" w14:textId="77777777" w:rsidR="006B0D74" w:rsidRPr="002C6D1B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机芯</w:t>
      </w:r>
    </w:p>
    <w:p w14:paraId="0CFB3563" w14:textId="77777777" w:rsidR="006B0D74" w:rsidRPr="002C6D1B" w:rsidRDefault="00AF3F45" w:rsidP="006B0D74">
      <w:pPr>
        <w:pStyle w:val="TEXTE"/>
        <w:jc w:val="both"/>
        <w:rPr>
          <w:lang w:val="en-US"/>
        </w:rPr>
      </w:pPr>
      <w:r w:rsidRPr="00E00577">
        <w:t>帝舵表原厂机芯</w:t>
      </w:r>
      <w:r w:rsidRPr="002C6D1B">
        <w:rPr>
          <w:lang w:val="en-US"/>
        </w:rPr>
        <w:t>MT5400</w:t>
      </w:r>
      <w:r w:rsidRPr="002C6D1B">
        <w:t>型</w:t>
      </w:r>
    </w:p>
    <w:p w14:paraId="3CE361F2" w14:textId="77777777" w:rsidR="006B0D74" w:rsidRPr="002C6D1B" w:rsidRDefault="00AF3F45" w:rsidP="006B0D74">
      <w:pPr>
        <w:pStyle w:val="TEXTE"/>
        <w:jc w:val="both"/>
      </w:pPr>
      <w:r w:rsidRPr="002C6D1B">
        <w:t>双向摆</w:t>
      </w:r>
      <w:proofErr w:type="gramStart"/>
      <w:r w:rsidRPr="002C6D1B">
        <w:t>陀</w:t>
      </w:r>
      <w:proofErr w:type="gramEnd"/>
      <w:r w:rsidRPr="002C6D1B">
        <w:t>系统自动上链机械机芯</w:t>
      </w:r>
    </w:p>
    <w:p w14:paraId="7A3167F0" w14:textId="77777777" w:rsidR="006B0D74" w:rsidRPr="002C6D1B" w:rsidRDefault="006B0D74" w:rsidP="006B0D74">
      <w:pPr>
        <w:pStyle w:val="TEXTE"/>
        <w:jc w:val="both"/>
      </w:pPr>
    </w:p>
    <w:p w14:paraId="01FD1852" w14:textId="77777777" w:rsidR="006B0D74" w:rsidRPr="002C6D1B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精准</w:t>
      </w:r>
    </w:p>
    <w:p w14:paraId="79E3F1FD" w14:textId="06F5E79F" w:rsidR="006B0D74" w:rsidRPr="002C6D1B" w:rsidRDefault="00AF3F45" w:rsidP="006B0D74">
      <w:pPr>
        <w:pStyle w:val="TEXTE"/>
        <w:jc w:val="both"/>
      </w:pPr>
      <w:r w:rsidRPr="002C6D1B">
        <w:t>瑞士</w:t>
      </w:r>
      <w:r w:rsidR="00D64E85" w:rsidRPr="00685318">
        <w:rPr>
          <w:rFonts w:hint="eastAsia"/>
        </w:rPr>
        <w:t>官方</w:t>
      </w:r>
      <w:r w:rsidRPr="002C6D1B">
        <w:t>天文台认证（</w:t>
      </w:r>
      <w:r w:rsidRPr="002C6D1B">
        <w:t>COSC</w:t>
      </w:r>
      <w:r w:rsidRPr="002C6D1B">
        <w:t>）天文台精密时计</w:t>
      </w:r>
    </w:p>
    <w:p w14:paraId="38C76CA0" w14:textId="77777777" w:rsidR="006B0D74" w:rsidRPr="002C6D1B" w:rsidRDefault="006B0D74" w:rsidP="006B0D74">
      <w:pPr>
        <w:pStyle w:val="TEXTE"/>
        <w:jc w:val="both"/>
      </w:pPr>
    </w:p>
    <w:p w14:paraId="4E8572D2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动力储备</w:t>
      </w:r>
    </w:p>
    <w:p w14:paraId="498FC0EB" w14:textId="77777777" w:rsidR="006B0D74" w:rsidRPr="002C6D1B" w:rsidRDefault="00AF3F45" w:rsidP="006B0D74">
      <w:pPr>
        <w:pStyle w:val="TEXTE"/>
        <w:jc w:val="both"/>
      </w:pPr>
      <w:r w:rsidRPr="002C6D1B">
        <w:t>约</w:t>
      </w:r>
      <w:r w:rsidRPr="002C6D1B">
        <w:t>70</w:t>
      </w:r>
      <w:r w:rsidRPr="002C6D1B">
        <w:t>小时</w:t>
      </w:r>
    </w:p>
    <w:p w14:paraId="2AE8C752" w14:textId="77777777" w:rsidR="006B0D74" w:rsidRPr="002C6D1B" w:rsidRDefault="006B0D74" w:rsidP="006B0D74">
      <w:pPr>
        <w:pStyle w:val="TEXTE"/>
        <w:jc w:val="both"/>
      </w:pPr>
    </w:p>
    <w:p w14:paraId="321114B5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功能</w:t>
      </w:r>
    </w:p>
    <w:p w14:paraId="3B64C914" w14:textId="77777777" w:rsidR="006B0D74" w:rsidRPr="002C6D1B" w:rsidRDefault="00AF3F45" w:rsidP="006B0D74">
      <w:pPr>
        <w:pStyle w:val="TEXTE"/>
        <w:jc w:val="both"/>
      </w:pPr>
      <w:r w:rsidRPr="002C6D1B">
        <w:t>中央时、分及秒针</w:t>
      </w:r>
    </w:p>
    <w:p w14:paraId="48E64221" w14:textId="07172A70" w:rsidR="006B0D74" w:rsidRPr="002C6D1B" w:rsidRDefault="00AF3F45" w:rsidP="006B0D74">
      <w:pPr>
        <w:pStyle w:val="TEXTE"/>
        <w:jc w:val="both"/>
      </w:pPr>
      <w:r w:rsidRPr="002C6D1B">
        <w:t>停</w:t>
      </w:r>
      <w:proofErr w:type="gramStart"/>
      <w:r w:rsidRPr="002C6D1B">
        <w:t>秒功能</w:t>
      </w:r>
      <w:proofErr w:type="gramEnd"/>
      <w:r w:rsidRPr="002C6D1B">
        <w:t>以精确调校时间</w:t>
      </w:r>
    </w:p>
    <w:p w14:paraId="4483D6FC" w14:textId="77777777" w:rsidR="006B0D74" w:rsidRPr="002C6D1B" w:rsidRDefault="006B0D74" w:rsidP="006B0D74">
      <w:pPr>
        <w:pStyle w:val="TEXTE"/>
        <w:jc w:val="both"/>
      </w:pPr>
    </w:p>
    <w:p w14:paraId="4C811D4A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游丝摆轮</w:t>
      </w:r>
    </w:p>
    <w:p w14:paraId="06E1C448" w14:textId="77777777" w:rsidR="006B0D74" w:rsidRPr="002C6D1B" w:rsidRDefault="00AF3F45" w:rsidP="006B0D74">
      <w:pPr>
        <w:pStyle w:val="TEXTE"/>
        <w:jc w:val="both"/>
      </w:pPr>
      <w:r w:rsidRPr="002C6D1B">
        <w:t>惯性微调平衡摆轮，微调螺丝</w:t>
      </w:r>
    </w:p>
    <w:p w14:paraId="3E217D52" w14:textId="77777777" w:rsidR="006B0D74" w:rsidRPr="002C6D1B" w:rsidRDefault="00AF3F45" w:rsidP="006B0D74">
      <w:pPr>
        <w:pStyle w:val="TEXTE"/>
        <w:jc w:val="both"/>
      </w:pPr>
      <w:r w:rsidRPr="002C6D1B">
        <w:t>非磁性硅游丝</w:t>
      </w:r>
    </w:p>
    <w:p w14:paraId="71A29E74" w14:textId="77777777" w:rsidR="006B0D74" w:rsidRPr="002C6D1B" w:rsidRDefault="00AF3F45" w:rsidP="006B0D74">
      <w:pPr>
        <w:pStyle w:val="TEXTE"/>
        <w:jc w:val="both"/>
      </w:pPr>
      <w:r w:rsidRPr="002C6D1B">
        <w:t>摆动频率：每小时</w:t>
      </w:r>
      <w:r w:rsidRPr="002C6D1B">
        <w:t>28,800</w:t>
      </w:r>
      <w:r w:rsidRPr="002C6D1B">
        <w:t>次（</w:t>
      </w:r>
      <w:r w:rsidRPr="002C6D1B">
        <w:t>4</w:t>
      </w:r>
      <w:r w:rsidRPr="002C6D1B">
        <w:t>赫兹）</w:t>
      </w:r>
    </w:p>
    <w:p w14:paraId="06A5B610" w14:textId="77777777" w:rsidR="006B0D74" w:rsidRPr="002C6D1B" w:rsidRDefault="006B0D74" w:rsidP="006B0D74">
      <w:pPr>
        <w:pStyle w:val="TEXTE"/>
        <w:jc w:val="both"/>
      </w:pPr>
    </w:p>
    <w:p w14:paraId="0975C485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总直径</w:t>
      </w:r>
    </w:p>
    <w:p w14:paraId="6A4750B5" w14:textId="77777777" w:rsidR="006B0D74" w:rsidRPr="002C6D1B" w:rsidRDefault="00AF3F45" w:rsidP="006B0D74">
      <w:pPr>
        <w:pStyle w:val="TEXTE"/>
        <w:jc w:val="both"/>
        <w:rPr>
          <w:lang w:val="en-US"/>
        </w:rPr>
      </w:pPr>
      <w:r w:rsidRPr="002C6D1B">
        <w:rPr>
          <w:lang w:val="en-US"/>
        </w:rPr>
        <w:t>30.3</w:t>
      </w:r>
      <w:r w:rsidRPr="002C6D1B">
        <w:t>毫米</w:t>
      </w:r>
    </w:p>
    <w:p w14:paraId="4CF020AC" w14:textId="77777777" w:rsidR="006B0D74" w:rsidRPr="002C6D1B" w:rsidRDefault="006B0D74" w:rsidP="006B0D74">
      <w:pPr>
        <w:pStyle w:val="TEXTE"/>
        <w:jc w:val="both"/>
        <w:rPr>
          <w:lang w:val="en-US"/>
        </w:rPr>
      </w:pPr>
    </w:p>
    <w:p w14:paraId="4280B38B" w14:textId="77777777" w:rsidR="006B0D74" w:rsidRPr="002C6D1B" w:rsidRDefault="00AF3F45" w:rsidP="006B0D74">
      <w:pPr>
        <w:pStyle w:val="TEXTE"/>
        <w:jc w:val="both"/>
        <w:rPr>
          <w:b/>
          <w:lang w:val="en-US"/>
        </w:rPr>
      </w:pPr>
      <w:r w:rsidRPr="002C6D1B">
        <w:rPr>
          <w:b/>
        </w:rPr>
        <w:t>厚度</w:t>
      </w:r>
    </w:p>
    <w:p w14:paraId="3CAB6971" w14:textId="77777777" w:rsidR="006B0D74" w:rsidRPr="002C6D1B" w:rsidRDefault="00AF3F45" w:rsidP="006B0D74">
      <w:pPr>
        <w:pStyle w:val="TEXTE"/>
        <w:jc w:val="both"/>
        <w:rPr>
          <w:lang w:val="en-US"/>
        </w:rPr>
      </w:pPr>
      <w:r w:rsidRPr="002C6D1B">
        <w:rPr>
          <w:lang w:val="en-US"/>
        </w:rPr>
        <w:t>5</w:t>
      </w:r>
      <w:r w:rsidRPr="002C6D1B">
        <w:t>毫米</w:t>
      </w:r>
    </w:p>
    <w:p w14:paraId="16F8F5E9" w14:textId="77777777" w:rsidR="006B0D74" w:rsidRPr="002C6D1B" w:rsidRDefault="006B0D74" w:rsidP="006B0D74">
      <w:pPr>
        <w:pStyle w:val="TEXTE"/>
        <w:jc w:val="both"/>
        <w:rPr>
          <w:lang w:val="en-US"/>
        </w:rPr>
      </w:pPr>
    </w:p>
    <w:p w14:paraId="67FEA7A9" w14:textId="77777777" w:rsidR="006B0D74" w:rsidRPr="002C6D1B" w:rsidRDefault="006B0D74" w:rsidP="006B0D74">
      <w:pPr>
        <w:pStyle w:val="TEXTE"/>
        <w:jc w:val="both"/>
        <w:rPr>
          <w:lang w:val="en-US"/>
        </w:rPr>
      </w:pPr>
    </w:p>
    <w:p w14:paraId="66B586BF" w14:textId="77777777" w:rsidR="006B0D74" w:rsidRPr="002C6D1B" w:rsidRDefault="00AF3F45" w:rsidP="006B0D74">
      <w:pPr>
        <w:pStyle w:val="TEXTE"/>
        <w:jc w:val="both"/>
        <w:rPr>
          <w:b/>
        </w:rPr>
      </w:pPr>
      <w:r w:rsidRPr="002C6D1B">
        <w:rPr>
          <w:b/>
        </w:rPr>
        <w:t>宝石数量</w:t>
      </w:r>
    </w:p>
    <w:p w14:paraId="48399812" w14:textId="77777777" w:rsidR="006B0D74" w:rsidRPr="006B0D74" w:rsidRDefault="00AF3F45" w:rsidP="006B0D74">
      <w:pPr>
        <w:pStyle w:val="TEXTE"/>
        <w:jc w:val="both"/>
      </w:pPr>
      <w:r w:rsidRPr="002C6D1B">
        <w:lastRenderedPageBreak/>
        <w:t>27</w:t>
      </w:r>
      <w:r w:rsidRPr="002C6D1B">
        <w:t>颗</w:t>
      </w:r>
    </w:p>
    <w:sectPr w:rsidR="006B0D74" w:rsidRPr="006B0D74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F11B" w14:textId="77777777" w:rsidR="00546C9E" w:rsidRDefault="00546C9E" w:rsidP="00D47BCE">
      <w:pPr>
        <w:spacing w:line="240" w:lineRule="auto"/>
      </w:pPr>
      <w:r>
        <w:separator/>
      </w:r>
    </w:p>
  </w:endnote>
  <w:endnote w:type="continuationSeparator" w:id="0">
    <w:p w14:paraId="70E932CB" w14:textId="77777777" w:rsidR="00546C9E" w:rsidRDefault="00546C9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HeiPRC-Light">
    <w:altName w:val="MHeiPRC-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6F52" w14:textId="4D81D111" w:rsidR="00D47BCE" w:rsidRPr="002C6D1B" w:rsidRDefault="00816DFA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 w:rsidRPr="002C6D1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BA6CF" wp14:editId="7E1B3940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149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BE0C1C2" id="Connecteur droit 1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BPh3fy7AEAAMY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 w:rsidRPr="002C6D1B">
      <w:rPr>
        <w:noProof/>
        <w:lang w:val="en-US" w:bidi="ar-SA"/>
      </w:rPr>
      <w:drawing>
        <wp:inline distT="0" distB="0" distL="0" distR="0" wp14:anchorId="75703539" wp14:editId="6CB6B7FA">
          <wp:extent cx="482600" cy="254000"/>
          <wp:effectExtent l="0" t="0" r="0" b="0"/>
          <wp:docPr id="3" name="Image 29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 w:rsidRPr="002C6D1B">
      <w:tab/>
    </w:r>
    <w:r w:rsidRPr="002C6D1B">
      <w:rPr>
        <w:noProof/>
        <w:lang w:val="en-US" w:bidi="ar-SA"/>
      </w:rPr>
      <w:drawing>
        <wp:inline distT="0" distB="0" distL="0" distR="0" wp14:anchorId="38BCDDCB" wp14:editId="409584D8">
          <wp:extent cx="127000" cy="184150"/>
          <wp:effectExtent l="0" t="0" r="6350" b="6350"/>
          <wp:docPr id="4" name="Image 29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 w:rsidRPr="002C6D1B">
      <w:tab/>
    </w:r>
    <w:r w:rsidR="00460145" w:rsidRPr="002C6D1B">
      <w:rPr>
        <w:color w:val="808080"/>
      </w:rPr>
      <w:fldChar w:fldCharType="begin"/>
    </w:r>
    <w:r w:rsidR="00460145" w:rsidRPr="002C6D1B">
      <w:rPr>
        <w:color w:val="808080"/>
      </w:rPr>
      <w:instrText>PAGE   \* MERGEFORMAT</w:instrText>
    </w:r>
    <w:r w:rsidR="00460145" w:rsidRPr="002C6D1B">
      <w:rPr>
        <w:color w:val="808080"/>
      </w:rPr>
      <w:fldChar w:fldCharType="separate"/>
    </w:r>
    <w:r w:rsidR="00AB5BBA">
      <w:rPr>
        <w:noProof/>
        <w:color w:val="808080"/>
      </w:rPr>
      <w:t>5</w:t>
    </w:r>
    <w:r w:rsidR="00460145" w:rsidRPr="002C6D1B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81E5" w14:textId="4D0B3268" w:rsidR="007407FE" w:rsidRPr="002C6D1B" w:rsidRDefault="00816DFA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 w:rsidRPr="002C6D1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F7A2B" wp14:editId="56DEB330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139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56194E78" id="Connecteur droit 13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NxtmqLrAQAAxg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 w:rsidRPr="002C6D1B">
      <w:rPr>
        <w:noProof/>
        <w:lang w:val="en-US" w:bidi="ar-SA"/>
      </w:rPr>
      <w:drawing>
        <wp:inline distT="0" distB="0" distL="0" distR="0" wp14:anchorId="388D2409" wp14:editId="19AC40D1">
          <wp:extent cx="482600" cy="254000"/>
          <wp:effectExtent l="0" t="0" r="0" b="0"/>
          <wp:docPr id="5" name="Image 299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9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 w:rsidRPr="002C6D1B">
      <w:tab/>
    </w:r>
    <w:r w:rsidRPr="002C6D1B">
      <w:rPr>
        <w:noProof/>
        <w:lang w:val="en-US" w:bidi="ar-SA"/>
      </w:rPr>
      <w:drawing>
        <wp:inline distT="0" distB="0" distL="0" distR="0" wp14:anchorId="003F59B6" wp14:editId="19614F0C">
          <wp:extent cx="127000" cy="184150"/>
          <wp:effectExtent l="0" t="0" r="6350" b="6350"/>
          <wp:docPr id="6" name="Image 300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 w:rsidRPr="002C6D1B">
      <w:tab/>
    </w:r>
    <w:r w:rsidR="0016103F" w:rsidRPr="002C6D1B">
      <w:rPr>
        <w:color w:val="808080"/>
      </w:rPr>
      <w:fldChar w:fldCharType="begin"/>
    </w:r>
    <w:r w:rsidR="0016103F" w:rsidRPr="002C6D1B">
      <w:rPr>
        <w:color w:val="808080"/>
      </w:rPr>
      <w:instrText>PAGE   \* MERGEFORMAT</w:instrText>
    </w:r>
    <w:r w:rsidR="0016103F" w:rsidRPr="002C6D1B">
      <w:rPr>
        <w:color w:val="808080"/>
      </w:rPr>
      <w:fldChar w:fldCharType="separate"/>
    </w:r>
    <w:r w:rsidR="00AB5BBA">
      <w:rPr>
        <w:noProof/>
        <w:color w:val="808080"/>
      </w:rPr>
      <w:t>1</w:t>
    </w:r>
    <w:r w:rsidR="0016103F" w:rsidRPr="002C6D1B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859E" w14:textId="77777777" w:rsidR="00546C9E" w:rsidRDefault="00546C9E" w:rsidP="00D47BCE">
      <w:pPr>
        <w:spacing w:line="240" w:lineRule="auto"/>
      </w:pPr>
      <w:r>
        <w:separator/>
      </w:r>
    </w:p>
  </w:footnote>
  <w:footnote w:type="continuationSeparator" w:id="0">
    <w:p w14:paraId="7B84B554" w14:textId="77777777" w:rsidR="00546C9E" w:rsidRDefault="00546C9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F444" w14:textId="77777777" w:rsidR="00D47BCE" w:rsidRDefault="00816DFA" w:rsidP="00D47BCE">
    <w:pPr>
      <w:pStyle w:val="a3"/>
      <w:jc w:val="center"/>
    </w:pPr>
    <w:r>
      <w:rPr>
        <w:noProof/>
        <w:lang w:val="en-US" w:bidi="ar-SA"/>
      </w:rPr>
      <w:drawing>
        <wp:inline distT="0" distB="0" distL="0" distR="0" wp14:anchorId="17B34ED7" wp14:editId="54E43F42">
          <wp:extent cx="1371600" cy="762000"/>
          <wp:effectExtent l="0" t="0" r="0" b="0"/>
          <wp:docPr id="2" name="Image 29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4012" w14:textId="77777777" w:rsidR="007407FE" w:rsidRPr="002C6D1B" w:rsidRDefault="00816DFA" w:rsidP="007407FE">
    <w:pPr>
      <w:pStyle w:val="a3"/>
      <w:jc w:val="center"/>
    </w:pPr>
    <w:r w:rsidRPr="002C6D1B">
      <w:rPr>
        <w:noProof/>
        <w:lang w:val="en-US" w:bidi="ar-SA"/>
      </w:rPr>
      <w:drawing>
        <wp:inline distT="0" distB="0" distL="0" distR="0" wp14:anchorId="431632FA" wp14:editId="45AE78DC">
          <wp:extent cx="1371600" cy="762000"/>
          <wp:effectExtent l="0" t="0" r="0" b="0"/>
          <wp:docPr id="1" name="Image 298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8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ADBC" w14:textId="77777777" w:rsidR="007407FE" w:rsidRPr="002C6D1B" w:rsidRDefault="007407FE" w:rsidP="007407FE">
    <w:pPr>
      <w:pStyle w:val="a3"/>
    </w:pPr>
  </w:p>
  <w:p w14:paraId="4DA3CBCE" w14:textId="77777777" w:rsidR="007407FE" w:rsidRPr="002C6D1B" w:rsidRDefault="007407FE" w:rsidP="007407FE">
    <w:pPr>
      <w:pStyle w:val="a3"/>
    </w:pPr>
  </w:p>
  <w:p w14:paraId="1FCE74C1" w14:textId="77777777" w:rsidR="007407FE" w:rsidRPr="002C6D1B" w:rsidRDefault="007407FE" w:rsidP="007407FE">
    <w:pPr>
      <w:pStyle w:val="a3"/>
    </w:pPr>
  </w:p>
  <w:p w14:paraId="4E61DE90" w14:textId="77777777" w:rsidR="007407FE" w:rsidRPr="002C6D1B" w:rsidRDefault="007407FE" w:rsidP="007407FE">
    <w:pPr>
      <w:pStyle w:val="a3"/>
    </w:pPr>
  </w:p>
  <w:p w14:paraId="1BA41AF9" w14:textId="441EEEAB" w:rsidR="007407FE" w:rsidRPr="002C6D1B" w:rsidRDefault="007407FE" w:rsidP="00306CFE">
    <w:pPr>
      <w:pStyle w:val="EN-TTE"/>
    </w:pPr>
  </w:p>
  <w:p w14:paraId="01AB8213" w14:textId="77777777" w:rsidR="00AF3F45" w:rsidRPr="002C6D1B" w:rsidRDefault="00AF3F45" w:rsidP="00AF3F45">
    <w:pPr>
      <w:pStyle w:val="EN-TTE"/>
    </w:pPr>
    <w:r w:rsidRPr="002C6D1B">
      <w:t>新闻稿</w:t>
    </w:r>
  </w:p>
  <w:p w14:paraId="2BA9CE8C" w14:textId="77777777" w:rsidR="00B41716" w:rsidRPr="002C6D1B" w:rsidRDefault="00B41716" w:rsidP="00306CFE">
    <w:pPr>
      <w:pStyle w:val="EN-TTE"/>
    </w:pPr>
  </w:p>
  <w:p w14:paraId="2C659AD1" w14:textId="77777777" w:rsidR="00B41716" w:rsidRPr="002C6D1B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05900"/>
    <w:rsid w:val="00005901"/>
    <w:rsid w:val="000121BF"/>
    <w:rsid w:val="0003665B"/>
    <w:rsid w:val="00045542"/>
    <w:rsid w:val="000651B6"/>
    <w:rsid w:val="00080BB1"/>
    <w:rsid w:val="0008530A"/>
    <w:rsid w:val="00085C8F"/>
    <w:rsid w:val="000D1907"/>
    <w:rsid w:val="000E6B38"/>
    <w:rsid w:val="000F4270"/>
    <w:rsid w:val="000F7653"/>
    <w:rsid w:val="00117F04"/>
    <w:rsid w:val="001236A6"/>
    <w:rsid w:val="00132E30"/>
    <w:rsid w:val="00146F98"/>
    <w:rsid w:val="00160AE4"/>
    <w:rsid w:val="0016103F"/>
    <w:rsid w:val="00173045"/>
    <w:rsid w:val="001808FD"/>
    <w:rsid w:val="00183317"/>
    <w:rsid w:val="001A12F8"/>
    <w:rsid w:val="001C1098"/>
    <w:rsid w:val="001C5FD8"/>
    <w:rsid w:val="001F2B77"/>
    <w:rsid w:val="00206716"/>
    <w:rsid w:val="002167DF"/>
    <w:rsid w:val="00232941"/>
    <w:rsid w:val="002431E6"/>
    <w:rsid w:val="00252B3F"/>
    <w:rsid w:val="00264401"/>
    <w:rsid w:val="00281608"/>
    <w:rsid w:val="002B3242"/>
    <w:rsid w:val="002C1EE4"/>
    <w:rsid w:val="002C6D1B"/>
    <w:rsid w:val="00306CFE"/>
    <w:rsid w:val="00310A03"/>
    <w:rsid w:val="00325CEC"/>
    <w:rsid w:val="00354BA8"/>
    <w:rsid w:val="00356828"/>
    <w:rsid w:val="00360923"/>
    <w:rsid w:val="0036643F"/>
    <w:rsid w:val="00370DC2"/>
    <w:rsid w:val="00372EB8"/>
    <w:rsid w:val="003774E0"/>
    <w:rsid w:val="003812F0"/>
    <w:rsid w:val="00396E78"/>
    <w:rsid w:val="003D1A8A"/>
    <w:rsid w:val="003F176B"/>
    <w:rsid w:val="00406BB2"/>
    <w:rsid w:val="00416775"/>
    <w:rsid w:val="004227F0"/>
    <w:rsid w:val="00426B18"/>
    <w:rsid w:val="00430DE8"/>
    <w:rsid w:val="00432A58"/>
    <w:rsid w:val="00460145"/>
    <w:rsid w:val="00476E2A"/>
    <w:rsid w:val="004A77F7"/>
    <w:rsid w:val="004C4312"/>
    <w:rsid w:val="004D6B0A"/>
    <w:rsid w:val="004F75EB"/>
    <w:rsid w:val="00500070"/>
    <w:rsid w:val="00502FAC"/>
    <w:rsid w:val="00506648"/>
    <w:rsid w:val="0050774A"/>
    <w:rsid w:val="00526A31"/>
    <w:rsid w:val="00532CC7"/>
    <w:rsid w:val="00546C9E"/>
    <w:rsid w:val="005603A8"/>
    <w:rsid w:val="00584833"/>
    <w:rsid w:val="00596EF6"/>
    <w:rsid w:val="005A5882"/>
    <w:rsid w:val="005A7632"/>
    <w:rsid w:val="005B2FB9"/>
    <w:rsid w:val="005D3AA6"/>
    <w:rsid w:val="005F7902"/>
    <w:rsid w:val="006109CC"/>
    <w:rsid w:val="00616339"/>
    <w:rsid w:val="00672BA1"/>
    <w:rsid w:val="00683E86"/>
    <w:rsid w:val="00685318"/>
    <w:rsid w:val="006A1122"/>
    <w:rsid w:val="006B0D74"/>
    <w:rsid w:val="006C2FB2"/>
    <w:rsid w:val="006C4D12"/>
    <w:rsid w:val="006F2876"/>
    <w:rsid w:val="007137D8"/>
    <w:rsid w:val="00713E31"/>
    <w:rsid w:val="00715B4E"/>
    <w:rsid w:val="00725A96"/>
    <w:rsid w:val="007407FE"/>
    <w:rsid w:val="00757B96"/>
    <w:rsid w:val="0076290D"/>
    <w:rsid w:val="00782AA8"/>
    <w:rsid w:val="007863D9"/>
    <w:rsid w:val="00794A0D"/>
    <w:rsid w:val="007C1BF9"/>
    <w:rsid w:val="007D1AE6"/>
    <w:rsid w:val="007D2364"/>
    <w:rsid w:val="007E5D1F"/>
    <w:rsid w:val="00816DFA"/>
    <w:rsid w:val="00843D59"/>
    <w:rsid w:val="00876292"/>
    <w:rsid w:val="008A3D12"/>
    <w:rsid w:val="008B2E6A"/>
    <w:rsid w:val="008D205E"/>
    <w:rsid w:val="008D2167"/>
    <w:rsid w:val="008D4C10"/>
    <w:rsid w:val="008D58BA"/>
    <w:rsid w:val="008E5A48"/>
    <w:rsid w:val="00900E40"/>
    <w:rsid w:val="00917C1E"/>
    <w:rsid w:val="0092065F"/>
    <w:rsid w:val="00933D60"/>
    <w:rsid w:val="00940576"/>
    <w:rsid w:val="00942B62"/>
    <w:rsid w:val="009570A9"/>
    <w:rsid w:val="009754AE"/>
    <w:rsid w:val="009F343E"/>
    <w:rsid w:val="00A0307C"/>
    <w:rsid w:val="00A14388"/>
    <w:rsid w:val="00A17078"/>
    <w:rsid w:val="00A8380F"/>
    <w:rsid w:val="00A853D6"/>
    <w:rsid w:val="00AA5518"/>
    <w:rsid w:val="00AB5BBA"/>
    <w:rsid w:val="00AB74C7"/>
    <w:rsid w:val="00AE2B4E"/>
    <w:rsid w:val="00AF21F1"/>
    <w:rsid w:val="00AF3F45"/>
    <w:rsid w:val="00B161D0"/>
    <w:rsid w:val="00B17DDA"/>
    <w:rsid w:val="00B20D23"/>
    <w:rsid w:val="00B34645"/>
    <w:rsid w:val="00B41716"/>
    <w:rsid w:val="00B657E8"/>
    <w:rsid w:val="00B85D43"/>
    <w:rsid w:val="00B94C37"/>
    <w:rsid w:val="00BA6142"/>
    <w:rsid w:val="00BC0320"/>
    <w:rsid w:val="00BC39EA"/>
    <w:rsid w:val="00BF51A5"/>
    <w:rsid w:val="00C40825"/>
    <w:rsid w:val="00C449DF"/>
    <w:rsid w:val="00C50BAF"/>
    <w:rsid w:val="00C563C4"/>
    <w:rsid w:val="00C60DF4"/>
    <w:rsid w:val="00CB35D2"/>
    <w:rsid w:val="00CB3B53"/>
    <w:rsid w:val="00CF5C45"/>
    <w:rsid w:val="00D00966"/>
    <w:rsid w:val="00D01A0F"/>
    <w:rsid w:val="00D1401D"/>
    <w:rsid w:val="00D24B1C"/>
    <w:rsid w:val="00D302AF"/>
    <w:rsid w:val="00D347D8"/>
    <w:rsid w:val="00D37ED8"/>
    <w:rsid w:val="00D47BCE"/>
    <w:rsid w:val="00D502E2"/>
    <w:rsid w:val="00D64E85"/>
    <w:rsid w:val="00D659F4"/>
    <w:rsid w:val="00D94D7E"/>
    <w:rsid w:val="00DC1960"/>
    <w:rsid w:val="00DC7427"/>
    <w:rsid w:val="00DE32CF"/>
    <w:rsid w:val="00DF10FD"/>
    <w:rsid w:val="00DF3B32"/>
    <w:rsid w:val="00E00577"/>
    <w:rsid w:val="00E03221"/>
    <w:rsid w:val="00E0554C"/>
    <w:rsid w:val="00E16ECA"/>
    <w:rsid w:val="00E27DD0"/>
    <w:rsid w:val="00E556FB"/>
    <w:rsid w:val="00E611E6"/>
    <w:rsid w:val="00E61EA3"/>
    <w:rsid w:val="00E65F84"/>
    <w:rsid w:val="00E72B80"/>
    <w:rsid w:val="00E7479F"/>
    <w:rsid w:val="00E93F9D"/>
    <w:rsid w:val="00EA099F"/>
    <w:rsid w:val="00EA7517"/>
    <w:rsid w:val="00EB62F7"/>
    <w:rsid w:val="00EF2F88"/>
    <w:rsid w:val="00F05489"/>
    <w:rsid w:val="00F12C9D"/>
    <w:rsid w:val="00F13DCB"/>
    <w:rsid w:val="00F617B9"/>
    <w:rsid w:val="00F64252"/>
    <w:rsid w:val="00F667FA"/>
    <w:rsid w:val="00F668C5"/>
    <w:rsid w:val="00F81910"/>
    <w:rsid w:val="00F81C9F"/>
    <w:rsid w:val="00F8634B"/>
    <w:rsid w:val="00FA065D"/>
    <w:rsid w:val="00FA3BDE"/>
    <w:rsid w:val="00FB301A"/>
    <w:rsid w:val="00FC6AA1"/>
    <w:rsid w:val="00FD0274"/>
    <w:rsid w:val="00FE0DC5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03EE"/>
  <w15:docId w15:val="{700C67FA-D4DF-4A32-91EA-D156D82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CN" w:eastAsia="zh-CN" w:bidi="zh-C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</w:rPr>
  </w:style>
  <w:style w:type="character" w:styleId="ac">
    <w:name w:val="Emphasis"/>
    <w:qFormat/>
    <w:rsid w:val="006B0D74"/>
    <w:rPr>
      <w:i/>
      <w:iCs/>
    </w:rPr>
  </w:style>
  <w:style w:type="character" w:styleId="ad">
    <w:name w:val="annotation reference"/>
    <w:uiPriority w:val="99"/>
    <w:semiHidden/>
    <w:unhideWhenUsed/>
    <w:rsid w:val="006C4D1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C4D12"/>
  </w:style>
  <w:style w:type="character" w:customStyle="1" w:styleId="af">
    <w:name w:val="註解文字 字元"/>
    <w:basedOn w:val="a0"/>
    <w:link w:val="ae"/>
    <w:uiPriority w:val="99"/>
    <w:semiHidden/>
    <w:rsid w:val="006C4D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D12"/>
    <w:rPr>
      <w:b/>
      <w:bCs/>
    </w:rPr>
  </w:style>
  <w:style w:type="character" w:customStyle="1" w:styleId="af1">
    <w:name w:val="註解主旨 字元"/>
    <w:link w:val="af0"/>
    <w:uiPriority w:val="99"/>
    <w:semiHidden/>
    <w:rsid w:val="006C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FBF8-3E7F-483A-8D84-9E58B3B2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Lai Ho Yan, Peggy</cp:lastModifiedBy>
  <cp:revision>21</cp:revision>
  <cp:lastPrinted>2021-05-21T08:35:00Z</cp:lastPrinted>
  <dcterms:created xsi:type="dcterms:W3CDTF">2021-05-31T04:28:00Z</dcterms:created>
  <dcterms:modified xsi:type="dcterms:W3CDTF">2021-06-07T04:17:00Z</dcterms:modified>
</cp:coreProperties>
</file>