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FD" w:rsidRPr="00E01EFD" w:rsidRDefault="00E01EFD" w:rsidP="00E01EFD">
      <w:pPr>
        <w:spacing w:line="240" w:lineRule="auto"/>
        <w:rPr>
          <w:rFonts w:ascii="Arial Black" w:eastAsia="Yu Gothic Light" w:hAnsi="Arial Black" w:cs="Arial"/>
          <w:b/>
          <w:sz w:val="28"/>
          <w:szCs w:val="20"/>
          <w:lang w:val="en-GB" w:eastAsia="ja-JP"/>
        </w:rPr>
      </w:pPr>
      <w:r w:rsidRPr="00E01EFD">
        <w:rPr>
          <w:rFonts w:ascii="Arial Black" w:eastAsia="Yu Gothic Light" w:hAnsi="Arial Black" w:cs="Arial"/>
          <w:b/>
          <w:sz w:val="28"/>
          <w:szCs w:val="20"/>
          <w:lang w:val="en-GB" w:eastAsia="ja-JP"/>
        </w:rPr>
        <w:t>BLACK BAY FIFTY-EIGHT “NAVY BLUE”</w:t>
      </w: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これほどまでに青の伝統に忠実だったことはあっただろうか。</w:t>
      </w: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ブラックベイ フィフティ- エイトから新たにネイビーブルーカラーのモデルが誕生。</w:t>
      </w: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ブラックベイ フィフティ-エイト “ネイビーブルー”。チューダーが初の200m防水を達成した伝説のダイバーズウォッチRef.7924、通称「ビッグクラウン」の発売年（1958年）にちなんで命名されたフィフティ-エイトに、今年新たに採用されたカラー名を冠した。歴史的な名作であるRef.7924の美しさを継承する数あるモデルの中で、1950年代の特徴的なプロポーションである39mmのケースサイズを採用。スリムな手首にもフィットし、小ぶりな腕時計を好む人々はもちろんヴィンテージ愛好家たちも虜にするだろう。これはチューダーにおけるブルーのスポーツウォッチの伝統を称える、記念すべきモデルなのだ。</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スノーフレーク針</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1969年に登場したチューダーのダイバーズウォッチの象徴</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スイスの蓄光性スーパールミノヴァ®コーティング</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マニュファクチュール キャリバー</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COSC認証かつ耐磁性シリコンバランススプリングを備えるMT5402、</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パワーリザーブは週末も連続して稼働する約70時間</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3種のブレスレット/ストラップ：</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シルバーのバックル付きブルージャカードファブリックストラップ、</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ブルーの“ソフトタッチ”ストラップ、</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スチール製リベットブレスレット</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39mm ケース</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316Lステンレススチール製</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きめ細やかなマットネイビーブルーカラーの</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
          <w:szCs w:val="20"/>
          <w:lang w:val="en-GB" w:eastAsia="ja-JP"/>
        </w:rPr>
        <w:t>ドーム型ダイアル</w:t>
      </w:r>
      <w:r w:rsidRPr="00E01EFD">
        <w:rPr>
          <w:rFonts w:ascii="Yu Gothic Light" w:eastAsia="Yu Gothic Light" w:hAnsi="Yu Gothic Light" w:cs="Arial" w:hint="eastAsia"/>
          <w:bCs/>
          <w:szCs w:val="20"/>
          <w:lang w:val="en-GB" w:eastAsia="ja-JP"/>
        </w:rPr>
        <w:t>と、アワーマーカー</w:t>
      </w: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hint="eastAsia"/>
          <w:b/>
          <w:szCs w:val="20"/>
          <w:lang w:val="en-GB" w:eastAsia="ja-JP"/>
        </w:rPr>
        <w:t>5年間の国際保障</w:t>
      </w: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Arial Black" w:eastAsia="Yu Gothic Light" w:hAnsi="Arial Black" w:cs="Arial"/>
          <w:b/>
          <w:sz w:val="22"/>
          <w:szCs w:val="20"/>
          <w:lang w:val="en-GB" w:eastAsia="ja-JP"/>
        </w:rPr>
      </w:pPr>
      <w:r w:rsidRPr="00E01EFD">
        <w:rPr>
          <w:rFonts w:ascii="Arial Black" w:eastAsia="Yu Gothic Light" w:hAnsi="Arial Black" w:cs="Arial"/>
          <w:b/>
          <w:sz w:val="22"/>
          <w:szCs w:val="20"/>
          <w:lang w:val="en-GB" w:eastAsia="ja-JP"/>
        </w:rPr>
        <w:t>TUDOR BLUE</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1969年、チューダーはブルーのダイアルとベゼルを備えたダイバーズウォッチを発表。その後多くのスポーツウォッチモデルにも次々とブルーが採用され、それは瞬く間に“TUDOR Blue”として広く知られるようになる。また1970年代、フランス海軍に採用されていたチューダーのダイバーズウォッチも同様にブルーのカラーを採用している。ブラックベイ フィフティ-エイト “ネイビーブルー”におけるネイビーのダイアルやベゼルインサートはこれらの歴史的なモデルたちに着想を得ているのだ。またそのカラーは本モデルに使用されているフランネルのような肌触りの良い“ソフトタッチ”ストラップにも反映されてい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Arial Black" w:eastAsia="Yu Gothic Light" w:hAnsi="Arial Black" w:cs="Arial"/>
          <w:b/>
          <w:bCs/>
          <w:sz w:val="22"/>
          <w:szCs w:val="20"/>
          <w:lang w:val="en-GB" w:eastAsia="ja-JP"/>
        </w:rPr>
      </w:pPr>
      <w:r w:rsidRPr="00E01EFD">
        <w:rPr>
          <w:rFonts w:ascii="Arial Black" w:eastAsia="Yu Gothic Light" w:hAnsi="Arial Black" w:cs="Arial"/>
          <w:b/>
          <w:sz w:val="22"/>
          <w:szCs w:val="20"/>
          <w:lang w:val="en-GB" w:eastAsia="ja-JP"/>
        </w:rPr>
        <w:t>10 YEARS OF THE TUDOR</w:t>
      </w:r>
      <w:r w:rsidRPr="00E01EFD">
        <w:rPr>
          <w:rFonts w:ascii="Arial Black" w:eastAsia="Yu Gothic Light" w:hAnsi="Arial Black" w:cs="Arial"/>
          <w:b/>
          <w:bCs/>
          <w:sz w:val="22"/>
          <w:szCs w:val="20"/>
          <w:lang w:val="en-GB" w:eastAsia="ja-JP"/>
        </w:rPr>
        <w:t xml:space="preserve"> FABRIC STRAP</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ネイビーブルーのファブリックストラップもまた、本モデルにのみ使用されている。それはブランドのアイコンであり、2010 年にチューダーがいち早くファブリックストラップを採用して以来、常に先駆者として君臨している。フランスのサンテティエンヌで家族経営として150年以上続くジュリアン・フォール社により、19世紀から使用されている織機を使い生み出される珠玉のファブリックストラップ。それは品質と快適さの両方を実現する唯一無二の存在である。2010年に初めてヘリテージ クロノのためにファブリックストラップを採用したときから続くパートナーシップは、類まれなるノウハウを生み出し、今年で記念すべき10周年を迎える。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Arial Black" w:eastAsia="Yu Gothic Light" w:hAnsi="Arial Black" w:cs="Arial"/>
          <w:b/>
          <w:bCs/>
          <w:sz w:val="22"/>
          <w:szCs w:val="20"/>
          <w:lang w:val="en-GB" w:eastAsia="ja-JP"/>
        </w:rPr>
      </w:pPr>
      <w:r w:rsidRPr="00E01EFD">
        <w:rPr>
          <w:rFonts w:ascii="Arial Black" w:eastAsia="Yu Gothic Light" w:hAnsi="Arial Black" w:cs="Arial"/>
          <w:b/>
          <w:sz w:val="22"/>
          <w:szCs w:val="20"/>
          <w:lang w:val="en-GB" w:eastAsia="ja-JP"/>
        </w:rPr>
        <w:t>THE CALIBRE</w:t>
      </w:r>
      <w:r w:rsidRPr="00E01EFD">
        <w:rPr>
          <w:rFonts w:ascii="Arial Black" w:eastAsia="Yu Gothic Light" w:hAnsi="Arial Black" w:cs="Arial"/>
          <w:b/>
          <w:bCs/>
          <w:sz w:val="22"/>
          <w:szCs w:val="20"/>
          <w:lang w:val="en-GB" w:eastAsia="ja-JP"/>
        </w:rPr>
        <w:t xml:space="preserve"> MT5402</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ブラックベイ フィフティ-エイト “ネイビーブルー”に搭載されたマニュファクチュール キャリバー MT5402は時針、分針、秒針を備え、他のチューダーのマニュファクチュール キャリバー同様、特徴的な仕上げが施されている。一体鋳造のタングステン製ローターには透かしがあしらわれ、サンドブラスト加工が施されたサテン仕上げとなっている。ブリッジとメインプレートはサンドブラスト仕上げとポリッシュ仕上げで レーザー加工によりデコレーションが施された。</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堅牢性、耐久性、信頼性そして精度を兼ね備えたこのムーブメントは2ヶ所で固定されたトラバーシングブリッジにより可変慣性をもつテンワを維持している。耐磁性シリコンバランススプリングを備えており、スイス公認クロノメーター認定を取得しているMT5402。その認定ではムーブメントの状態で日差が-4秒から＋6秒を基準としているが、チューダーはさらにその上、腕時計として組みあげられた状態で日差が-2秒から+4秒というより高い基準を達成してい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またその他の特筆すべき特徴である約70時間のパワーリザーブ。金曜日の夜に腕時計を外し、月曜日の朝に身に着けたときに再びゼンマイを巻く必要がないのだ。</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Arial Black" w:eastAsia="Yu Gothic Light" w:hAnsi="Arial Black" w:cs="Arial"/>
          <w:b/>
          <w:bCs/>
          <w:sz w:val="22"/>
          <w:szCs w:val="20"/>
          <w:lang w:val="en-GB" w:eastAsia="ja-JP"/>
        </w:rPr>
      </w:pPr>
      <w:r w:rsidRPr="00E01EFD">
        <w:rPr>
          <w:rFonts w:ascii="Arial Black" w:eastAsia="Yu Gothic Light" w:hAnsi="Arial Black" w:cs="Arial"/>
          <w:b/>
          <w:sz w:val="22"/>
          <w:szCs w:val="20"/>
          <w:lang w:val="en-GB" w:eastAsia="ja-JP"/>
        </w:rPr>
        <w:t>THE ESSENCE OF</w:t>
      </w:r>
      <w:r w:rsidRPr="00E01EFD">
        <w:rPr>
          <w:rFonts w:ascii="Arial Black" w:eastAsia="Yu Gothic Light" w:hAnsi="Arial Black" w:cs="Arial"/>
          <w:b/>
          <w:bCs/>
          <w:sz w:val="22"/>
          <w:szCs w:val="20"/>
          <w:lang w:val="en-GB" w:eastAsia="ja-JP"/>
        </w:rPr>
        <w:t xml:space="preserve"> BLACK BAY</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他のブラックベイのモデルと同様、このブラックベイ フィフティ-エイト “ネイビーブルー”は1969年のカタログに登場したモデルにみられる「スノーフレーク」と呼ばれる時針のデザインを採用している。クラシックな佇まいに現代的な機械式時計の要素が混ざり合い、ブラックベイは誕生した。それは単なる「過去のモデルの復刻」ではない。チューダーのダイバーズウォッチが持つその70年の歴史を具現化し、現代によみがえらせたのである。そのネオビンテージと呼ばれる哲学のもと、製造技術や信頼性、堅牢性、精度が加わり、今日における真の実用時計としての存在感を示してい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Arial Black" w:eastAsia="Yu Gothic Light" w:hAnsi="Arial Black" w:cs="Arial"/>
          <w:b/>
          <w:bCs/>
          <w:sz w:val="22"/>
          <w:szCs w:val="20"/>
          <w:lang w:val="en-GB" w:eastAsia="ja-JP"/>
        </w:rPr>
      </w:pPr>
      <w:r w:rsidRPr="00E01EFD">
        <w:rPr>
          <w:rFonts w:ascii="Arial Black" w:eastAsia="Yu Gothic Light" w:hAnsi="Arial Black" w:cs="Arial"/>
          <w:b/>
          <w:sz w:val="22"/>
          <w:szCs w:val="20"/>
          <w:lang w:val="en-GB" w:eastAsia="ja-JP"/>
        </w:rPr>
        <w:t>THE TUDOR</w:t>
      </w:r>
      <w:r w:rsidRPr="00E01EFD">
        <w:rPr>
          <w:rFonts w:ascii="Arial Black" w:eastAsia="Yu Gothic Light" w:hAnsi="Arial Black" w:cs="Arial"/>
          <w:b/>
          <w:bCs/>
          <w:sz w:val="22"/>
          <w:szCs w:val="20"/>
          <w:lang w:val="en-GB" w:eastAsia="ja-JP"/>
        </w:rPr>
        <w:t xml:space="preserve"> DIVERS’ WATCH</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チューダーのダイバーズウォッチの歴史は1954年、Ref.7922の登場から始まる。当時100m（330フィート）の防水性能を誇っており、チューダーのダイバーズウォッチの起源と言える。堅牢性、信頼性、精度を備えた実用時計というチューダーにおいて一貫して続く哲学。Ref.7922の登場から約70年の間、チューダーのダイバーズウォッチはその哲学のもとで進化を続け、様々な分野のプロフェッショナルたちや、世界中の海軍から支持を得てきたのであ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Arial Black" w:eastAsia="Yu Gothic Light" w:hAnsi="Arial Black" w:cs="Arial"/>
          <w:b/>
          <w:sz w:val="22"/>
          <w:szCs w:val="20"/>
          <w:lang w:val="en-GB" w:eastAsia="ja-JP"/>
        </w:rPr>
      </w:pPr>
      <w:r w:rsidRPr="00E01EFD">
        <w:rPr>
          <w:rFonts w:ascii="Arial Black" w:eastAsia="Yu Gothic Light" w:hAnsi="Arial Black" w:cs="Arial"/>
          <w:b/>
          <w:sz w:val="22"/>
          <w:szCs w:val="20"/>
          <w:lang w:val="en-GB" w:eastAsia="ja-JP"/>
        </w:rPr>
        <w:t xml:space="preserve">THE TUDOR </w:t>
      </w:r>
      <w:r w:rsidRPr="00E01EFD">
        <w:rPr>
          <w:rFonts w:ascii="Arial Black" w:eastAsia="Yu Gothic Light" w:hAnsi="Arial Black" w:cs="Arial"/>
          <w:b/>
          <w:bCs/>
          <w:sz w:val="22"/>
          <w:szCs w:val="20"/>
          <w:lang w:val="en-GB" w:eastAsia="ja-JP"/>
        </w:rPr>
        <w:t>GUARANTEE</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2020年1月以降に購入された製品に関して保証期間を5年間へと延長。また2018年7月1日から2019年12月31日までの間に購入された製品に関しては、18か月保証期間が延長され、3年6か月の保証期間となる。また使用頻度や状況によってことなるものの、オーバーホールに関しては5年から10年の間 に1回程度を推奨している。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Arial Black" w:eastAsia="Yu Gothic Light" w:hAnsi="Arial Black" w:cs="Arial"/>
          <w:b/>
          <w:bCs/>
          <w:sz w:val="22"/>
          <w:szCs w:val="20"/>
          <w:lang w:val="en-GB" w:eastAsia="ja-JP"/>
        </w:rPr>
      </w:pPr>
      <w:r w:rsidRPr="00E01EFD">
        <w:rPr>
          <w:rFonts w:ascii="Arial Black" w:eastAsia="Yu Gothic Light" w:hAnsi="Arial Black" w:cs="Arial"/>
          <w:b/>
          <w:sz w:val="22"/>
          <w:szCs w:val="20"/>
          <w:lang w:val="en-GB" w:eastAsia="ja-JP"/>
        </w:rPr>
        <w:t xml:space="preserve">ABOUT </w:t>
      </w:r>
      <w:r w:rsidRPr="00E01EFD">
        <w:rPr>
          <w:rFonts w:ascii="Arial Black" w:eastAsia="Yu Gothic Light" w:hAnsi="Arial Black" w:cs="Arial"/>
          <w:b/>
          <w:bCs/>
          <w:sz w:val="22"/>
          <w:szCs w:val="20"/>
          <w:lang w:val="en-GB" w:eastAsia="ja-JP"/>
        </w:rPr>
        <w:t>TUDOR</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Tudor）」を初めて登録。その後、1946年ハンス・ウイルスドルフは、ロレックスの品質と信頼性を有し、先駆性を備えた腕時計を製造するために、モントレ チューダー SAを設立、自身の名義で再登録した。チューダーの腕時計はその歴史において、最も果敢に活動する冒険家や熟練のプロフェッショナルたちに選ばれてきた。ブラックベイ、ぺラゴス、ヘリテージ、ノースフラッグといった象徴的なモデルをラインナップし、2015年以来、多様な機能を搭載した機械式マニュファクチュールムーブメントモデルを世に送り出してい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Default="00E01EFD">
      <w:pPr>
        <w:rPr>
          <w:rFonts w:ascii="Yu Gothic Light" w:eastAsia="Yu Gothic Light" w:hAnsi="Yu Gothic Light" w:cs="Arial"/>
          <w:bCs/>
          <w:szCs w:val="20"/>
          <w:lang w:val="en-GB" w:eastAsia="ja-JP"/>
        </w:rPr>
      </w:pPr>
      <w:r>
        <w:rPr>
          <w:rFonts w:ascii="Yu Gothic Light" w:eastAsia="Yu Gothic Light" w:hAnsi="Yu Gothic Light" w:cs="Arial"/>
          <w:bCs/>
          <w:szCs w:val="20"/>
          <w:lang w:val="en-GB" w:eastAsia="ja-JP"/>
        </w:rPr>
        <w:br w:type="page"/>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bCs/>
          <w:szCs w:val="20"/>
          <w:lang w:val="en-GB" w:eastAsia="ja-JP"/>
        </w:rPr>
        <w:t>REFERENCE 79030B</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CASE</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39mm スチール製ケース</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ポリッシュ＆サテン仕上げ</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BEZEL</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スチール製逆回転防止ベゼル</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60分目盛りマットブルーの</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アルマイト加工ディスク</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シルバーメッキをのせた</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マーカーと数字</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WINDING CROWN</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スチール製スクリュー式リューズ</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チューダーローズのレリーフ</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スチール製リューズチューブ</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サテン仕上げ</w:t>
      </w:r>
    </w:p>
    <w:p w:rsidR="00E01EFD" w:rsidRPr="00E01EFD" w:rsidRDefault="00E01EFD" w:rsidP="00E01EFD">
      <w:pPr>
        <w:spacing w:line="240" w:lineRule="auto"/>
        <w:rPr>
          <w:rFonts w:ascii="Yu Gothic Light" w:eastAsia="Yu Gothic Light" w:hAnsi="Yu Gothic Light" w:cs="Arial"/>
          <w:b/>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DIAL</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ブルー、ドーム型</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CRYSTAL</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ドーム型サファイアクリスタル</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WATERPROOFNESS</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200m（660フィート）</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BRACELET</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スチール製リベットブレスレット、</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ポリッシュ＆サテン仕上げ</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または</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ブルー“ソフトタッチ”ストラップ</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または</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ブルーファブリックストラップ/</w:t>
      </w:r>
    </w:p>
    <w:p w:rsidR="00E01EFD" w:rsidRPr="00E01EFD" w:rsidRDefault="00E01EFD" w:rsidP="00E01EFD">
      <w:pPr>
        <w:spacing w:line="240" w:lineRule="auto"/>
        <w:rPr>
          <w:rFonts w:ascii="Yu Gothic Light" w:eastAsia="Yu Gothic Light" w:hAnsi="Yu Gothic Light" w:cs="Arial"/>
          <w:bCs/>
          <w:szCs w:val="20"/>
          <w:lang w:val="fr-FR" w:eastAsia="ja-JP"/>
        </w:rPr>
      </w:pPr>
      <w:r w:rsidRPr="00E01EFD">
        <w:rPr>
          <w:rFonts w:ascii="Yu Gothic Light" w:eastAsia="Yu Gothic Light" w:hAnsi="Yu Gothic Light" w:cs="Arial" w:hint="eastAsia"/>
          <w:bCs/>
          <w:szCs w:val="20"/>
          <w:lang w:val="en-GB" w:eastAsia="ja-JP"/>
        </w:rPr>
        <w:t>シルバーバンド</w:t>
      </w:r>
      <w:r w:rsidRPr="00E01EFD">
        <w:rPr>
          <w:rFonts w:ascii="Yu Gothic Light" w:eastAsia="Yu Gothic Light" w:hAnsi="Yu Gothic Light" w:cs="Arial" w:hint="eastAsia"/>
          <w:bCs/>
          <w:szCs w:val="20"/>
          <w:lang w:val="fr-FR" w:eastAsia="ja-JP"/>
        </w:rPr>
        <w:t>&amp;</w:t>
      </w:r>
      <w:r w:rsidRPr="00E01EFD">
        <w:rPr>
          <w:rFonts w:ascii="Yu Gothic Light" w:eastAsia="Yu Gothic Light" w:hAnsi="Yu Gothic Light" w:cs="Arial" w:hint="eastAsia"/>
          <w:bCs/>
          <w:szCs w:val="20"/>
          <w:lang w:val="en-GB" w:eastAsia="ja-JP"/>
        </w:rPr>
        <w:t>バックル</w:t>
      </w:r>
    </w:p>
    <w:p w:rsidR="00E01EFD" w:rsidRPr="00E01EFD" w:rsidRDefault="00E01EFD" w:rsidP="00E01EFD">
      <w:pPr>
        <w:spacing w:line="240" w:lineRule="auto"/>
        <w:rPr>
          <w:rFonts w:ascii="Yu Gothic Light" w:eastAsia="Yu Gothic Light" w:hAnsi="Yu Gothic Light" w:cs="Arial"/>
          <w:bCs/>
          <w:szCs w:val="20"/>
          <w:lang w:val="fr-FR" w:eastAsia="ja-JP"/>
        </w:rPr>
      </w:pPr>
    </w:p>
    <w:p w:rsidR="00E01EFD" w:rsidRPr="00E01EFD" w:rsidRDefault="00E01EFD" w:rsidP="00E01EFD">
      <w:pPr>
        <w:spacing w:line="240" w:lineRule="auto"/>
        <w:rPr>
          <w:rFonts w:ascii="Yu Gothic Light" w:eastAsia="Yu Gothic Light" w:hAnsi="Yu Gothic Light" w:cs="Arial"/>
          <w:bCs/>
          <w:szCs w:val="20"/>
          <w:lang w:val="fr-FR" w:eastAsia="ja-JP"/>
        </w:rPr>
      </w:pPr>
    </w:p>
    <w:p w:rsidR="00E01EFD" w:rsidRPr="00E01EFD" w:rsidRDefault="00E01EFD" w:rsidP="00E01EFD">
      <w:pPr>
        <w:spacing w:line="240" w:lineRule="auto"/>
        <w:rPr>
          <w:rFonts w:ascii="Yu Gothic Light" w:eastAsia="Yu Gothic Light" w:hAnsi="Yu Gothic Light" w:cs="Arial"/>
          <w:bCs/>
          <w:szCs w:val="20"/>
          <w:lang w:val="fr-FR" w:eastAsia="ja-JP"/>
        </w:rPr>
      </w:pPr>
      <w:r w:rsidRPr="00E01EFD">
        <w:rPr>
          <w:rFonts w:ascii="Yu Gothic Light" w:eastAsia="Yu Gothic Light" w:hAnsi="Yu Gothic Light" w:cs="Arial"/>
          <w:bCs/>
          <w:szCs w:val="20"/>
          <w:lang w:val="fr-FR" w:eastAsia="ja-JP"/>
        </w:rPr>
        <w:t>MOVEMENT</w:t>
      </w:r>
    </w:p>
    <w:p w:rsidR="00E01EFD" w:rsidRPr="00E01EFD" w:rsidRDefault="00E01EFD" w:rsidP="00E01EFD">
      <w:pPr>
        <w:spacing w:line="240" w:lineRule="auto"/>
        <w:rPr>
          <w:rFonts w:ascii="Yu Gothic Light" w:eastAsia="Yu Gothic Light" w:hAnsi="Yu Gothic Light" w:cs="Arial"/>
          <w:bCs/>
          <w:szCs w:val="20"/>
          <w:lang w:val="fr-FR" w:eastAsia="ja-JP"/>
        </w:rPr>
      </w:pPr>
    </w:p>
    <w:p w:rsidR="00E01EFD" w:rsidRPr="00E01EFD" w:rsidRDefault="00E01EFD" w:rsidP="00E01EFD">
      <w:pPr>
        <w:spacing w:line="240" w:lineRule="auto"/>
        <w:rPr>
          <w:rFonts w:ascii="Yu Gothic Light" w:eastAsia="Yu Gothic Light" w:hAnsi="Yu Gothic Light" w:cs="Arial"/>
          <w:b/>
          <w:szCs w:val="20"/>
          <w:lang w:val="fr-FR" w:eastAsia="ja-JP"/>
        </w:rPr>
      </w:pPr>
      <w:r w:rsidRPr="00E01EFD">
        <w:rPr>
          <w:rFonts w:ascii="Yu Gothic Light" w:eastAsia="Yu Gothic Light" w:hAnsi="Yu Gothic Light" w:cs="Arial"/>
          <w:b/>
          <w:szCs w:val="20"/>
          <w:lang w:val="fr-FR" w:eastAsia="ja-JP"/>
        </w:rPr>
        <w:t>CALIBRE</w:t>
      </w:r>
    </w:p>
    <w:p w:rsidR="00E01EFD" w:rsidRPr="00E01EFD" w:rsidRDefault="00E01EFD" w:rsidP="00E01EFD">
      <w:pPr>
        <w:spacing w:line="240" w:lineRule="auto"/>
        <w:rPr>
          <w:rFonts w:ascii="Yu Gothic Light" w:eastAsia="Yu Gothic Light" w:hAnsi="Yu Gothic Light" w:cs="Arial"/>
          <w:bCs/>
          <w:szCs w:val="20"/>
          <w:lang w:val="fr-FR" w:eastAsia="ja-JP"/>
        </w:rPr>
      </w:pPr>
      <w:r w:rsidRPr="00E01EFD">
        <w:rPr>
          <w:rFonts w:ascii="Yu Gothic Light" w:eastAsia="Yu Gothic Light" w:hAnsi="Yu Gothic Light" w:cs="Arial" w:hint="eastAsia"/>
          <w:bCs/>
          <w:szCs w:val="20"/>
          <w:lang w:val="en-GB" w:eastAsia="ja-JP"/>
        </w:rPr>
        <w:t>マニュファクチュール</w:t>
      </w:r>
      <w:r w:rsidRPr="00E01EFD">
        <w:rPr>
          <w:rFonts w:ascii="Yu Gothic Light" w:eastAsia="Yu Gothic Light" w:hAnsi="Yu Gothic Light" w:cs="Arial" w:hint="eastAsia"/>
          <w:bCs/>
          <w:szCs w:val="20"/>
          <w:lang w:val="fr-FR" w:eastAsia="ja-JP"/>
        </w:rPr>
        <w:t xml:space="preserve"> </w:t>
      </w:r>
      <w:r w:rsidRPr="00E01EFD">
        <w:rPr>
          <w:rFonts w:ascii="Yu Gothic Light" w:eastAsia="Yu Gothic Light" w:hAnsi="Yu Gothic Light" w:cs="Arial" w:hint="eastAsia"/>
          <w:bCs/>
          <w:szCs w:val="20"/>
          <w:lang w:val="en-GB" w:eastAsia="ja-JP"/>
        </w:rPr>
        <w:t>キャリバー</w:t>
      </w:r>
    </w:p>
    <w:p w:rsidR="00E01EFD" w:rsidRPr="00E01EFD" w:rsidRDefault="00E01EFD" w:rsidP="00E01EFD">
      <w:pPr>
        <w:spacing w:line="240" w:lineRule="auto"/>
        <w:rPr>
          <w:rFonts w:ascii="Yu Gothic Light" w:eastAsia="Yu Gothic Light" w:hAnsi="Yu Gothic Light" w:cs="Arial"/>
          <w:bCs/>
          <w:szCs w:val="20"/>
          <w:lang w:val="fr-FR" w:eastAsia="ja-JP"/>
        </w:rPr>
      </w:pPr>
      <w:r w:rsidRPr="00E01EFD">
        <w:rPr>
          <w:rFonts w:ascii="Yu Gothic Light" w:eastAsia="Yu Gothic Light" w:hAnsi="Yu Gothic Light" w:cs="Arial"/>
          <w:bCs/>
          <w:szCs w:val="20"/>
          <w:lang w:val="fr-FR" w:eastAsia="ja-JP"/>
        </w:rPr>
        <w:t>MT5402</w:t>
      </w:r>
    </w:p>
    <w:p w:rsidR="00E01EFD" w:rsidRPr="00E01EFD" w:rsidRDefault="00E01EFD" w:rsidP="00E01EFD">
      <w:pPr>
        <w:spacing w:line="240" w:lineRule="auto"/>
        <w:rPr>
          <w:rFonts w:ascii="Yu Gothic Light" w:eastAsia="Yu Gothic Light" w:hAnsi="Yu Gothic Light" w:cs="Arial"/>
          <w:bCs/>
          <w:szCs w:val="20"/>
          <w:lang w:val="fr-FR" w:eastAsia="ja-JP"/>
        </w:rPr>
      </w:pPr>
      <w:r w:rsidRPr="00E01EFD">
        <w:rPr>
          <w:rFonts w:ascii="Yu Gothic Light" w:eastAsia="Yu Gothic Light" w:hAnsi="Yu Gothic Light" w:cs="Arial" w:hint="eastAsia"/>
          <w:bCs/>
          <w:szCs w:val="20"/>
          <w:lang w:val="en-GB" w:eastAsia="ja-JP"/>
        </w:rPr>
        <w:t>両方向回転ローター搭載の機械式</w:t>
      </w:r>
    </w:p>
    <w:p w:rsidR="00E01EFD" w:rsidRPr="00E01EFD" w:rsidRDefault="00E01EFD" w:rsidP="00E01EFD">
      <w:pPr>
        <w:spacing w:line="240" w:lineRule="auto"/>
        <w:rPr>
          <w:rFonts w:ascii="Yu Gothic Light" w:eastAsia="Yu Gothic Light" w:hAnsi="Yu Gothic Light" w:cs="Arial"/>
          <w:bCs/>
          <w:szCs w:val="20"/>
          <w:lang w:val="it-IT" w:eastAsia="ja-JP"/>
        </w:rPr>
      </w:pPr>
      <w:r w:rsidRPr="00E01EFD">
        <w:rPr>
          <w:rFonts w:ascii="Yu Gothic Light" w:eastAsia="Yu Gothic Light" w:hAnsi="Yu Gothic Light" w:cs="Arial" w:hint="eastAsia"/>
          <w:bCs/>
          <w:szCs w:val="20"/>
          <w:lang w:val="en-GB" w:eastAsia="ja-JP"/>
        </w:rPr>
        <w:t>自動巻ムーブメント</w:t>
      </w:r>
    </w:p>
    <w:p w:rsidR="00E01EFD" w:rsidRPr="00E01EFD" w:rsidRDefault="00E01EFD" w:rsidP="00E01EFD">
      <w:pPr>
        <w:spacing w:line="240" w:lineRule="auto"/>
        <w:rPr>
          <w:rFonts w:ascii="Yu Gothic Light" w:eastAsia="Yu Gothic Light" w:hAnsi="Yu Gothic Light" w:cs="Arial"/>
          <w:bCs/>
          <w:szCs w:val="20"/>
          <w:lang w:val="it-IT" w:eastAsia="ja-JP"/>
        </w:rPr>
      </w:pPr>
    </w:p>
    <w:p w:rsidR="00E01EFD" w:rsidRPr="00E01EFD" w:rsidRDefault="00E01EFD" w:rsidP="00E01EFD">
      <w:pPr>
        <w:spacing w:line="240" w:lineRule="auto"/>
        <w:rPr>
          <w:rFonts w:ascii="Yu Gothic Light" w:eastAsia="Yu Gothic Light" w:hAnsi="Yu Gothic Light" w:cs="Arial"/>
          <w:b/>
          <w:szCs w:val="20"/>
          <w:lang w:val="it-IT" w:eastAsia="ja-JP"/>
        </w:rPr>
      </w:pPr>
      <w:r w:rsidRPr="00E01EFD">
        <w:rPr>
          <w:rFonts w:ascii="Yu Gothic Light" w:eastAsia="Yu Gothic Light" w:hAnsi="Yu Gothic Light" w:cs="Arial"/>
          <w:b/>
          <w:szCs w:val="20"/>
          <w:lang w:val="it-IT" w:eastAsia="ja-JP"/>
        </w:rPr>
        <w:t>PRECISION</w:t>
      </w:r>
    </w:p>
    <w:p w:rsidR="00E01EFD" w:rsidRPr="00E01EFD" w:rsidRDefault="00E01EFD" w:rsidP="00E01EFD">
      <w:pPr>
        <w:spacing w:line="240" w:lineRule="auto"/>
        <w:rPr>
          <w:rFonts w:ascii="Yu Gothic Light" w:eastAsia="Yu Gothic Light" w:hAnsi="Yu Gothic Light" w:cs="Arial"/>
          <w:bCs/>
          <w:szCs w:val="20"/>
          <w:lang w:val="it-IT" w:eastAsia="ja-JP"/>
        </w:rPr>
      </w:pPr>
      <w:r w:rsidRPr="00E01EFD">
        <w:rPr>
          <w:rFonts w:ascii="Yu Gothic Light" w:eastAsia="Yu Gothic Light" w:hAnsi="Yu Gothic Light" w:cs="Arial" w:hint="eastAsia"/>
          <w:bCs/>
          <w:szCs w:val="20"/>
          <w:lang w:val="it-IT" w:eastAsia="ja-JP"/>
        </w:rPr>
        <w:t>COSC</w:t>
      </w:r>
      <w:r w:rsidRPr="00E01EFD">
        <w:rPr>
          <w:rFonts w:ascii="Yu Gothic Light" w:eastAsia="Yu Gothic Light" w:hAnsi="Yu Gothic Light" w:cs="Arial" w:hint="eastAsia"/>
          <w:bCs/>
          <w:szCs w:val="20"/>
          <w:lang w:val="en-GB" w:eastAsia="ja-JP"/>
        </w:rPr>
        <w:t>による</w:t>
      </w:r>
    </w:p>
    <w:p w:rsidR="00E01EFD" w:rsidRPr="00E01EFD" w:rsidRDefault="00E01EFD" w:rsidP="00E01EFD">
      <w:pPr>
        <w:spacing w:line="240" w:lineRule="auto"/>
        <w:rPr>
          <w:rFonts w:ascii="Yu Gothic Light" w:eastAsia="Yu Gothic Light" w:hAnsi="Yu Gothic Light" w:cs="Arial"/>
          <w:bCs/>
          <w:szCs w:val="20"/>
          <w:lang w:val="it-IT" w:eastAsia="ja-JP"/>
        </w:rPr>
      </w:pPr>
      <w:r w:rsidRPr="00E01EFD">
        <w:rPr>
          <w:rFonts w:ascii="Yu Gothic Light" w:eastAsia="Yu Gothic Light" w:hAnsi="Yu Gothic Light" w:cs="Arial" w:hint="eastAsia"/>
          <w:bCs/>
          <w:szCs w:val="20"/>
          <w:lang w:val="en-GB" w:eastAsia="ja-JP"/>
        </w:rPr>
        <w:t>スイス公認クロノメーター認定</w:t>
      </w:r>
    </w:p>
    <w:p w:rsidR="00E01EFD" w:rsidRPr="00E01EFD" w:rsidRDefault="00E01EFD" w:rsidP="00E01EFD">
      <w:pPr>
        <w:spacing w:line="240" w:lineRule="auto"/>
        <w:rPr>
          <w:rFonts w:ascii="Yu Gothic Light" w:eastAsia="Yu Gothic Light" w:hAnsi="Yu Gothic Light" w:cs="Arial"/>
          <w:bCs/>
          <w:szCs w:val="20"/>
          <w:lang w:val="it-IT"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FUNCTIONS</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時針、分針、秒針</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秒停止機能による正確な時刻設定</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OSCILLATOR</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スクリュー調整式可変慣性テンワ</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耐磁性シリコンバランススプリング</w:t>
      </w:r>
    </w:p>
    <w:p w:rsidR="00E01EFD" w:rsidRPr="00E01EFD" w:rsidRDefault="00E01EFD" w:rsidP="00E01EFD">
      <w:pPr>
        <w:spacing w:line="240" w:lineRule="auto"/>
        <w:rPr>
          <w:rFonts w:ascii="Yu Gothic Light" w:eastAsia="Yu Gothic Light" w:hAnsi="Yu Gothic Light" w:cs="Arial"/>
          <w:bCs/>
          <w:szCs w:val="20"/>
          <w:lang w:val="pt-PT" w:eastAsia="ja-JP"/>
        </w:rPr>
      </w:pPr>
      <w:r w:rsidRPr="00E01EFD">
        <w:rPr>
          <w:rFonts w:ascii="Yu Gothic Light" w:eastAsia="Yu Gothic Light" w:hAnsi="Yu Gothic Light" w:cs="Arial" w:hint="eastAsia"/>
          <w:bCs/>
          <w:szCs w:val="20"/>
          <w:lang w:val="en-GB" w:eastAsia="ja-JP"/>
        </w:rPr>
        <w:t>振動回数</w:t>
      </w:r>
      <w:r w:rsidRPr="00E01EFD">
        <w:rPr>
          <w:rFonts w:ascii="Yu Gothic Light" w:eastAsia="Yu Gothic Light" w:hAnsi="Yu Gothic Light" w:cs="Arial" w:hint="eastAsia"/>
          <w:bCs/>
          <w:szCs w:val="20"/>
          <w:lang w:val="pt-PT" w:eastAsia="ja-JP"/>
        </w:rPr>
        <w:t>：28,800/</w:t>
      </w:r>
      <w:r w:rsidRPr="00E01EFD">
        <w:rPr>
          <w:rFonts w:ascii="Yu Gothic Light" w:eastAsia="Yu Gothic Light" w:hAnsi="Yu Gothic Light" w:cs="Arial" w:hint="eastAsia"/>
          <w:bCs/>
          <w:szCs w:val="20"/>
          <w:lang w:val="en-GB" w:eastAsia="ja-JP"/>
        </w:rPr>
        <w:t>時</w:t>
      </w:r>
      <w:r w:rsidRPr="00E01EFD">
        <w:rPr>
          <w:rFonts w:ascii="Yu Gothic Light" w:eastAsia="Yu Gothic Light" w:hAnsi="Yu Gothic Light" w:cs="Arial" w:hint="eastAsia"/>
          <w:bCs/>
          <w:szCs w:val="20"/>
          <w:lang w:val="pt-PT" w:eastAsia="ja-JP"/>
        </w:rPr>
        <w:t>(4HZ)</w:t>
      </w:r>
    </w:p>
    <w:p w:rsidR="00E01EFD" w:rsidRPr="00E01EFD" w:rsidRDefault="00E01EFD" w:rsidP="00E01EFD">
      <w:pPr>
        <w:spacing w:line="240" w:lineRule="auto"/>
        <w:rPr>
          <w:rFonts w:ascii="Yu Gothic Light" w:eastAsia="Yu Gothic Light" w:hAnsi="Yu Gothic Light" w:cs="Arial"/>
          <w:bCs/>
          <w:szCs w:val="20"/>
          <w:lang w:val="pt-PT" w:eastAsia="ja-JP"/>
        </w:rPr>
      </w:pPr>
    </w:p>
    <w:p w:rsidR="00E01EFD" w:rsidRPr="00E01EFD" w:rsidRDefault="00E01EFD" w:rsidP="00E01EFD">
      <w:pPr>
        <w:spacing w:line="240" w:lineRule="auto"/>
        <w:rPr>
          <w:rFonts w:ascii="Yu Gothic Light" w:eastAsia="Yu Gothic Light" w:hAnsi="Yu Gothic Light" w:cs="Arial"/>
          <w:b/>
          <w:szCs w:val="20"/>
          <w:lang w:val="pt-PT" w:eastAsia="ja-JP"/>
        </w:rPr>
      </w:pPr>
      <w:r w:rsidRPr="00E01EFD">
        <w:rPr>
          <w:rFonts w:ascii="Yu Gothic Light" w:eastAsia="Yu Gothic Light" w:hAnsi="Yu Gothic Light" w:cs="Arial"/>
          <w:b/>
          <w:szCs w:val="20"/>
          <w:lang w:val="pt-PT" w:eastAsia="ja-JP"/>
        </w:rPr>
        <w:t>TOTAL DIAMETER</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bCs/>
          <w:szCs w:val="20"/>
          <w:lang w:val="en-GB" w:eastAsia="ja-JP"/>
        </w:rPr>
        <w:t>26 mm</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THICKNESS</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bCs/>
          <w:szCs w:val="20"/>
          <w:lang w:val="en-GB" w:eastAsia="ja-JP"/>
        </w:rPr>
        <w:t>4.99 mm</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JEWELS</w:t>
      </w:r>
    </w:p>
    <w:p w:rsidR="00E01EFD" w:rsidRPr="00E01EFD" w:rsidRDefault="00E01EFD" w:rsidP="00E01EFD">
      <w:pPr>
        <w:spacing w:line="240" w:lineRule="auto"/>
        <w:rPr>
          <w:rFonts w:ascii="Yu Gothic Light" w:eastAsia="Yu Gothic Light" w:hAnsi="Yu Gothic Light" w:cs="Arial"/>
          <w:bCs/>
          <w:szCs w:val="20"/>
          <w:lang w:val="en-GB" w:eastAsia="ja-JP"/>
        </w:rPr>
      </w:pPr>
      <w:r w:rsidRPr="00E01EFD">
        <w:rPr>
          <w:rFonts w:ascii="Yu Gothic Light" w:eastAsia="Yu Gothic Light" w:hAnsi="Yu Gothic Light" w:cs="Arial" w:hint="eastAsia"/>
          <w:bCs/>
          <w:szCs w:val="20"/>
          <w:lang w:val="en-GB" w:eastAsia="ja-JP"/>
        </w:rPr>
        <w:t>27石</w:t>
      </w:r>
    </w:p>
    <w:p w:rsidR="00E01EFD" w:rsidRPr="00E01EFD" w:rsidRDefault="00E01EFD" w:rsidP="00E01EFD">
      <w:pPr>
        <w:spacing w:line="240" w:lineRule="auto"/>
        <w:rPr>
          <w:rFonts w:ascii="Yu Gothic Light" w:eastAsia="Yu Gothic Light" w:hAnsi="Yu Gothic Light" w:cs="Arial"/>
          <w:bCs/>
          <w:szCs w:val="20"/>
          <w:lang w:val="en-GB" w:eastAsia="ja-JP"/>
        </w:rPr>
      </w:pPr>
    </w:p>
    <w:p w:rsidR="00E01EFD" w:rsidRPr="00E01EFD" w:rsidRDefault="00E01EFD" w:rsidP="00E01EFD">
      <w:pPr>
        <w:spacing w:line="240" w:lineRule="auto"/>
        <w:rPr>
          <w:rFonts w:ascii="Yu Gothic Light" w:eastAsia="Yu Gothic Light" w:hAnsi="Yu Gothic Light" w:cs="Arial"/>
          <w:b/>
          <w:szCs w:val="20"/>
          <w:lang w:val="en-GB" w:eastAsia="ja-JP"/>
        </w:rPr>
      </w:pPr>
      <w:r w:rsidRPr="00E01EFD">
        <w:rPr>
          <w:rFonts w:ascii="Yu Gothic Light" w:eastAsia="Yu Gothic Light" w:hAnsi="Yu Gothic Light" w:cs="Arial"/>
          <w:b/>
          <w:szCs w:val="20"/>
          <w:lang w:val="en-GB" w:eastAsia="ja-JP"/>
        </w:rPr>
        <w:t>POWER RESERVE</w:t>
      </w:r>
    </w:p>
    <w:p w:rsidR="000D1907" w:rsidRPr="00E01EFD" w:rsidRDefault="00E01EFD" w:rsidP="00E01EFD">
      <w:pPr>
        <w:spacing w:line="240" w:lineRule="auto"/>
      </w:pPr>
      <w:r w:rsidRPr="00E01EFD">
        <w:rPr>
          <w:rFonts w:ascii="Yu Gothic Light" w:eastAsia="Yu Gothic Light" w:hAnsi="Yu Gothic Light" w:cs="Arial" w:hint="eastAsia"/>
          <w:bCs/>
          <w:szCs w:val="20"/>
          <w:lang w:val="en-GB" w:eastAsia="ja-JP"/>
        </w:rPr>
        <w:t>約70時間</w:t>
      </w:r>
      <w:bookmarkStart w:id="0" w:name="_GoBack"/>
      <w:bookmarkEnd w:id="0"/>
    </w:p>
    <w:sectPr w:rsidR="000D1907" w:rsidRPr="00E01EFD" w:rsidSect="00E556FB">
      <w:headerReference w:type="default" r:id="rId8"/>
      <w:footerReference w:type="default" r:id="rId9"/>
      <w:headerReference w:type="first" r:id="rId10"/>
      <w:footerReference w:type="first" r:id="rId11"/>
      <w:pgSz w:w="11906" w:h="16838"/>
      <w:pgMar w:top="3686" w:right="1133" w:bottom="1276" w:left="851" w:header="708" w:footer="58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CE" w:rsidRDefault="00D47BCE" w:rsidP="00D47BCE">
      <w:pPr>
        <w:spacing w:line="240" w:lineRule="auto"/>
      </w:pPr>
      <w:r>
        <w:separator/>
      </w:r>
    </w:p>
  </w:endnote>
  <w:endnote w:type="continuationSeparator" w:id="0">
    <w:p w:rsidR="00D47BCE" w:rsidRDefault="00D47BCE"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Malgun Gothic Semilight"/>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09742794" wp14:editId="481F0D9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C39B6"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6A5935DD" wp14:editId="7B746195">
          <wp:extent cx="482956" cy="252000"/>
          <wp:effectExtent l="0" t="0" r="0" b="0"/>
          <wp:docPr id="213" name="Image 213"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3AD08C76" wp14:editId="6DA9641B">
          <wp:extent cx="127000" cy="182880"/>
          <wp:effectExtent l="0" t="0" r="6350" b="7620"/>
          <wp:docPr id="214" name="Image 214"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DE2269">
      <w:rPr>
        <w:color w:val="808080"/>
      </w:rPr>
      <w:fldChar w:fldCharType="begin"/>
    </w:r>
    <w:r w:rsidRPr="00DE2269">
      <w:rPr>
        <w:color w:val="808080"/>
      </w:rPr>
      <w:instrText>PAGE   \* MERGEFORMAT</w:instrText>
    </w:r>
    <w:r w:rsidRPr="00DE2269">
      <w:rPr>
        <w:color w:val="808080"/>
      </w:rPr>
      <w:fldChar w:fldCharType="separate"/>
    </w:r>
    <w:r w:rsidR="00E01EFD" w:rsidRPr="00E01EFD">
      <w:rPr>
        <w:noProof/>
        <w:color w:val="808080"/>
        <w:lang w:val="fr-FR"/>
      </w:rPr>
      <w:t>4</w:t>
    </w:r>
    <w:r w:rsidRPr="00DE2269">
      <w:rPr>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4BD6ED29" wp14:editId="0F55090D">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1978F"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extent cx="482956" cy="252000"/>
          <wp:effectExtent l="0" t="0" r="0" b="0"/>
          <wp:docPr id="216" name="Image 21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extent cx="127000" cy="182880"/>
          <wp:effectExtent l="0" t="0" r="6350" b="7620"/>
          <wp:docPr id="217" name="Image 21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DE2269">
      <w:rPr>
        <w:color w:val="808080"/>
      </w:rPr>
      <w:fldChar w:fldCharType="begin"/>
    </w:r>
    <w:r w:rsidR="0016103F" w:rsidRPr="00DE2269">
      <w:rPr>
        <w:color w:val="808080"/>
      </w:rPr>
      <w:instrText>PAGE   \* MERGEFORMAT</w:instrText>
    </w:r>
    <w:r w:rsidR="0016103F" w:rsidRPr="00DE2269">
      <w:rPr>
        <w:color w:val="808080"/>
      </w:rPr>
      <w:fldChar w:fldCharType="separate"/>
    </w:r>
    <w:r w:rsidR="00E01EFD" w:rsidRPr="00E01EFD">
      <w:rPr>
        <w:noProof/>
        <w:color w:val="808080"/>
        <w:lang w:val="fr-FR"/>
      </w:rPr>
      <w:t>1</w:t>
    </w:r>
    <w:r w:rsidR="0016103F" w:rsidRPr="00DE2269">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CE" w:rsidRDefault="00D47BCE" w:rsidP="00D47BCE">
      <w:pPr>
        <w:spacing w:line="240" w:lineRule="auto"/>
      </w:pPr>
      <w:r>
        <w:separator/>
      </w:r>
    </w:p>
  </w:footnote>
  <w:footnote w:type="continuationSeparator" w:id="0">
    <w:p w:rsidR="00D47BCE" w:rsidRDefault="00D47BCE"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BCE" w:rsidRDefault="00D47BCE" w:rsidP="00D47BCE">
    <w:pPr>
      <w:pStyle w:val="En-tte"/>
      <w:jc w:val="center"/>
    </w:pPr>
    <w:r>
      <w:rPr>
        <w:noProof/>
        <w:lang w:val="fr-FR" w:eastAsia="fr-FR"/>
      </w:rPr>
      <w:drawing>
        <wp:inline distT="0" distB="0" distL="0" distR="0">
          <wp:extent cx="1371600" cy="762000"/>
          <wp:effectExtent l="0" t="0" r="0" b="0"/>
          <wp:docPr id="212" name="Image 212"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7FE" w:rsidRDefault="007407FE" w:rsidP="007407FE">
    <w:pPr>
      <w:pStyle w:val="En-tte"/>
      <w:jc w:val="center"/>
    </w:pPr>
    <w:r>
      <w:rPr>
        <w:noProof/>
        <w:lang w:val="fr-FR" w:eastAsia="fr-FR"/>
      </w:rPr>
      <w:drawing>
        <wp:inline distT="0" distB="0" distL="0" distR="0" wp14:anchorId="27804B3B" wp14:editId="7FD2CCD4">
          <wp:extent cx="1371600" cy="762000"/>
          <wp:effectExtent l="0" t="0" r="0" b="0"/>
          <wp:docPr id="215" name="Image 21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rsidR="007407FE" w:rsidRDefault="007407FE" w:rsidP="007407FE">
    <w:pPr>
      <w:pStyle w:val="En-tte"/>
    </w:pPr>
  </w:p>
  <w:p w:rsidR="007407FE" w:rsidRDefault="007407FE" w:rsidP="007407FE">
    <w:pPr>
      <w:pStyle w:val="En-tte"/>
    </w:pPr>
  </w:p>
  <w:p w:rsidR="007407FE" w:rsidRDefault="007407FE" w:rsidP="007407FE">
    <w:pPr>
      <w:pStyle w:val="En-tte"/>
    </w:pPr>
  </w:p>
  <w:p w:rsidR="007407FE" w:rsidRDefault="007407FE" w:rsidP="007407FE">
    <w:pPr>
      <w:pStyle w:val="En-tte"/>
    </w:pPr>
  </w:p>
  <w:p w:rsidR="007407FE" w:rsidRDefault="00D502E2" w:rsidP="00306CFE">
    <w:pPr>
      <w:pStyle w:val="EN-TTE0"/>
    </w:pP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CE"/>
    <w:rsid w:val="00080BB1"/>
    <w:rsid w:val="0008530A"/>
    <w:rsid w:val="000D1907"/>
    <w:rsid w:val="000F4270"/>
    <w:rsid w:val="00160AE4"/>
    <w:rsid w:val="0016103F"/>
    <w:rsid w:val="002431E6"/>
    <w:rsid w:val="002B3242"/>
    <w:rsid w:val="002C1EE4"/>
    <w:rsid w:val="00306CFE"/>
    <w:rsid w:val="00356828"/>
    <w:rsid w:val="003812F0"/>
    <w:rsid w:val="003D1A8A"/>
    <w:rsid w:val="00406BB2"/>
    <w:rsid w:val="004227F0"/>
    <w:rsid w:val="00432A58"/>
    <w:rsid w:val="00460145"/>
    <w:rsid w:val="004C4312"/>
    <w:rsid w:val="00502FAC"/>
    <w:rsid w:val="00672BA1"/>
    <w:rsid w:val="006F2876"/>
    <w:rsid w:val="007407FE"/>
    <w:rsid w:val="00782AA8"/>
    <w:rsid w:val="00794A0D"/>
    <w:rsid w:val="007D1AE6"/>
    <w:rsid w:val="00876292"/>
    <w:rsid w:val="008D2167"/>
    <w:rsid w:val="008E5A48"/>
    <w:rsid w:val="00917C1E"/>
    <w:rsid w:val="00933D60"/>
    <w:rsid w:val="00940576"/>
    <w:rsid w:val="00940E50"/>
    <w:rsid w:val="00942B62"/>
    <w:rsid w:val="009F343E"/>
    <w:rsid w:val="00A67237"/>
    <w:rsid w:val="00BC0320"/>
    <w:rsid w:val="00BC39EA"/>
    <w:rsid w:val="00C60DF4"/>
    <w:rsid w:val="00D302AF"/>
    <w:rsid w:val="00D347D8"/>
    <w:rsid w:val="00D37ED8"/>
    <w:rsid w:val="00D47BCE"/>
    <w:rsid w:val="00D502E2"/>
    <w:rsid w:val="00DC1960"/>
    <w:rsid w:val="00DE2269"/>
    <w:rsid w:val="00E01EFD"/>
    <w:rsid w:val="00E556FB"/>
    <w:rsid w:val="00E72B80"/>
    <w:rsid w:val="00EB62F7"/>
    <w:rsid w:val="00F64252"/>
    <w:rsid w:val="00F667FA"/>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PMingLiU"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9670-27C6-4FF4-9561-CB0CADC3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ROLEX SA</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NOVOA Sheila</cp:lastModifiedBy>
  <cp:revision>7</cp:revision>
  <cp:lastPrinted>2019-11-07T09:48:00Z</cp:lastPrinted>
  <dcterms:created xsi:type="dcterms:W3CDTF">2020-06-08T09:05:00Z</dcterms:created>
  <dcterms:modified xsi:type="dcterms:W3CDTF">2020-06-16T10:35:00Z</dcterms:modified>
</cp:coreProperties>
</file>