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F6" w:rsidRPr="001D32F6" w:rsidRDefault="001D32F6" w:rsidP="001D32F6">
      <w:pPr>
        <w:spacing w:after="0" w:line="240" w:lineRule="auto"/>
        <w:jc w:val="center"/>
        <w:rPr>
          <w:rFonts w:ascii="Arial" w:eastAsia="Malgun Gothic" w:hAnsi="Arial" w:cs="Arial"/>
          <w:b/>
          <w:sz w:val="20"/>
          <w:szCs w:val="20"/>
          <w:lang w:val="en-GB"/>
        </w:rPr>
      </w:pPr>
      <w:r w:rsidRPr="001D32F6">
        <w:rPr>
          <w:rFonts w:ascii="Arial" w:eastAsia="Malgun Gothic" w:hAnsi="Arial" w:cs="Arial"/>
          <w:b/>
          <w:sz w:val="20"/>
          <w:szCs w:val="20"/>
          <w:lang w:val="en-GB"/>
        </w:rPr>
        <w:t>BLACK BAY P01</w:t>
      </w: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US"/>
        </w:rPr>
      </w:pPr>
      <w:proofErr w:type="spellStart"/>
      <w:r w:rsidRPr="001D32F6">
        <w:rPr>
          <w:rFonts w:ascii="Arial" w:eastAsia="Malgun Gothic" w:hAnsi="Arial" w:cs="Arial" w:hint="eastAsia"/>
          <w:b/>
          <w:sz w:val="20"/>
          <w:szCs w:val="20"/>
          <w:lang w:val="pt-PT"/>
        </w:rPr>
        <w:t>帝舵表隆重推出</w:t>
      </w:r>
      <w:proofErr w:type="spellEnd"/>
      <w:r w:rsidRPr="001D32F6">
        <w:rPr>
          <w:rFonts w:ascii="Arial" w:eastAsia="Malgun Gothic" w:hAnsi="Arial" w:cs="Arial"/>
          <w:b/>
          <w:sz w:val="20"/>
          <w:szCs w:val="20"/>
          <w:lang w:val="en-GB"/>
        </w:rPr>
        <w:t>Black Bay P01</w:t>
      </w:r>
      <w:r w:rsidRPr="001D32F6">
        <w:rPr>
          <w:rFonts w:ascii="Arial" w:eastAsia="Malgun Gothic" w:hAnsi="Arial" w:cs="Arial" w:hint="eastAsia"/>
          <w:b/>
          <w:sz w:val="20"/>
          <w:szCs w:val="20"/>
          <w:lang w:val="en-GB"/>
        </w:rPr>
        <w:t>（</w:t>
      </w:r>
      <w:proofErr w:type="spellStart"/>
      <w:r w:rsidRPr="001D32F6">
        <w:rPr>
          <w:rFonts w:ascii="Arial" w:eastAsia="Malgun Gothic" w:hAnsi="Arial" w:cs="Arial" w:hint="eastAsia"/>
          <w:b/>
          <w:sz w:val="20"/>
          <w:szCs w:val="20"/>
          <w:lang w:val="pt-PT"/>
        </w:rPr>
        <w:t>碧灣</w:t>
      </w:r>
      <w:proofErr w:type="spellEnd"/>
      <w:r w:rsidRPr="001D32F6">
        <w:rPr>
          <w:rFonts w:ascii="Arial" w:eastAsia="Malgun Gothic" w:hAnsi="Arial" w:cs="Arial"/>
          <w:b/>
          <w:sz w:val="20"/>
          <w:szCs w:val="20"/>
          <w:lang w:val="en-GB"/>
        </w:rPr>
        <w:t>P01</w:t>
      </w:r>
      <w:r w:rsidRPr="001D32F6">
        <w:rPr>
          <w:rFonts w:ascii="Arial" w:eastAsia="Malgun Gothic" w:hAnsi="Arial" w:cs="Arial" w:hint="eastAsia"/>
          <w:b/>
          <w:sz w:val="20"/>
          <w:szCs w:val="20"/>
          <w:lang w:val="pt-PT"/>
        </w:rPr>
        <w:t>型</w:t>
      </w:r>
      <w:r w:rsidRPr="001D32F6">
        <w:rPr>
          <w:rFonts w:ascii="Arial" w:eastAsia="Malgun Gothic" w:hAnsi="Arial" w:cs="Arial" w:hint="eastAsia"/>
          <w:b/>
          <w:sz w:val="20"/>
          <w:szCs w:val="20"/>
          <w:lang w:val="en-GB"/>
        </w:rPr>
        <w:t>）</w:t>
      </w:r>
      <w:r w:rsidRPr="001D32F6">
        <w:rPr>
          <w:rFonts w:ascii="Arial" w:eastAsia="Malgun Gothic" w:hAnsi="Arial" w:cs="Arial" w:hint="eastAsia"/>
          <w:b/>
          <w:sz w:val="20"/>
          <w:szCs w:val="20"/>
          <w:lang w:val="pt-PT"/>
        </w:rPr>
        <w:t>腕</w:t>
      </w:r>
      <w:r w:rsidRPr="001D32F6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b/>
          <w:sz w:val="20"/>
          <w:szCs w:val="20"/>
          <w:lang w:val="en-GB"/>
        </w:rPr>
        <w:t>，</w:t>
      </w:r>
      <w:r w:rsidRPr="001D32F6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掀開其壯闊歷史中鮮</w:t>
      </w:r>
      <w:r w:rsidRPr="001D32F6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為</w:t>
      </w:r>
      <w:r w:rsidRPr="001D32F6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人知的一頁。這款腕</w:t>
      </w:r>
      <w:r w:rsidRPr="001D32F6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的靈感源自二十世紀六十年代末期</w:t>
      </w:r>
      <w:r w:rsidRPr="001D32F6">
        <w:rPr>
          <w:rFonts w:ascii="Malgun Gothic" w:eastAsia="Malgun Gothic" w:hAnsi="Malgun Gothic" w:cs="Malgun Gothic" w:hint="eastAsia"/>
          <w:b/>
          <w:sz w:val="20"/>
          <w:szCs w:val="20"/>
          <w:lang w:val="en-US"/>
        </w:rPr>
        <w:t>，</w:t>
      </w:r>
      <w:r w:rsidRPr="001D32F6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帝舵表</w:t>
      </w:r>
      <w:r w:rsidRPr="001D32F6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為</w:t>
      </w:r>
      <w:r w:rsidRPr="001D32F6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美軍潛水腕</w:t>
      </w:r>
      <w:r w:rsidRPr="001D32F6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計劃而專門</w:t>
      </w:r>
      <w:r w:rsidRPr="001D32F6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研</w:t>
      </w:r>
      <w:r w:rsidRPr="001D32F6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發的傳奇原型腕</w:t>
      </w:r>
      <w:r w:rsidRPr="001D32F6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。</w:t>
      </w:r>
    </w:p>
    <w:p w:rsid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</w:p>
    <w:p w:rsid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自二十世紀五十年代末起</w:t>
      </w:r>
      <w:r w:rsidRPr="001D32F6">
        <w:rPr>
          <w:rFonts w:ascii="Arial" w:eastAsia="Malgun Gothic" w:hAnsi="Arial" w:cs="Arial" w:hint="eastAsia"/>
          <w:sz w:val="20"/>
          <w:szCs w:val="20"/>
          <w:lang w:val="en-GB"/>
        </w:rPr>
        <w:t>，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帝舵表就一直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為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美國海軍供應潛水腕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proofErr w:type="spellEnd"/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。</w:t>
      </w:r>
      <w:r w:rsidRPr="001D32F6">
        <w:rPr>
          <w:rFonts w:ascii="Arial" w:eastAsia="Malgun Gothic" w:hAnsi="Arial" w:cs="Arial"/>
          <w:sz w:val="20"/>
          <w:szCs w:val="20"/>
          <w:lang w:val="en-GB"/>
        </w:rPr>
        <w:t>1967</w:t>
      </w: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年</w:t>
      </w:r>
      <w:r w:rsidRPr="001D32F6">
        <w:rPr>
          <w:rFonts w:ascii="Arial" w:eastAsia="Malgun Gothic" w:hAnsi="Arial" w:cs="Arial" w:hint="eastAsia"/>
          <w:sz w:val="20"/>
          <w:szCs w:val="20"/>
          <w:lang w:val="en-GB"/>
        </w:rPr>
        <w:t>，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帝舵表著手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研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發新型技術腕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取代彼時的常規軍用款式</w:t>
      </w:r>
      <w:proofErr w:type="spellEnd"/>
      <w:r w:rsidRPr="001D32F6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：</w:t>
      </w:r>
      <w:r w:rsidRPr="001D32F6">
        <w:rPr>
          <w:rFonts w:ascii="Arial" w:eastAsia="Malgun Gothic" w:hAnsi="Arial" w:cs="Arial"/>
          <w:sz w:val="20"/>
          <w:szCs w:val="20"/>
          <w:lang w:val="en-GB"/>
        </w:rPr>
        <w:t>Oyster Prince Submariner 7928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型號。新款腕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不僅必須符合美國政府的一系列技術規格要求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還要應用帝舵表工程師在腕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功能和人體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工程學方面的先進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研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究成果。此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研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發計劃促成了一批原型腕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的誕生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並提出了一項迄今未曾披露的功能專利。可惜的是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這個代號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為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「特種兵」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（</w:t>
      </w:r>
      <w:r w:rsidRPr="001D32F6">
        <w:rPr>
          <w:rFonts w:ascii="Arial" w:eastAsia="Malgun Gothic" w:hAnsi="Arial" w:cs="Arial"/>
          <w:sz w:val="20"/>
          <w:szCs w:val="20"/>
          <w:lang w:val="en-US"/>
        </w:rPr>
        <w:t>Commando</w:t>
      </w:r>
      <w:r w:rsidRPr="001D32F6">
        <w:rPr>
          <w:rFonts w:ascii="Arial" w:eastAsia="Malgun Gothic" w:hAnsi="Arial" w:cs="Arial" w:hint="eastAsia"/>
          <w:sz w:val="20"/>
          <w:szCs w:val="20"/>
          <w:lang w:val="en-US"/>
        </w:rPr>
        <w:t>）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的大型計劃終被擱置</w:t>
      </w:r>
      <w:r w:rsidRPr="001D32F6">
        <w:rPr>
          <w:rFonts w:ascii="Arial" w:eastAsia="Malgun Gothic" w:hAnsi="Arial" w:cs="Arial" w:hint="eastAsia"/>
          <w:sz w:val="20"/>
          <w:szCs w:val="20"/>
          <w:lang w:val="en-US"/>
        </w:rPr>
        <w:t>，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美國海軍最終以帝舵潛水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常規系列中的</w:t>
      </w:r>
      <w:r w:rsidRPr="001D32F6">
        <w:rPr>
          <w:rFonts w:ascii="Arial" w:eastAsia="Malgun Gothic" w:hAnsi="Arial" w:cs="Arial"/>
          <w:sz w:val="20"/>
          <w:szCs w:val="20"/>
          <w:lang w:val="en-US"/>
        </w:rPr>
        <w:t>7016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型號</w:t>
      </w:r>
      <w:r w:rsidRPr="001D32F6">
        <w:rPr>
          <w:rFonts w:ascii="Arial" w:eastAsia="Malgun Gothic" w:hAnsi="Arial" w:cs="Arial" w:hint="eastAsia"/>
          <w:sz w:val="20"/>
          <w:szCs w:val="20"/>
          <w:lang w:val="en-US"/>
        </w:rPr>
        <w:t>，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取代了原有的</w:t>
      </w:r>
      <w:r w:rsidRPr="001D32F6">
        <w:rPr>
          <w:rFonts w:ascii="Arial" w:eastAsia="Malgun Gothic" w:hAnsi="Arial" w:cs="Arial"/>
          <w:sz w:val="20"/>
          <w:szCs w:val="20"/>
          <w:lang w:val="en-US"/>
        </w:rPr>
        <w:t>7928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型號。自此</w:t>
      </w:r>
      <w:r w:rsidRPr="001D32F6">
        <w:rPr>
          <w:rFonts w:ascii="Arial" w:eastAsia="Malgun Gothic" w:hAnsi="Arial" w:cs="Arial" w:hint="eastAsia"/>
          <w:sz w:val="20"/>
          <w:szCs w:val="20"/>
          <w:lang w:val="en-US"/>
        </w:rPr>
        <w:t>，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該計劃的所有原型腕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深藏於品牌典藏庫之中。直至五十年後的今天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帝舵表重新翻開塵封的記憶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從原型腕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Arial" w:eastAsia="Malgun Gothic" w:hAnsi="Arial" w:cs="Arial"/>
          <w:sz w:val="20"/>
          <w:szCs w:val="20"/>
          <w:lang w:val="en-US"/>
        </w:rPr>
        <w:t>1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號中汲取靈感</w:t>
      </w:r>
      <w:r w:rsidRPr="001D32F6">
        <w:rPr>
          <w:rFonts w:ascii="Arial" w:eastAsia="Malgun Gothic" w:hAnsi="Arial" w:cs="Arial" w:hint="eastAsia"/>
          <w:sz w:val="20"/>
          <w:szCs w:val="20"/>
          <w:lang w:val="en-US"/>
        </w:rPr>
        <w:t>，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孕育全新</w:t>
      </w:r>
      <w:r w:rsidRPr="001D32F6">
        <w:rPr>
          <w:rFonts w:ascii="Arial" w:eastAsia="Malgun Gothic" w:hAnsi="Arial" w:cs="Arial"/>
          <w:sz w:val="20"/>
          <w:szCs w:val="20"/>
          <w:lang w:val="en-US"/>
        </w:rPr>
        <w:t>TUDOR Black Bay P01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腕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於</w:t>
      </w:r>
      <w:r w:rsidRPr="001D32F6">
        <w:rPr>
          <w:rFonts w:ascii="Arial" w:eastAsia="Malgun Gothic" w:hAnsi="Arial" w:cs="Arial"/>
          <w:sz w:val="20"/>
          <w:szCs w:val="20"/>
          <w:lang w:val="en-US"/>
        </w:rPr>
        <w:t>2019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年巴塞爾世界鐘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珠寶博覽會隆重推出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終於讓其獨特美學重見天日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並量</w:t>
      </w:r>
      <w:r w:rsidRPr="001D32F6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產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推出。</w:t>
      </w:r>
    </w:p>
    <w:p w:rsid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b/>
          <w:sz w:val="20"/>
          <w:szCs w:val="20"/>
          <w:lang w:val="pt-PT"/>
        </w:rPr>
        <w:t>原型風采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  <w:r w:rsidRPr="001D32F6">
        <w:rPr>
          <w:rFonts w:ascii="Arial" w:eastAsia="Malgun Gothic" w:hAnsi="Arial" w:cs="Arial"/>
          <w:sz w:val="20"/>
          <w:szCs w:val="20"/>
          <w:lang w:val="en-GB"/>
        </w:rPr>
        <w:t>Black Bay P01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在融合當代運動精神的同時</w:t>
      </w:r>
      <w:r w:rsidRPr="001D32F6">
        <w:rPr>
          <w:rFonts w:ascii="Arial" w:eastAsia="Malgun Gothic" w:hAnsi="Arial" w:cs="Arial" w:hint="eastAsia"/>
          <w:sz w:val="20"/>
          <w:szCs w:val="20"/>
          <w:lang w:val="en-GB"/>
        </w:rPr>
        <w:t>，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更繼承了昔日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研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發計劃中大膽探索的敢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為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精神。沿用原型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款中上鏈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冠位於</w:t>
      </w:r>
      <w:r w:rsidRPr="001D32F6">
        <w:rPr>
          <w:rFonts w:ascii="Arial" w:eastAsia="Malgun Gothic" w:hAnsi="Arial" w:cs="Arial"/>
          <w:sz w:val="20"/>
          <w:szCs w:val="20"/>
          <w:lang w:val="en-US"/>
        </w:rPr>
        <w:t>4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點鐘位置的設計</w:t>
      </w:r>
      <w:r w:rsidRPr="001D32F6">
        <w:rPr>
          <w:rFonts w:ascii="Arial" w:eastAsia="Malgun Gothic" w:hAnsi="Arial" w:cs="Arial" w:hint="eastAsia"/>
          <w:sz w:val="20"/>
          <w:szCs w:val="20"/>
          <w:lang w:val="en-US"/>
        </w:rPr>
        <w:t>，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以及二十世紀六十年代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款中常見的鉸接末端鏈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節</w:t>
      </w:r>
      <w:r w:rsidRPr="001D32F6">
        <w:rPr>
          <w:rFonts w:ascii="Arial" w:eastAsia="Malgun Gothic" w:hAnsi="Arial" w:cs="Arial" w:hint="eastAsia"/>
          <w:sz w:val="20"/>
          <w:szCs w:val="20"/>
          <w:lang w:val="en-US"/>
        </w:rPr>
        <w:t>，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此新款腕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無疑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為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潛水和航海腕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精髓的集大成。昔日原型腕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採用的鉸接末端鏈節系統正是</w:t>
      </w:r>
      <w:r w:rsidRPr="001D32F6">
        <w:rPr>
          <w:rFonts w:ascii="Arial" w:eastAsia="Malgun Gothic" w:hAnsi="Arial" w:cs="Arial"/>
          <w:sz w:val="20"/>
          <w:szCs w:val="20"/>
          <w:lang w:val="en-US"/>
        </w:rPr>
        <w:t>1968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年專利技術的核心所在。此專利包含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圈的鎖定和拆卸系統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令腕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維修保養更加便利。</w:t>
      </w:r>
      <w:r w:rsidRPr="001D32F6">
        <w:rPr>
          <w:rFonts w:ascii="Arial" w:eastAsia="Malgun Gothic" w:hAnsi="Arial" w:cs="Arial"/>
          <w:sz w:val="20"/>
          <w:szCs w:val="20"/>
          <w:lang w:val="en-US"/>
        </w:rPr>
        <w:t>Black Bay P01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充分借鑒歷史</w:t>
      </w:r>
      <w:r w:rsidRPr="001D32F6">
        <w:rPr>
          <w:rFonts w:ascii="Arial" w:eastAsia="Malgun Gothic" w:hAnsi="Arial" w:cs="Arial" w:hint="eastAsia"/>
          <w:sz w:val="20"/>
          <w:szCs w:val="20"/>
          <w:lang w:val="en-US"/>
        </w:rPr>
        <w:t>，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郤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又非完全複製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藉由</w:t>
      </w:r>
      <w:r w:rsidRPr="001D32F6">
        <w:rPr>
          <w:rFonts w:ascii="Arial" w:eastAsia="Malgun Gothic" w:hAnsi="Arial" w:cs="Arial"/>
          <w:sz w:val="20"/>
          <w:szCs w:val="20"/>
          <w:lang w:val="en-US"/>
        </w:rPr>
        <w:t>12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點鐘位置的移動末端鏈節</w:t>
      </w:r>
      <w:r w:rsidRPr="001D32F6">
        <w:rPr>
          <w:rFonts w:ascii="Arial" w:eastAsia="Malgun Gothic" w:hAnsi="Arial" w:cs="Arial" w:hint="eastAsia"/>
          <w:sz w:val="20"/>
          <w:szCs w:val="20"/>
          <w:lang w:val="en-US"/>
        </w:rPr>
        <w:t>，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為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雙向旋轉外圈設置了鎖定系統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為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新款腕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賦予獨創個性。</w:t>
      </w:r>
      <w:r w:rsidRPr="001D32F6">
        <w:rPr>
          <w:rFonts w:ascii="Arial" w:eastAsia="Malgun Gothic" w:hAnsi="Arial" w:cs="Arial"/>
          <w:sz w:val="20"/>
          <w:szCs w:val="20"/>
          <w:lang w:val="en-US"/>
        </w:rPr>
        <w:t xml:space="preserve">Black </w:t>
      </w:r>
      <w:proofErr w:type="spellStart"/>
      <w:r w:rsidRPr="001D32F6">
        <w:rPr>
          <w:rFonts w:ascii="Arial" w:eastAsia="Malgun Gothic" w:hAnsi="Arial" w:cs="Arial"/>
          <w:sz w:val="20"/>
          <w:szCs w:val="20"/>
          <w:lang w:val="en-US"/>
        </w:rPr>
        <w:t>Bay</w:t>
      </w:r>
      <w:proofErr w:type="spellEnd"/>
      <w:r w:rsidRPr="001D32F6">
        <w:rPr>
          <w:rFonts w:ascii="Arial" w:eastAsia="Malgun Gothic" w:hAnsi="Arial" w:cs="Arial"/>
          <w:sz w:val="20"/>
          <w:szCs w:val="20"/>
          <w:lang w:val="en-US"/>
        </w:rPr>
        <w:t xml:space="preserve"> P01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防水深達</w:t>
      </w:r>
      <w:r w:rsidRPr="001D32F6">
        <w:rPr>
          <w:rFonts w:ascii="Arial" w:eastAsia="Malgun Gothic" w:hAnsi="Arial" w:cs="Arial"/>
          <w:sz w:val="20"/>
          <w:szCs w:val="20"/>
          <w:lang w:val="en-US"/>
        </w:rPr>
        <w:t>200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米</w:t>
      </w:r>
      <w:r w:rsidRPr="001D32F6">
        <w:rPr>
          <w:rFonts w:ascii="Arial" w:eastAsia="Malgun Gothic" w:hAnsi="Arial" w:cs="Arial" w:hint="eastAsia"/>
          <w:sz w:val="20"/>
          <w:szCs w:val="20"/>
          <w:lang w:val="en-US"/>
        </w:rPr>
        <w:t>，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具有時、分、秒和日曆功能。配備圓拱形啞黑色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面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並在鐘點標記塗有夜光物料。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殼傳承原型腕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的實用美學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整體經全磨砂工藝處理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呈現富有質感的啞面效果。</w:t>
      </w: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b/>
          <w:sz w:val="20"/>
          <w:szCs w:val="20"/>
          <w:lang w:val="pt-PT"/>
        </w:rPr>
        <w:t>帝舵表原廠機芯</w:t>
      </w:r>
      <w:proofErr w:type="spellEnd"/>
      <w:r w:rsidRPr="001D32F6">
        <w:rPr>
          <w:rFonts w:ascii="Arial" w:eastAsia="Malgun Gothic" w:hAnsi="Arial" w:cs="Arial"/>
          <w:b/>
          <w:sz w:val="20"/>
          <w:szCs w:val="20"/>
          <w:lang w:val="en-GB"/>
        </w:rPr>
        <w:t>MT5612</w:t>
      </w: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  <w:r w:rsidRPr="001D32F6">
        <w:rPr>
          <w:rFonts w:ascii="Arial" w:eastAsia="Malgun Gothic" w:hAnsi="Arial" w:cs="Arial"/>
          <w:sz w:val="20"/>
          <w:szCs w:val="20"/>
          <w:lang w:val="en-GB"/>
        </w:rPr>
        <w:t>Black Bay P01</w:t>
      </w: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搭載的帝舵表原廠機芯</w:t>
      </w:r>
      <w:proofErr w:type="spellEnd"/>
      <w:r w:rsidRPr="001D32F6">
        <w:rPr>
          <w:rFonts w:ascii="Arial" w:eastAsia="Malgun Gothic" w:hAnsi="Arial" w:cs="Arial"/>
          <w:sz w:val="20"/>
          <w:szCs w:val="20"/>
          <w:lang w:val="en-GB"/>
        </w:rPr>
        <w:t>MT5612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具備時、分、秒和日曆功能。其裝飾工藝均體現了帝舵表原廠機芯的經典特色。鏤空自動擺陀經磨砂工藝處理，搭配噴砂細節，夾板與主夾板上磨光及噴砂飾面相互交錯，點綴激光飾紋，充滿科技感。慣性微調平衡擺輪兩側以堅固的橫夾板固定</w:t>
      </w:r>
      <w:r w:rsidRPr="001D32F6">
        <w:rPr>
          <w:rFonts w:ascii="Arial" w:eastAsia="Malgun Gothic" w:hAnsi="Arial" w:cs="Arial" w:hint="eastAsia"/>
          <w:sz w:val="20"/>
          <w:szCs w:val="20"/>
          <w:lang w:val="en-US"/>
        </w:rPr>
        <w:t>，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並配備非磁性矽游絲。機芯結構經巧妙設計</w:t>
      </w:r>
      <w:r w:rsidRPr="001D32F6">
        <w:rPr>
          <w:rFonts w:ascii="Arial" w:eastAsia="Malgun Gothic" w:hAnsi="Arial" w:cs="Arial" w:hint="eastAsia"/>
          <w:sz w:val="20"/>
          <w:szCs w:val="20"/>
          <w:lang w:val="en-US"/>
        </w:rPr>
        <w:t>，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確保可靠堅固、持久耐用。此款</w:t>
      </w:r>
      <w:r w:rsidRPr="001D32F6">
        <w:rPr>
          <w:rFonts w:ascii="Arial" w:eastAsia="Malgun Gothic" w:hAnsi="Arial" w:cs="Arial"/>
          <w:sz w:val="20"/>
          <w:szCs w:val="20"/>
          <w:lang w:val="en-US"/>
        </w:rPr>
        <w:t>MT5612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型機芯獲得瑞士官方天文台認證</w:t>
      </w:r>
      <w:r w:rsidRPr="001D32F6">
        <w:rPr>
          <w:rFonts w:ascii="Arial" w:eastAsia="Malgun Gothic" w:hAnsi="Arial" w:cs="Arial" w:hint="eastAsia"/>
          <w:sz w:val="20"/>
          <w:szCs w:val="20"/>
          <w:lang w:val="en-US"/>
        </w:rPr>
        <w:t>（</w:t>
      </w:r>
      <w:r w:rsidRPr="001D32F6">
        <w:rPr>
          <w:rFonts w:ascii="Arial" w:eastAsia="Malgun Gothic" w:hAnsi="Arial" w:cs="Arial"/>
          <w:sz w:val="20"/>
          <w:szCs w:val="20"/>
          <w:lang w:val="en-US"/>
        </w:rPr>
        <w:t>COSC</w:t>
      </w:r>
      <w:r w:rsidRPr="001D32F6">
        <w:rPr>
          <w:rFonts w:ascii="Arial" w:eastAsia="Malgun Gothic" w:hAnsi="Arial" w:cs="Arial" w:hint="eastAsia"/>
          <w:sz w:val="20"/>
          <w:szCs w:val="20"/>
          <w:lang w:val="en-US"/>
        </w:rPr>
        <w:t>）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。此外</w:t>
      </w:r>
      <w:r w:rsidRPr="001D32F6">
        <w:rPr>
          <w:rFonts w:ascii="Arial" w:eastAsia="Malgun Gothic" w:hAnsi="Arial" w:cs="Arial" w:hint="eastAsia"/>
          <w:sz w:val="20"/>
          <w:szCs w:val="20"/>
          <w:lang w:val="en-US"/>
        </w:rPr>
        <w:t>，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其動力儲備長達</w:t>
      </w:r>
      <w:r w:rsidRPr="001D32F6">
        <w:rPr>
          <w:rFonts w:ascii="Arial" w:eastAsia="Malgun Gothic" w:hAnsi="Arial" w:cs="Arial"/>
          <w:sz w:val="20"/>
          <w:szCs w:val="20"/>
          <w:lang w:val="en-US"/>
        </w:rPr>
        <w:t>70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小時</w:t>
      </w:r>
      <w:r w:rsidRPr="001D32F6">
        <w:rPr>
          <w:rFonts w:ascii="Arial" w:eastAsia="Malgun Gothic" w:hAnsi="Arial" w:cs="Arial" w:hint="eastAsia"/>
          <w:sz w:val="20"/>
          <w:szCs w:val="20"/>
          <w:lang w:val="en-US"/>
        </w:rPr>
        <w:t>，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換言之</w:t>
      </w:r>
      <w:r w:rsidRPr="001D32F6">
        <w:rPr>
          <w:rFonts w:ascii="Arial" w:eastAsia="Malgun Gothic" w:hAnsi="Arial" w:cs="Arial" w:hint="eastAsia"/>
          <w:sz w:val="20"/>
          <w:szCs w:val="20"/>
          <w:lang w:val="en-US"/>
        </w:rPr>
        <w:t>，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如果在週五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晚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上脫下腕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到了週一早上只需戴上手腕即可正常使用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無需重新上鏈。</w:t>
      </w:r>
    </w:p>
    <w:p w:rsidR="001D32F6" w:rsidRDefault="001D32F6" w:rsidP="001D32F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pt-PT"/>
        </w:rPr>
      </w:pP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pt-PT"/>
        </w:rPr>
      </w:pPr>
      <w:proofErr w:type="spellStart"/>
      <w:r w:rsidRPr="001D32F6">
        <w:rPr>
          <w:rFonts w:ascii="Arial" w:eastAsia="Malgun Gothic" w:hAnsi="Arial" w:cs="Arial" w:hint="eastAsia"/>
          <w:b/>
          <w:sz w:val="20"/>
          <w:szCs w:val="20"/>
          <w:lang w:val="pt-PT"/>
        </w:rPr>
        <w:t>皮革與橡膠複合</w:t>
      </w:r>
      <w:r w:rsidRPr="001D32F6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帶</w:t>
      </w:r>
      <w:proofErr w:type="spellEnd"/>
    </w:p>
    <w:p w:rsidR="001D32F6" w:rsidRDefault="001D32F6" w:rsidP="001D32F6">
      <w:pPr>
        <w:spacing w:after="0" w:line="240" w:lineRule="auto"/>
        <w:rPr>
          <w:rFonts w:ascii="Malgun Gothic" w:eastAsia="Malgun Gothic" w:hAnsi="Malgun Gothic" w:cs="Malgun Gothic"/>
          <w:sz w:val="20"/>
          <w:szCs w:val="20"/>
          <w:lang w:val="pt-PT"/>
        </w:rPr>
      </w:pP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為</w:t>
      </w:r>
      <w:r w:rsidRPr="001D32F6">
        <w:rPr>
          <w:rFonts w:ascii="Arial" w:eastAsia="Malgun Gothic" w:hAnsi="Arial" w:cs="Arial"/>
          <w:sz w:val="20"/>
          <w:szCs w:val="20"/>
          <w:lang w:val="pt-PT"/>
        </w:rPr>
        <w:t>Black Bay P01</w:t>
      </w: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專門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研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發的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帶以橡膠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為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主要材質，背面刻有「雪花」圖案，飾以棕色皮革鑲邊。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為真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實再現經典原型腕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的風采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1D32F6">
        <w:rPr>
          <w:rFonts w:ascii="Arial" w:eastAsia="Malgun Gothic" w:hAnsi="Arial" w:cs="Arial"/>
          <w:sz w:val="20"/>
          <w:szCs w:val="20"/>
          <w:lang w:val="en-US"/>
        </w:rPr>
        <w:t>Black</w:t>
      </w:r>
      <w:proofErr w:type="spellEnd"/>
      <w:r w:rsidRPr="001D32F6">
        <w:rPr>
          <w:rFonts w:ascii="Arial" w:eastAsia="Malgun Gothic" w:hAnsi="Arial" w:cs="Arial"/>
          <w:sz w:val="20"/>
          <w:szCs w:val="20"/>
          <w:lang w:val="en-US"/>
        </w:rPr>
        <w:t xml:space="preserve"> Bay P01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採用可移動磨砂鋼耳蓋</w:t>
      </w:r>
      <w:r w:rsidRPr="001D32F6">
        <w:rPr>
          <w:rFonts w:ascii="Arial" w:eastAsia="Malgun Gothic" w:hAnsi="Arial" w:cs="Arial" w:hint="eastAsia"/>
          <w:sz w:val="20"/>
          <w:szCs w:val="20"/>
          <w:lang w:val="en-US"/>
        </w:rPr>
        <w:t>，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連接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帶與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殼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更顯其獨特品味。</w:t>
      </w: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r w:rsidRPr="001D32F6">
        <w:rPr>
          <w:rFonts w:ascii="Arial" w:eastAsia="Malgun Gothic" w:hAnsi="Arial" w:cs="Arial"/>
          <w:b/>
          <w:sz w:val="20"/>
          <w:szCs w:val="20"/>
          <w:lang w:val="en-GB"/>
        </w:rPr>
        <w:t>BLACK BAY</w:t>
      </w:r>
      <w:proofErr w:type="spellStart"/>
      <w:r w:rsidRPr="001D32F6">
        <w:rPr>
          <w:rFonts w:ascii="Arial" w:eastAsia="Malgun Gothic" w:hAnsi="Arial" w:cs="Arial" w:hint="eastAsia"/>
          <w:b/>
          <w:sz w:val="20"/>
          <w:szCs w:val="20"/>
          <w:lang w:val="pt-PT"/>
        </w:rPr>
        <w:t>精髓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一如</w:t>
      </w:r>
      <w:proofErr w:type="spellEnd"/>
      <w:r w:rsidRPr="001D32F6">
        <w:rPr>
          <w:rFonts w:ascii="Arial" w:eastAsia="Malgun Gothic" w:hAnsi="Arial" w:cs="Arial"/>
          <w:sz w:val="20"/>
          <w:szCs w:val="20"/>
          <w:lang w:val="en-GB"/>
        </w:rPr>
        <w:t>Black Bay</w:t>
      </w: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系列其他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款</w:t>
      </w:r>
      <w:proofErr w:type="spellEnd"/>
      <w:r w:rsidRPr="001D32F6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1D32F6">
        <w:rPr>
          <w:rFonts w:ascii="Arial" w:eastAsia="Malgun Gothic" w:hAnsi="Arial" w:cs="Arial"/>
          <w:sz w:val="20"/>
          <w:szCs w:val="20"/>
          <w:lang w:val="en-GB"/>
        </w:rPr>
        <w:t>Black Bay P01</w:t>
      </w: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採用廣大收藏家耳熟能詳的帝舵表「雪花」指針</w:t>
      </w:r>
      <w:r w:rsidRPr="001D32F6">
        <w:rPr>
          <w:rFonts w:ascii="Arial" w:eastAsia="Malgun Gothic" w:hAnsi="Arial" w:cs="Arial" w:hint="eastAsia"/>
          <w:sz w:val="20"/>
          <w:szCs w:val="20"/>
          <w:lang w:val="en-GB"/>
        </w:rPr>
        <w:t>，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其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棱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角分明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曾出現在品牌</w:t>
      </w:r>
      <w:proofErr w:type="spellEnd"/>
      <w:r w:rsidRPr="001D32F6">
        <w:rPr>
          <w:rFonts w:ascii="Arial" w:eastAsia="Malgun Gothic" w:hAnsi="Arial" w:cs="Arial"/>
          <w:sz w:val="20"/>
          <w:szCs w:val="20"/>
          <w:lang w:val="en-GB"/>
        </w:rPr>
        <w:t>1969</w:t>
      </w: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年</w:t>
      </w:r>
      <w:r w:rsidRPr="001D32F6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產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品目錄中。</w:t>
      </w:r>
      <w:r w:rsidRPr="001D32F6">
        <w:rPr>
          <w:rFonts w:ascii="Arial" w:eastAsia="Malgun Gothic" w:hAnsi="Arial" w:cs="Arial"/>
          <w:sz w:val="20"/>
          <w:szCs w:val="20"/>
          <w:lang w:val="en-US"/>
        </w:rPr>
        <w:t>Black</w:t>
      </w:r>
      <w:proofErr w:type="spellEnd"/>
      <w:r w:rsidRPr="001D32F6">
        <w:rPr>
          <w:rFonts w:ascii="Arial" w:eastAsia="Malgun Gothic" w:hAnsi="Arial" w:cs="Arial"/>
          <w:sz w:val="20"/>
          <w:szCs w:val="20"/>
          <w:lang w:val="en-US"/>
        </w:rPr>
        <w:t xml:space="preserve"> Bay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系列巧妙融合品牌傳統美學與當代製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工藝。旗下腕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並非單純復刻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而是凝聚了帝舵表逾六十年潛水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製作精髓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時至今日仍在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壇雄踞一席之地。新款腕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融入新復古風設計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概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念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同時遵循製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業至高標準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無論在製作工藝、可靠堅固和</w:t>
      </w:r>
      <w:r w:rsidRPr="001D32F6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拋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光品質等方面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均展現帝舵表精益求精、力臻完美的製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哲學。</w:t>
      </w: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b/>
          <w:sz w:val="20"/>
          <w:szCs w:val="20"/>
          <w:lang w:val="pt-PT"/>
        </w:rPr>
        <w:t>帝舵潛水</w:t>
      </w:r>
      <w:r w:rsidRPr="001D32F6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錶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帝舵潛水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的歷史可追溯至</w:t>
      </w:r>
      <w:proofErr w:type="spellEnd"/>
      <w:r w:rsidRPr="001D32F6">
        <w:rPr>
          <w:rFonts w:ascii="Arial" w:eastAsia="Malgun Gothic" w:hAnsi="Arial" w:cs="Arial"/>
          <w:sz w:val="20"/>
          <w:szCs w:val="20"/>
          <w:lang w:val="en-GB"/>
        </w:rPr>
        <w:t>1954</w:t>
      </w: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年</w:t>
      </w:r>
      <w:r w:rsidRPr="001D32F6">
        <w:rPr>
          <w:rFonts w:ascii="Arial" w:eastAsia="Malgun Gothic" w:hAnsi="Arial" w:cs="Arial" w:hint="eastAsia"/>
          <w:sz w:val="20"/>
          <w:szCs w:val="20"/>
          <w:lang w:val="en-GB"/>
        </w:rPr>
        <w:t>，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首款潛水腕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的型號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為</w:t>
      </w:r>
      <w:proofErr w:type="spellEnd"/>
      <w:r w:rsidRPr="001D32F6">
        <w:rPr>
          <w:rFonts w:ascii="Arial" w:eastAsia="Malgun Gothic" w:hAnsi="Arial" w:cs="Arial"/>
          <w:sz w:val="20"/>
          <w:szCs w:val="20"/>
          <w:lang w:val="en-GB"/>
        </w:rPr>
        <w:t>7922</w:t>
      </w:r>
      <w:r w:rsidRPr="001D32F6">
        <w:rPr>
          <w:rFonts w:ascii="Arial" w:eastAsia="Malgun Gothic" w:hAnsi="Arial" w:cs="Arial" w:hint="eastAsia"/>
          <w:sz w:val="20"/>
          <w:szCs w:val="20"/>
          <w:lang w:val="en-GB"/>
        </w:rPr>
        <w:t>，</w:t>
      </w: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防水深達</w:t>
      </w:r>
      <w:proofErr w:type="spellEnd"/>
      <w:r w:rsidRPr="001D32F6">
        <w:rPr>
          <w:rFonts w:ascii="Arial" w:eastAsia="Malgun Gothic" w:hAnsi="Arial" w:cs="Arial"/>
          <w:sz w:val="20"/>
          <w:szCs w:val="20"/>
          <w:lang w:val="en-GB"/>
        </w:rPr>
        <w:t>100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米</w:t>
      </w:r>
      <w:r w:rsidRPr="001D32F6">
        <w:rPr>
          <w:rFonts w:ascii="Arial" w:eastAsia="Malgun Gothic" w:hAnsi="Arial" w:cs="Arial" w:hint="eastAsia"/>
          <w:sz w:val="20"/>
          <w:szCs w:val="20"/>
          <w:lang w:val="en-GB"/>
        </w:rPr>
        <w:t>，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自此開</w:t>
      </w:r>
      <w:r w:rsidRPr="001D32F6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啟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了帝舵表悠久的潛水腕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製作歷史。這款腕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方便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攜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帶、性能出眾、堅固可靠，充分演繹了帝舵表一貫以來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強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調的「功能腕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」理念。自初代型號</w:t>
      </w:r>
      <w:r w:rsidRPr="001D32F6">
        <w:rPr>
          <w:rFonts w:ascii="Arial" w:eastAsia="Malgun Gothic" w:hAnsi="Arial" w:cs="Arial"/>
          <w:sz w:val="20"/>
          <w:szCs w:val="20"/>
          <w:lang w:val="en-US"/>
        </w:rPr>
        <w:t>7922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推出以來</w:t>
      </w:r>
      <w:r w:rsidRPr="001D32F6">
        <w:rPr>
          <w:rFonts w:ascii="Arial" w:eastAsia="Malgun Gothic" w:hAnsi="Arial" w:cs="Arial" w:hint="eastAsia"/>
          <w:sz w:val="20"/>
          <w:szCs w:val="20"/>
          <w:lang w:val="en-US"/>
        </w:rPr>
        <w:t>，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六十年間帝舵潛水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不斷力臻完善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每一款都深受業界專業人士的認同讚賞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其中包括世界各地的優秀海軍軍官。</w:t>
      </w: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</w:p>
    <w:p w:rsidR="001D32F6" w:rsidRDefault="001D32F6">
      <w:pPr>
        <w:rPr>
          <w:rFonts w:ascii="Arial" w:eastAsia="Malgun Gothic" w:hAnsi="Arial" w:cs="Arial"/>
          <w:sz w:val="20"/>
          <w:szCs w:val="20"/>
          <w:lang w:val="pt-PT"/>
        </w:rPr>
      </w:pPr>
      <w:r>
        <w:rPr>
          <w:rFonts w:ascii="Arial" w:eastAsia="Malgun Gothic" w:hAnsi="Arial" w:cs="Arial"/>
          <w:sz w:val="20"/>
          <w:szCs w:val="20"/>
          <w:lang w:val="pt-PT"/>
        </w:rPr>
        <w:br w:type="page"/>
      </w: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b/>
          <w:sz w:val="20"/>
          <w:szCs w:val="20"/>
          <w:lang w:val="pt-PT"/>
        </w:rPr>
        <w:t>型號</w:t>
      </w:r>
      <w:proofErr w:type="spellEnd"/>
      <w:r w:rsidRPr="001D32F6">
        <w:rPr>
          <w:rFonts w:ascii="Arial" w:eastAsia="Malgun Gothic" w:hAnsi="Arial" w:cs="Arial"/>
          <w:b/>
          <w:sz w:val="20"/>
          <w:szCs w:val="20"/>
          <w:lang w:val="en-GB"/>
        </w:rPr>
        <w:t>70150</w:t>
      </w: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bookmarkStart w:id="0" w:name="_GoBack"/>
      <w:bookmarkEnd w:id="0"/>
      <w:proofErr w:type="spellStart"/>
      <w:r w:rsidRPr="001D32F6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殼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磨砂鋼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殼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直徑</w:t>
      </w:r>
      <w:proofErr w:type="spellEnd"/>
      <w:r w:rsidRPr="001D32F6">
        <w:rPr>
          <w:rFonts w:ascii="Arial" w:eastAsia="Malgun Gothic" w:hAnsi="Arial" w:cs="Arial"/>
          <w:sz w:val="20"/>
          <w:szCs w:val="20"/>
          <w:lang w:val="en-GB"/>
        </w:rPr>
        <w:t>42</w:t>
      </w: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毫米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b/>
          <w:sz w:val="20"/>
          <w:szCs w:val="20"/>
          <w:lang w:val="pt-PT"/>
        </w:rPr>
        <w:t>外圈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r w:rsidRPr="001D32F6">
        <w:rPr>
          <w:rFonts w:ascii="Arial" w:eastAsia="Malgun Gothic" w:hAnsi="Arial" w:cs="Arial"/>
          <w:sz w:val="20"/>
          <w:szCs w:val="20"/>
          <w:lang w:val="en-GB"/>
        </w:rPr>
        <w:t>60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格</w:t>
      </w:r>
      <w:r w:rsidRPr="001D32F6">
        <w:rPr>
          <w:rFonts w:ascii="Arial" w:eastAsia="Malgun Gothic" w:hAnsi="Arial" w:cs="Arial" w:hint="eastAsia"/>
          <w:sz w:val="20"/>
          <w:szCs w:val="20"/>
          <w:lang w:val="en-GB"/>
        </w:rPr>
        <w:t>，</w:t>
      </w:r>
      <w:r w:rsidRPr="001D32F6">
        <w:rPr>
          <w:rFonts w:ascii="Arial" w:eastAsia="Malgun Gothic" w:hAnsi="Arial" w:cs="Arial"/>
          <w:sz w:val="20"/>
          <w:szCs w:val="20"/>
          <w:lang w:val="en-GB"/>
        </w:rPr>
        <w:t>12</w:t>
      </w: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小時刻度不銹鋼雙向旋轉外圈</w:t>
      </w:r>
      <w:proofErr w:type="spellEnd"/>
      <w:r w:rsidRPr="001D32F6">
        <w:rPr>
          <w:rFonts w:ascii="Arial" w:eastAsia="Malgun Gothic" w:hAnsi="Arial" w:cs="Arial" w:hint="eastAsia"/>
          <w:sz w:val="20"/>
          <w:szCs w:val="20"/>
          <w:lang w:val="en-GB"/>
        </w:rPr>
        <w:t>，</w:t>
      </w:r>
      <w:r w:rsidRPr="001D32F6">
        <w:rPr>
          <w:rFonts w:ascii="Arial" w:eastAsia="Malgun Gothic" w:hAnsi="Arial" w:cs="Arial"/>
          <w:sz w:val="20"/>
          <w:szCs w:val="20"/>
          <w:lang w:val="en-GB"/>
        </w:rPr>
        <w:t>12</w:t>
      </w: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點鐘位置設有移動末端鏈節鎖定雙向旋轉外圈系統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b/>
          <w:sz w:val="20"/>
          <w:szCs w:val="20"/>
          <w:lang w:val="pt-PT"/>
        </w:rPr>
        <w:t>上鏈</w:t>
      </w:r>
      <w:r w:rsidRPr="001D32F6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冠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不銹鋼旋入式上鏈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冠位於</w:t>
      </w:r>
      <w:proofErr w:type="spellEnd"/>
      <w:r w:rsidRPr="001D32F6">
        <w:rPr>
          <w:rFonts w:ascii="Arial" w:eastAsia="Malgun Gothic" w:hAnsi="Arial" w:cs="Arial"/>
          <w:sz w:val="20"/>
          <w:szCs w:val="20"/>
          <w:lang w:val="en-GB"/>
        </w:rPr>
        <w:t>4</w:t>
      </w: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點鐘位置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飾以浮雕帝舵表標誌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1D32F6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面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黑色</w:t>
      </w:r>
      <w:r w:rsidRPr="001D32F6">
        <w:rPr>
          <w:rFonts w:ascii="Arial" w:eastAsia="Malgun Gothic" w:hAnsi="Arial" w:cs="Arial" w:hint="eastAsia"/>
          <w:sz w:val="20"/>
          <w:szCs w:val="20"/>
          <w:lang w:val="en-GB"/>
        </w:rPr>
        <w:t>，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圓拱形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日曆窗位於</w:t>
      </w:r>
      <w:proofErr w:type="spellEnd"/>
      <w:r w:rsidRPr="001D32F6">
        <w:rPr>
          <w:rFonts w:ascii="Arial" w:eastAsia="Malgun Gothic" w:hAnsi="Arial" w:cs="Arial"/>
          <w:sz w:val="20"/>
          <w:szCs w:val="20"/>
          <w:lang w:val="en-GB"/>
        </w:rPr>
        <w:t>3</w:t>
      </w: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點鐘位置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b/>
          <w:sz w:val="20"/>
          <w:szCs w:val="20"/>
          <w:lang w:val="pt-PT"/>
        </w:rPr>
        <w:t>鏡面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圓拱形藍水晶鏡面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b/>
          <w:sz w:val="20"/>
          <w:szCs w:val="20"/>
          <w:lang w:val="pt-PT"/>
        </w:rPr>
        <w:t>防水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防水深達</w:t>
      </w:r>
      <w:proofErr w:type="spellEnd"/>
      <w:r w:rsidRPr="001D32F6">
        <w:rPr>
          <w:rFonts w:ascii="Arial" w:eastAsia="Malgun Gothic" w:hAnsi="Arial" w:cs="Arial"/>
          <w:sz w:val="20"/>
          <w:szCs w:val="20"/>
          <w:lang w:val="en-GB"/>
        </w:rPr>
        <w:t>200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米</w:t>
      </w:r>
      <w:r w:rsidRPr="001D32F6">
        <w:rPr>
          <w:rFonts w:ascii="Arial" w:eastAsia="Malgun Gothic" w:hAnsi="Arial" w:cs="Arial" w:hint="eastAsia"/>
          <w:sz w:val="20"/>
          <w:szCs w:val="20"/>
          <w:lang w:val="en-GB"/>
        </w:rPr>
        <w:t>（</w:t>
      </w:r>
      <w:r w:rsidRPr="001D32F6">
        <w:rPr>
          <w:rFonts w:ascii="Arial" w:eastAsia="Malgun Gothic" w:hAnsi="Arial" w:cs="Arial"/>
          <w:sz w:val="20"/>
          <w:szCs w:val="20"/>
          <w:lang w:val="en-GB"/>
        </w:rPr>
        <w:t>660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呎</w:t>
      </w:r>
      <w:r w:rsidRPr="001D32F6">
        <w:rPr>
          <w:rFonts w:ascii="Arial" w:eastAsia="Malgun Gothic" w:hAnsi="Arial" w:cs="Arial" w:hint="eastAsia"/>
          <w:sz w:val="20"/>
          <w:szCs w:val="20"/>
          <w:lang w:val="en-GB"/>
        </w:rPr>
        <w:t>）</w:t>
      </w: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1D32F6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帶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皮革與橡膠複合</w:t>
      </w:r>
      <w:r w:rsidRPr="001D32F6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帶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1D32F6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配全磨砂摺扣及保險扣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b/>
          <w:sz w:val="20"/>
          <w:szCs w:val="20"/>
          <w:lang w:val="pt-PT"/>
        </w:rPr>
        <w:t>機芯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帝舵表原廠機芯</w:t>
      </w:r>
      <w:proofErr w:type="spellEnd"/>
      <w:r w:rsidRPr="001D32F6">
        <w:rPr>
          <w:rFonts w:ascii="Arial" w:eastAsia="Malgun Gothic" w:hAnsi="Arial" w:cs="Arial"/>
          <w:sz w:val="20"/>
          <w:szCs w:val="20"/>
          <w:lang w:val="en-GB"/>
        </w:rPr>
        <w:t>MT5612</w:t>
      </w:r>
      <w:r w:rsidRPr="001D32F6">
        <w:rPr>
          <w:rFonts w:ascii="Arial" w:eastAsia="Malgun Gothic" w:hAnsi="Arial" w:cs="Arial" w:hint="eastAsia"/>
          <w:sz w:val="20"/>
          <w:szCs w:val="20"/>
          <w:lang w:val="en-GB"/>
        </w:rPr>
        <w:t>（</w:t>
      </w:r>
      <w:r w:rsidRPr="001D32F6">
        <w:rPr>
          <w:rFonts w:ascii="Arial" w:eastAsia="Malgun Gothic" w:hAnsi="Arial" w:cs="Arial"/>
          <w:sz w:val="20"/>
          <w:szCs w:val="20"/>
          <w:lang w:val="en-GB"/>
        </w:rPr>
        <w:t>COSC</w:t>
      </w:r>
      <w:r w:rsidRPr="001D32F6">
        <w:rPr>
          <w:rFonts w:ascii="Arial" w:eastAsia="Malgun Gothic" w:hAnsi="Arial" w:cs="Arial" w:hint="eastAsia"/>
          <w:sz w:val="20"/>
          <w:szCs w:val="20"/>
          <w:lang w:val="en-GB"/>
        </w:rPr>
        <w:t>）</w:t>
      </w: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雙向擺陀系統自動上鏈機械機芯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b/>
          <w:sz w:val="20"/>
          <w:szCs w:val="20"/>
          <w:lang w:val="pt-PT"/>
        </w:rPr>
        <w:t>動力儲備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約</w:t>
      </w:r>
      <w:r w:rsidRPr="001D32F6">
        <w:rPr>
          <w:rFonts w:ascii="Arial" w:eastAsia="Malgun Gothic" w:hAnsi="Arial" w:cs="Arial"/>
          <w:sz w:val="20"/>
          <w:szCs w:val="20"/>
          <w:lang w:val="en-GB"/>
        </w:rPr>
        <w:t>70</w:t>
      </w: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小時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b/>
          <w:sz w:val="20"/>
          <w:szCs w:val="20"/>
          <w:lang w:val="pt-PT"/>
        </w:rPr>
        <w:t>精準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瑞士官方天文台認證</w:t>
      </w:r>
      <w:proofErr w:type="spellEnd"/>
      <w:r w:rsidRPr="001D32F6">
        <w:rPr>
          <w:rFonts w:ascii="Arial" w:eastAsia="Malgun Gothic" w:hAnsi="Arial" w:cs="Arial" w:hint="eastAsia"/>
          <w:sz w:val="20"/>
          <w:szCs w:val="20"/>
          <w:lang w:val="en-GB"/>
        </w:rPr>
        <w:t>（</w:t>
      </w:r>
      <w:r w:rsidRPr="001D32F6">
        <w:rPr>
          <w:rFonts w:ascii="Arial" w:eastAsia="Malgun Gothic" w:hAnsi="Arial" w:cs="Arial"/>
          <w:sz w:val="20"/>
          <w:szCs w:val="20"/>
          <w:lang w:val="en-GB"/>
        </w:rPr>
        <w:t>COSC</w:t>
      </w:r>
      <w:r w:rsidRPr="001D32F6">
        <w:rPr>
          <w:rFonts w:ascii="Arial" w:eastAsia="Malgun Gothic" w:hAnsi="Arial" w:cs="Arial" w:hint="eastAsia"/>
          <w:sz w:val="20"/>
          <w:szCs w:val="20"/>
          <w:lang w:val="en-GB"/>
        </w:rPr>
        <w:t>）</w:t>
      </w: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天文台精密時計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b/>
          <w:sz w:val="20"/>
          <w:szCs w:val="20"/>
          <w:lang w:val="pt-PT"/>
        </w:rPr>
        <w:t>功能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中央時、分及秒針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停秒功能以精確調校時間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快調瞬跳日曆位於</w:t>
      </w:r>
      <w:proofErr w:type="spellEnd"/>
      <w:r w:rsidRPr="001D32F6">
        <w:rPr>
          <w:rFonts w:ascii="Arial" w:eastAsia="Malgun Gothic" w:hAnsi="Arial" w:cs="Arial"/>
          <w:sz w:val="20"/>
          <w:szCs w:val="20"/>
          <w:lang w:val="en-GB"/>
        </w:rPr>
        <w:t>3</w:t>
      </w: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點鐘位置</w:t>
      </w:r>
      <w:r w:rsidRPr="001D32F6">
        <w:rPr>
          <w:rFonts w:ascii="Arial" w:eastAsia="Malgun Gothic" w:hAnsi="Arial" w:cs="Arial" w:hint="eastAsia"/>
          <w:sz w:val="20"/>
          <w:szCs w:val="20"/>
          <w:lang w:val="en-GB"/>
        </w:rPr>
        <w:t>，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無調校日曆時間限制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b/>
          <w:sz w:val="20"/>
          <w:szCs w:val="20"/>
          <w:lang w:val="pt-PT"/>
        </w:rPr>
        <w:t>游絲擺輪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慣性微調平衡擺輪</w:t>
      </w:r>
      <w:r w:rsidRPr="001D32F6">
        <w:rPr>
          <w:rFonts w:ascii="Arial" w:eastAsia="Malgun Gothic" w:hAnsi="Arial" w:cs="Arial" w:hint="eastAsia"/>
          <w:sz w:val="20"/>
          <w:szCs w:val="20"/>
          <w:lang w:val="en-GB"/>
        </w:rPr>
        <w:t>，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微調螺絲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非磁性矽游絲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擺動頻率</w:t>
      </w:r>
      <w:r w:rsidRPr="001D32F6">
        <w:rPr>
          <w:rFonts w:ascii="Arial" w:eastAsia="Malgun Gothic" w:hAnsi="Arial" w:cs="Arial" w:hint="eastAsia"/>
          <w:sz w:val="20"/>
          <w:szCs w:val="20"/>
          <w:lang w:val="en-GB"/>
        </w:rPr>
        <w:t>：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每小時</w:t>
      </w:r>
      <w:proofErr w:type="spellEnd"/>
      <w:r w:rsidRPr="001D32F6">
        <w:rPr>
          <w:rFonts w:ascii="Arial" w:eastAsia="Malgun Gothic" w:hAnsi="Arial" w:cs="Arial"/>
          <w:sz w:val="20"/>
          <w:szCs w:val="20"/>
          <w:lang w:val="en-GB"/>
        </w:rPr>
        <w:t>28</w:t>
      </w:r>
      <w:proofErr w:type="gramStart"/>
      <w:r w:rsidRPr="001D32F6">
        <w:rPr>
          <w:rFonts w:ascii="Arial" w:eastAsia="Malgun Gothic" w:hAnsi="Arial" w:cs="Arial"/>
          <w:sz w:val="20"/>
          <w:szCs w:val="20"/>
          <w:lang w:val="en-GB"/>
        </w:rPr>
        <w:t>,800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次</w:t>
      </w:r>
      <w:proofErr w:type="gramEnd"/>
      <w:r w:rsidRPr="001D32F6">
        <w:rPr>
          <w:rFonts w:ascii="Arial" w:eastAsia="Malgun Gothic" w:hAnsi="Arial" w:cs="Arial" w:hint="eastAsia"/>
          <w:sz w:val="20"/>
          <w:szCs w:val="20"/>
          <w:lang w:val="en-GB"/>
        </w:rPr>
        <w:t>（</w:t>
      </w:r>
      <w:r w:rsidRPr="001D32F6">
        <w:rPr>
          <w:rFonts w:ascii="Arial" w:eastAsia="Malgun Gothic" w:hAnsi="Arial" w:cs="Arial"/>
          <w:sz w:val="20"/>
          <w:szCs w:val="20"/>
          <w:lang w:val="en-GB"/>
        </w:rPr>
        <w:t>4</w:t>
      </w: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赫茲</w:t>
      </w:r>
      <w:proofErr w:type="spellEnd"/>
      <w:r w:rsidRPr="001D32F6">
        <w:rPr>
          <w:rFonts w:ascii="Arial" w:eastAsia="Malgun Gothic" w:hAnsi="Arial" w:cs="Arial" w:hint="eastAsia"/>
          <w:sz w:val="20"/>
          <w:szCs w:val="20"/>
          <w:lang w:val="en-GB"/>
        </w:rPr>
        <w:t>）</w:t>
      </w: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b/>
          <w:sz w:val="20"/>
          <w:szCs w:val="20"/>
          <w:lang w:val="pt-PT"/>
        </w:rPr>
        <w:t>總直徑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r w:rsidRPr="001D32F6">
        <w:rPr>
          <w:rFonts w:ascii="Arial" w:eastAsia="Malgun Gothic" w:hAnsi="Arial" w:cs="Arial"/>
          <w:sz w:val="20"/>
          <w:szCs w:val="20"/>
          <w:lang w:val="en-GB"/>
        </w:rPr>
        <w:t>31.8</w:t>
      </w: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毫米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b/>
          <w:sz w:val="20"/>
          <w:szCs w:val="20"/>
          <w:lang w:val="pt-PT"/>
        </w:rPr>
        <w:t>厚度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r w:rsidRPr="001D32F6">
        <w:rPr>
          <w:rFonts w:ascii="Arial" w:eastAsia="Malgun Gothic" w:hAnsi="Arial" w:cs="Arial"/>
          <w:sz w:val="20"/>
          <w:szCs w:val="20"/>
          <w:lang w:val="en-GB"/>
        </w:rPr>
        <w:t>6.5</w:t>
      </w:r>
      <w:proofErr w:type="spellStart"/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毫米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1D32F6">
        <w:rPr>
          <w:rFonts w:ascii="Arial" w:eastAsia="Malgun Gothic" w:hAnsi="Arial" w:cs="Arial" w:hint="eastAsia"/>
          <w:b/>
          <w:sz w:val="20"/>
          <w:szCs w:val="20"/>
          <w:lang w:val="pt-PT"/>
        </w:rPr>
        <w:t>寶石</w:t>
      </w:r>
      <w:proofErr w:type="spellEnd"/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r w:rsidRPr="001D32F6">
        <w:rPr>
          <w:rFonts w:ascii="Arial" w:eastAsia="Malgun Gothic" w:hAnsi="Arial" w:cs="Arial"/>
          <w:sz w:val="20"/>
          <w:szCs w:val="20"/>
          <w:lang w:val="en-GB"/>
        </w:rPr>
        <w:t>26</w:t>
      </w:r>
      <w:r w:rsidRPr="001D32F6">
        <w:rPr>
          <w:rFonts w:ascii="Arial" w:eastAsia="Malgun Gothic" w:hAnsi="Arial" w:cs="Arial" w:hint="eastAsia"/>
          <w:sz w:val="20"/>
          <w:szCs w:val="20"/>
          <w:lang w:val="pt-PT"/>
        </w:rPr>
        <w:t>顆</w:t>
      </w: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1D32F6" w:rsidRPr="001D32F6" w:rsidRDefault="001D32F6" w:rsidP="001D32F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4A0C54" w:rsidRPr="001D32F6" w:rsidRDefault="004A0C54" w:rsidP="001D32F6">
      <w:pPr>
        <w:spacing w:after="0" w:line="240" w:lineRule="auto"/>
        <w:rPr>
          <w:lang w:val="en-GB"/>
        </w:rPr>
      </w:pPr>
    </w:p>
    <w:sectPr w:rsidR="004A0C54" w:rsidRPr="001D32F6" w:rsidSect="00514655">
      <w:headerReference w:type="default" r:id="rId6"/>
      <w:foot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55" w:rsidRDefault="00514655" w:rsidP="00514655">
      <w:pPr>
        <w:spacing w:after="0" w:line="240" w:lineRule="auto"/>
      </w:pPr>
      <w:r>
        <w:separator/>
      </w:r>
    </w:p>
  </w:endnote>
  <w:endnote w:type="continuationSeparator" w:id="0">
    <w:p w:rsidR="00514655" w:rsidRDefault="00514655" w:rsidP="0051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Std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D0" w:rsidRPr="00CB3BB9" w:rsidRDefault="00CB3BB9" w:rsidP="00CB3BB9">
    <w:pPr>
      <w:pStyle w:val="Pieddepage"/>
      <w:jc w:val="right"/>
    </w:pPr>
    <w:r w:rsidRPr="00CB3BB9">
      <w:rPr>
        <w:rFonts w:ascii="Arial" w:eastAsia="Malgun Gothic" w:hAnsi="Arial" w:cs="Arial"/>
        <w:b/>
        <w:sz w:val="20"/>
        <w:szCs w:val="20"/>
        <w:lang w:val="de-CH"/>
      </w:rPr>
      <w:t xml:space="preserve">BLACK BAY </w:t>
    </w:r>
    <w:r w:rsidR="00E27289">
      <w:rPr>
        <w:rFonts w:ascii="Arial" w:eastAsia="Malgun Gothic" w:hAnsi="Arial" w:cs="Arial"/>
        <w:b/>
        <w:sz w:val="20"/>
        <w:szCs w:val="20"/>
        <w:lang w:val="de-CH"/>
      </w:rPr>
      <w:t>P01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55" w:rsidRDefault="00514655" w:rsidP="00514655">
      <w:pPr>
        <w:spacing w:after="0" w:line="240" w:lineRule="auto"/>
      </w:pPr>
      <w:r>
        <w:separator/>
      </w:r>
    </w:p>
  </w:footnote>
  <w:footnote w:type="continuationSeparator" w:id="0">
    <w:p w:rsidR="00514655" w:rsidRDefault="00514655" w:rsidP="0051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55" w:rsidRPr="00514655" w:rsidRDefault="00514655" w:rsidP="00514655">
    <w:pPr>
      <w:pStyle w:val="En-tte"/>
      <w:jc w:val="center"/>
      <w:rPr>
        <w:lang w:val="es-ES"/>
      </w:rPr>
    </w:pPr>
    <w:r w:rsidRPr="007B4207">
      <w:rPr>
        <w:noProof/>
        <w:lang w:val="fr-FR" w:eastAsia="fr-FR"/>
      </w:rPr>
      <w:drawing>
        <wp:inline distT="0" distB="0" distL="0" distR="0" wp14:anchorId="1E0495F0" wp14:editId="30F8CEBD">
          <wp:extent cx="1562100" cy="1000125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00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4A"/>
    <w:rsid w:val="00040997"/>
    <w:rsid w:val="00046635"/>
    <w:rsid w:val="000545D7"/>
    <w:rsid w:val="000711AB"/>
    <w:rsid w:val="0008165A"/>
    <w:rsid w:val="000969FB"/>
    <w:rsid w:val="00113107"/>
    <w:rsid w:val="001A770E"/>
    <w:rsid w:val="001B55BA"/>
    <w:rsid w:val="001D32F6"/>
    <w:rsid w:val="001E6200"/>
    <w:rsid w:val="001F228B"/>
    <w:rsid w:val="00216CF1"/>
    <w:rsid w:val="002238D0"/>
    <w:rsid w:val="0026574F"/>
    <w:rsid w:val="002827BC"/>
    <w:rsid w:val="002932B4"/>
    <w:rsid w:val="002A63CB"/>
    <w:rsid w:val="00382D4B"/>
    <w:rsid w:val="003A2121"/>
    <w:rsid w:val="003E1170"/>
    <w:rsid w:val="004A0C54"/>
    <w:rsid w:val="004B7246"/>
    <w:rsid w:val="004C5A16"/>
    <w:rsid w:val="005136E6"/>
    <w:rsid w:val="00514655"/>
    <w:rsid w:val="00560AD5"/>
    <w:rsid w:val="005A24B5"/>
    <w:rsid w:val="005B22C9"/>
    <w:rsid w:val="0065060D"/>
    <w:rsid w:val="006B5618"/>
    <w:rsid w:val="006E0CDA"/>
    <w:rsid w:val="006E7B97"/>
    <w:rsid w:val="0071614D"/>
    <w:rsid w:val="007B271D"/>
    <w:rsid w:val="00845EE3"/>
    <w:rsid w:val="00862021"/>
    <w:rsid w:val="00873047"/>
    <w:rsid w:val="008A7F8A"/>
    <w:rsid w:val="00970835"/>
    <w:rsid w:val="00981A44"/>
    <w:rsid w:val="00A2516D"/>
    <w:rsid w:val="00A41DAC"/>
    <w:rsid w:val="00A92A90"/>
    <w:rsid w:val="00AA4561"/>
    <w:rsid w:val="00AE0822"/>
    <w:rsid w:val="00AE09F6"/>
    <w:rsid w:val="00B36FE0"/>
    <w:rsid w:val="00B576B4"/>
    <w:rsid w:val="00B85DF6"/>
    <w:rsid w:val="00BC0627"/>
    <w:rsid w:val="00C45BE3"/>
    <w:rsid w:val="00C5065C"/>
    <w:rsid w:val="00CB3BB9"/>
    <w:rsid w:val="00CB63FC"/>
    <w:rsid w:val="00CC03CC"/>
    <w:rsid w:val="00CE5C48"/>
    <w:rsid w:val="00DC624A"/>
    <w:rsid w:val="00E10179"/>
    <w:rsid w:val="00E11FF0"/>
    <w:rsid w:val="00E27289"/>
    <w:rsid w:val="00E44275"/>
    <w:rsid w:val="00E85470"/>
    <w:rsid w:val="00F50D7E"/>
    <w:rsid w:val="00F66FAC"/>
    <w:rsid w:val="00F718EC"/>
    <w:rsid w:val="00F76C5A"/>
    <w:rsid w:val="00F9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FE9327"/>
  <w15:chartTrackingRefBased/>
  <w15:docId w15:val="{7575468D-7284-400F-985D-19CA8DA3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45EE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845EE3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51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655"/>
  </w:style>
  <w:style w:type="paragraph" w:styleId="Pieddepage">
    <w:name w:val="footer"/>
    <w:basedOn w:val="Normal"/>
    <w:link w:val="PieddepageCar"/>
    <w:uiPriority w:val="99"/>
    <w:unhideWhenUsed/>
    <w:rsid w:val="0051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ROLEX SA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CHEVALIER Christophe</dc:creator>
  <cp:keywords/>
  <dc:description/>
  <cp:lastModifiedBy>NOVOA Sheila</cp:lastModifiedBy>
  <cp:revision>2</cp:revision>
  <dcterms:created xsi:type="dcterms:W3CDTF">2019-03-21T11:05:00Z</dcterms:created>
  <dcterms:modified xsi:type="dcterms:W3CDTF">2019-03-21T11:05:00Z</dcterms:modified>
</cp:coreProperties>
</file>