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3983E65A" w:rsidR="0086545D" w:rsidRPr="00AF6168" w:rsidRDefault="005151E3" w:rsidP="0086545D">
      <w:pPr>
        <w:pStyle w:val="TITRE"/>
        <w:rPr>
          <w:rFonts w:cs="Arial"/>
          <w:lang w:val="en-GB" w:eastAsia="zh-TW"/>
        </w:rPr>
      </w:pPr>
      <w:r w:rsidRPr="00AF6168">
        <w:rPr>
          <w:rFonts w:eastAsia="Microsoft JhengHei" w:cs="Arial"/>
          <w:lang w:val="en-GB" w:eastAsia="zh-TW"/>
        </w:rPr>
        <w:t>BLACK BAY</w:t>
      </w:r>
    </w:p>
    <w:p w14:paraId="0101C1CB" w14:textId="77777777" w:rsidR="0086545D" w:rsidRPr="00AF6168" w:rsidRDefault="0086545D" w:rsidP="0086545D">
      <w:pPr>
        <w:rPr>
          <w:lang w:val="en-GB" w:eastAsia="zh-TW"/>
        </w:rPr>
      </w:pPr>
    </w:p>
    <w:p w14:paraId="76AFB76F" w14:textId="10F1EFD9" w:rsidR="0086545D" w:rsidRPr="00AF6168" w:rsidRDefault="005151E3" w:rsidP="0086545D">
      <w:pPr>
        <w:jc w:val="both"/>
        <w:rPr>
          <w:b/>
          <w:lang w:val="en-GB" w:eastAsia="zh-TW"/>
        </w:rPr>
      </w:pP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帝舵表匠心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呈獻新款</w:t>
      </w:r>
      <w:r w:rsidRPr="00AF6168">
        <w:rPr>
          <w:rFonts w:eastAsia="PMingLiU"/>
          <w:b/>
          <w:bCs/>
          <w:szCs w:val="20"/>
          <w:lang w:eastAsia="zh-TW"/>
        </w:rPr>
        <w:t>Black Bay</w:t>
      </w:r>
      <w:r w:rsidRPr="00AF6168">
        <w:rPr>
          <w:rFonts w:eastAsia="PMingLiU" w:hint="eastAsia"/>
          <w:b/>
          <w:bCs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，沿用經典酒紅色外圈，結合先進製</w:t>
      </w: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科技與</w:t>
      </w: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煥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新美學風格，重新演繹品牌潛水腕</w:t>
      </w: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代表作。這款</w:t>
      </w:r>
      <w:r w:rsidRPr="00AF6168">
        <w:rPr>
          <w:rFonts w:eastAsia="PMingLiU"/>
          <w:b/>
          <w:bCs/>
          <w:szCs w:val="20"/>
          <w:lang w:eastAsia="zh-TW"/>
        </w:rPr>
        <w:t>Black Bay</w:t>
      </w:r>
      <w:r w:rsidRPr="00AF6168">
        <w:rPr>
          <w:rFonts w:eastAsia="PMingLiU" w:hint="eastAsia"/>
          <w:b/>
          <w:bCs/>
          <w:szCs w:val="20"/>
          <w:lang w:eastAsia="zh-TW"/>
        </w:rPr>
        <w:t>系列最新力作，融入眾多優化設計元素，配備「</w:t>
      </w:r>
      <w:r w:rsidRPr="00AF6168">
        <w:rPr>
          <w:rFonts w:eastAsia="PMingLiU"/>
          <w:b/>
          <w:bCs/>
          <w:szCs w:val="20"/>
          <w:lang w:eastAsia="zh-TW"/>
        </w:rPr>
        <w:t>T-fit</w:t>
      </w:r>
      <w:r w:rsidRPr="00AF6168">
        <w:rPr>
          <w:rFonts w:eastAsia="PMingLiU" w:hint="eastAsia"/>
          <w:b/>
          <w:bCs/>
          <w:szCs w:val="20"/>
          <w:lang w:eastAsia="zh-TW"/>
        </w:rPr>
        <w:t>」</w:t>
      </w: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帶扣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，並獲得瑞士聯邦計量科學研究院（</w:t>
      </w:r>
      <w:r w:rsidRPr="00AF6168">
        <w:rPr>
          <w:rFonts w:eastAsia="PMingLiU"/>
          <w:b/>
          <w:bCs/>
          <w:szCs w:val="20"/>
          <w:lang w:eastAsia="zh-TW"/>
        </w:rPr>
        <w:t>METAS</w:t>
      </w:r>
      <w:r w:rsidRPr="00AF6168">
        <w:rPr>
          <w:rFonts w:eastAsia="PMingLiU" w:hint="eastAsia"/>
          <w:b/>
          <w:bCs/>
          <w:szCs w:val="20"/>
          <w:lang w:eastAsia="zh-TW"/>
        </w:rPr>
        <w:t>）大師天文台精密時計認證。</w:t>
      </w:r>
    </w:p>
    <w:p w14:paraId="2E92EFE6" w14:textId="77777777" w:rsidR="002454E7" w:rsidRPr="00AF6168" w:rsidRDefault="002454E7" w:rsidP="0086545D">
      <w:pPr>
        <w:jc w:val="both"/>
        <w:rPr>
          <w:lang w:val="en-GB" w:eastAsia="zh-TW"/>
        </w:rPr>
      </w:pPr>
    </w:p>
    <w:p w14:paraId="4E1D25C5" w14:textId="262AEAD1" w:rsidR="0086545D" w:rsidRPr="00AF6168" w:rsidRDefault="005151E3" w:rsidP="0086545D">
      <w:pPr>
        <w:jc w:val="both"/>
        <w:rPr>
          <w:rFonts w:cs="Arial"/>
          <w:szCs w:val="20"/>
          <w:lang w:val="en-US" w:eastAsia="zh-TW"/>
        </w:rPr>
      </w:pPr>
      <w:r w:rsidRPr="00AF6168">
        <w:rPr>
          <w:rFonts w:eastAsia="PMingLiU" w:hint="eastAsia"/>
          <w:szCs w:val="20"/>
          <w:lang w:eastAsia="zh-TW"/>
        </w:rPr>
        <w:t>首款配備酒紅色外圈的</w:t>
      </w:r>
      <w:r w:rsidRPr="00AF6168">
        <w:rPr>
          <w:rFonts w:eastAsia="PMingLiU"/>
          <w:szCs w:val="20"/>
          <w:lang w:val="en-GB" w:eastAsia="zh-TW"/>
        </w:rPr>
        <w:t>Black Bay</w:t>
      </w:r>
      <w:r w:rsidRPr="00AF6168">
        <w:rPr>
          <w:rFonts w:eastAsia="PMingLiU" w:hint="eastAsia"/>
          <w:szCs w:val="20"/>
          <w:lang w:val="en-GB" w:eastAsia="zh-TW"/>
        </w:rPr>
        <w:t>（</w:t>
      </w:r>
      <w:r w:rsidRPr="00AF6168">
        <w:rPr>
          <w:rFonts w:eastAsia="PMingLiU" w:hint="eastAsia"/>
          <w:szCs w:val="20"/>
          <w:lang w:eastAsia="zh-TW"/>
        </w:rPr>
        <w:t>碧灣</w:t>
      </w:r>
      <w:r w:rsidRPr="00AF6168">
        <w:rPr>
          <w:rFonts w:eastAsia="PMingLiU" w:hint="eastAsia"/>
          <w:szCs w:val="20"/>
          <w:lang w:val="en-GB" w:eastAsia="zh-TW"/>
        </w:rPr>
        <w:t>）</w:t>
      </w:r>
      <w:r w:rsidRPr="00AF6168">
        <w:rPr>
          <w:rFonts w:eastAsia="PMingLiU" w:hint="eastAsia"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於</w:t>
      </w:r>
      <w:r w:rsidRPr="00AF6168">
        <w:rPr>
          <w:rFonts w:eastAsia="PMingLiU"/>
          <w:szCs w:val="20"/>
          <w:lang w:val="en-GB" w:eastAsia="zh-TW"/>
        </w:rPr>
        <w:t>2012</w:t>
      </w:r>
      <w:r w:rsidRPr="00AF6168">
        <w:rPr>
          <w:rFonts w:eastAsia="PMingLiU" w:hint="eastAsia"/>
          <w:szCs w:val="20"/>
          <w:lang w:eastAsia="zh-TW"/>
        </w:rPr>
        <w:t>年問世</w:t>
      </w:r>
      <w:r w:rsidRPr="00AF6168">
        <w:rPr>
          <w:rFonts w:eastAsia="PMingLiU" w:hint="eastAsia"/>
          <w:szCs w:val="20"/>
          <w:lang w:val="en-GB" w:eastAsia="zh-TW"/>
        </w:rPr>
        <w:t>，</w:t>
      </w:r>
      <w:r w:rsidRPr="00AF6168">
        <w:rPr>
          <w:rFonts w:eastAsia="PMingLiU" w:hint="eastAsia"/>
          <w:szCs w:val="20"/>
          <w:lang w:eastAsia="zh-TW"/>
        </w:rPr>
        <w:t>之後又於</w:t>
      </w:r>
      <w:r w:rsidRPr="00AF6168">
        <w:rPr>
          <w:rFonts w:eastAsia="PMingLiU"/>
          <w:szCs w:val="20"/>
          <w:lang w:val="en-GB" w:eastAsia="zh-TW"/>
        </w:rPr>
        <w:t>201</w:t>
      </w:r>
      <w:r w:rsidR="005A7B37">
        <w:rPr>
          <w:rFonts w:eastAsia="PMingLiU"/>
          <w:szCs w:val="20"/>
          <w:lang w:val="en-GB" w:eastAsia="zh-TW"/>
        </w:rPr>
        <w:t>6</w:t>
      </w:r>
      <w:r w:rsidRPr="00AF6168">
        <w:rPr>
          <w:rFonts w:eastAsia="PMingLiU" w:hint="eastAsia"/>
          <w:szCs w:val="20"/>
          <w:lang w:eastAsia="zh-TW"/>
        </w:rPr>
        <w:t>年搭載帝</w:t>
      </w:r>
      <w:proofErr w:type="gramStart"/>
      <w:r w:rsidRPr="00AF6168">
        <w:rPr>
          <w:rFonts w:eastAsia="PMingLiU" w:hint="eastAsia"/>
          <w:szCs w:val="20"/>
          <w:lang w:eastAsia="zh-TW"/>
        </w:rPr>
        <w:t>舵表原</w:t>
      </w:r>
      <w:proofErr w:type="gramEnd"/>
      <w:r w:rsidRPr="00AF6168">
        <w:rPr>
          <w:rFonts w:eastAsia="PMingLiU" w:hint="eastAsia"/>
          <w:szCs w:val="20"/>
          <w:lang w:eastAsia="zh-TW"/>
        </w:rPr>
        <w:t>廠機芯再度亮相。如今，這款</w:t>
      </w:r>
      <w:r w:rsidRPr="00AF6168">
        <w:rPr>
          <w:rFonts w:eastAsia="PMingLiU"/>
          <w:szCs w:val="20"/>
          <w:lang w:eastAsia="zh-TW"/>
        </w:rPr>
        <w:t>Black Bay</w:t>
      </w:r>
      <w:r w:rsidRPr="00AF6168">
        <w:rPr>
          <w:rFonts w:eastAsia="PMingLiU" w:hint="eastAsia"/>
          <w:szCs w:val="20"/>
          <w:lang w:eastAsia="zh-TW"/>
        </w:rPr>
        <w:t>系列代表作迎來第三次革新，結合先進製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科技與</w:t>
      </w:r>
      <w:proofErr w:type="gramStart"/>
      <w:r w:rsidRPr="00AF6168">
        <w:rPr>
          <w:rFonts w:eastAsia="PMingLiU" w:hint="eastAsia"/>
          <w:szCs w:val="20"/>
          <w:lang w:eastAsia="zh-TW"/>
        </w:rPr>
        <w:t>煥</w:t>
      </w:r>
      <w:proofErr w:type="gramEnd"/>
      <w:r w:rsidRPr="00AF6168">
        <w:rPr>
          <w:rFonts w:eastAsia="PMingLiU" w:hint="eastAsia"/>
          <w:szCs w:val="20"/>
          <w:lang w:eastAsia="zh-TW"/>
        </w:rPr>
        <w:t>新美學風格，這款</w:t>
      </w:r>
      <w:r w:rsidRPr="00AF6168">
        <w:rPr>
          <w:rFonts w:eastAsia="PMingLiU"/>
          <w:szCs w:val="20"/>
          <w:lang w:eastAsia="zh-TW"/>
        </w:rPr>
        <w:t>Black Bay</w:t>
      </w:r>
      <w:r w:rsidRPr="00AF6168">
        <w:rPr>
          <w:rFonts w:eastAsia="PMingLiU" w:hint="eastAsia"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盡顯前衛風範，更彰顯</w:t>
      </w:r>
      <w:proofErr w:type="gramStart"/>
      <w:r w:rsidRPr="00AF6168">
        <w:rPr>
          <w:rFonts w:eastAsia="PMingLiU" w:hint="eastAsia"/>
          <w:szCs w:val="20"/>
          <w:lang w:eastAsia="zh-TW"/>
        </w:rPr>
        <w:t>了帝舵表</w:t>
      </w:r>
      <w:proofErr w:type="gramEnd"/>
      <w:r w:rsidRPr="00AF6168">
        <w:rPr>
          <w:rFonts w:eastAsia="PMingLiU" w:hint="eastAsia"/>
          <w:szCs w:val="20"/>
          <w:lang w:eastAsia="zh-TW"/>
        </w:rPr>
        <w:t>爐火純青的精湛技藝。</w:t>
      </w:r>
      <w:r w:rsidRPr="00AF6168">
        <w:rPr>
          <w:rFonts w:eastAsia="PMingLiU" w:hint="eastAsia"/>
          <w:bCs/>
          <w:szCs w:val="20"/>
          <w:lang w:eastAsia="zh-TW"/>
        </w:rPr>
        <w:t>對精密計時與抗磁性能的不斷精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研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，是製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業內的至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臻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標準之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一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。而近七十年來，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帝舵表始終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致力於締造更為專業可靠的潛水腕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，這款</w:t>
      </w:r>
      <w:r w:rsidRPr="00AF6168">
        <w:rPr>
          <w:rFonts w:eastAsia="PMingLiU"/>
          <w:bCs/>
          <w:szCs w:val="20"/>
          <w:lang w:eastAsia="zh-TW"/>
        </w:rPr>
        <w:t>Black Bay</w:t>
      </w:r>
      <w:r w:rsidRPr="00AF6168">
        <w:rPr>
          <w:rFonts w:eastAsia="PMingLiU" w:hint="eastAsia"/>
          <w:bCs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從經典中不斷汲取靈感，同時糅合前沿製</w:t>
      </w:r>
      <w:proofErr w:type="gramStart"/>
      <w:r w:rsidRPr="00AF6168">
        <w:rPr>
          <w:rFonts w:eastAsia="PMingLiU" w:hint="eastAsia"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szCs w:val="20"/>
          <w:lang w:eastAsia="zh-TW"/>
        </w:rPr>
        <w:t>技術，其出色性能終獲瑞士聯邦計量科學研究院（</w:t>
      </w:r>
      <w:proofErr w:type="spellStart"/>
      <w:r w:rsidRPr="00AF6168">
        <w:rPr>
          <w:rFonts w:eastAsia="PMingLiU"/>
          <w:bCs/>
          <w:szCs w:val="20"/>
          <w:lang w:eastAsia="zh-TW"/>
        </w:rPr>
        <w:t>Federal</w:t>
      </w:r>
      <w:proofErr w:type="spellEnd"/>
      <w:r w:rsidRPr="00AF6168">
        <w:rPr>
          <w:rFonts w:eastAsia="PMingLiU"/>
          <w:bCs/>
          <w:szCs w:val="20"/>
          <w:lang w:eastAsia="zh-TW"/>
        </w:rPr>
        <w:t xml:space="preserve"> Institute of </w:t>
      </w:r>
      <w:proofErr w:type="spellStart"/>
      <w:r w:rsidRPr="00AF6168">
        <w:rPr>
          <w:rFonts w:eastAsia="PMingLiU"/>
          <w:bCs/>
          <w:szCs w:val="20"/>
          <w:lang w:eastAsia="zh-TW"/>
        </w:rPr>
        <w:t>Metrology</w:t>
      </w:r>
      <w:proofErr w:type="spellEnd"/>
      <w:r w:rsidRPr="00AF6168">
        <w:rPr>
          <w:rFonts w:eastAsia="PMingLiU" w:hint="eastAsia"/>
          <w:bCs/>
          <w:szCs w:val="20"/>
          <w:lang w:eastAsia="zh-TW"/>
        </w:rPr>
        <w:t>，簡稱</w:t>
      </w:r>
      <w:r w:rsidRPr="00AF6168">
        <w:rPr>
          <w:rFonts w:eastAsia="PMingLiU"/>
          <w:bCs/>
          <w:szCs w:val="20"/>
          <w:lang w:eastAsia="zh-TW"/>
        </w:rPr>
        <w:t>METAS</w:t>
      </w:r>
      <w:r w:rsidRPr="00AF6168">
        <w:rPr>
          <w:rFonts w:eastAsia="PMingLiU" w:hint="eastAsia"/>
          <w:bCs/>
          <w:szCs w:val="20"/>
          <w:lang w:eastAsia="zh-TW"/>
        </w:rPr>
        <w:t>）官方認證。</w:t>
      </w:r>
    </w:p>
    <w:p w14:paraId="4F3EC790" w14:textId="77777777" w:rsidR="0086545D" w:rsidRPr="00AF6168" w:rsidRDefault="0086545D" w:rsidP="0086545D">
      <w:pPr>
        <w:jc w:val="both"/>
        <w:rPr>
          <w:rFonts w:cs="Arial"/>
          <w:szCs w:val="20"/>
          <w:lang w:val="en-US" w:eastAsia="zh-TW"/>
        </w:rPr>
      </w:pPr>
    </w:p>
    <w:p w14:paraId="367AC6B7" w14:textId="77777777" w:rsidR="0086545D" w:rsidRPr="00AF6168" w:rsidRDefault="0086545D" w:rsidP="0086545D">
      <w:pPr>
        <w:jc w:val="both"/>
        <w:rPr>
          <w:lang w:val="en-US" w:eastAsia="zh-TW"/>
        </w:rPr>
      </w:pPr>
    </w:p>
    <w:p w14:paraId="1F26276F" w14:textId="1D5D11C0" w:rsidR="0086545D" w:rsidRPr="00AF6168" w:rsidRDefault="005151E3" w:rsidP="00E800C5">
      <w:pPr>
        <w:pStyle w:val="Contenudetableau"/>
        <w:rPr>
          <w:rFonts w:ascii="Arial" w:eastAsia="PMingLiU" w:hAnsi="Arial" w:cs="Arial"/>
          <w:kern w:val="20"/>
          <w:sz w:val="20"/>
          <w:szCs w:val="20"/>
          <w:cs/>
        </w:rPr>
      </w:pPr>
      <w:r w:rsidRPr="00AF6168">
        <w:rPr>
          <w:rFonts w:hint="eastAsia"/>
          <w:b/>
          <w:sz w:val="22"/>
          <w:lang w:val="de-DE"/>
        </w:rPr>
        <w:t>特點</w:t>
      </w:r>
    </w:p>
    <w:p w14:paraId="1A5625C4" w14:textId="77777777" w:rsidR="005151E3" w:rsidRPr="00AF6168" w:rsidRDefault="005151E3" w:rsidP="005151E3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沿襲「原版」</w:t>
      </w:r>
      <w:r w:rsidRPr="00AF6168">
        <w:rPr>
          <w:rFonts w:ascii="Arial" w:eastAsia="PMingLiU" w:hAnsi="Arial"/>
          <w:sz w:val="20"/>
          <w:szCs w:val="20"/>
        </w:rPr>
        <w:t>41</w:t>
      </w:r>
      <w:r w:rsidRPr="00AF6168">
        <w:rPr>
          <w:rFonts w:ascii="Arial" w:eastAsia="PMingLiU" w:hAnsi="Arial" w:hint="eastAsia"/>
          <w:sz w:val="20"/>
          <w:szCs w:val="20"/>
        </w:rPr>
        <w:t>毫米直徑不銹鋼錶殼，</w:t>
      </w:r>
      <w:r w:rsidRPr="00AF6168">
        <w:rPr>
          <w:rFonts w:ascii="Arial" w:eastAsia="PMingLiU" w:hAnsi="Arial"/>
          <w:sz w:val="20"/>
          <w:szCs w:val="20"/>
        </w:rPr>
        <w:t>60</w:t>
      </w:r>
      <w:r w:rsidRPr="00AF6168">
        <w:rPr>
          <w:rFonts w:ascii="Arial" w:eastAsia="PMingLiU" w:hAnsi="Arial" w:hint="eastAsia"/>
          <w:sz w:val="20"/>
          <w:szCs w:val="20"/>
        </w:rPr>
        <w:t>分鐘刻度酒紅色單向旋轉外圈</w:t>
      </w:r>
      <w:r w:rsidRPr="00AF6168">
        <w:rPr>
          <w:rFonts w:ascii="Arial" w:eastAsia="PMingLiU" w:hAnsi="Arial"/>
          <w:sz w:val="20"/>
          <w:szCs w:val="20"/>
        </w:rPr>
        <w:t xml:space="preserve"> </w:t>
      </w:r>
    </w:p>
    <w:p w14:paraId="75F37D9B" w14:textId="77777777" w:rsidR="005151E3" w:rsidRPr="00AF6168" w:rsidRDefault="005151E3" w:rsidP="005151E3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圓拱形黑色磨砂錶面，飾以精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緻</w:t>
      </w:r>
      <w:r w:rsidRPr="00AF6168">
        <w:rPr>
          <w:rFonts w:ascii="Arial" w:eastAsia="PMingLiU" w:hAnsi="Arial" w:hint="eastAsia"/>
          <w:sz w:val="20"/>
          <w:szCs w:val="20"/>
        </w:rPr>
        <w:t>放射紋，點綴鍍金裝飾</w:t>
      </w:r>
    </w:p>
    <w:p w14:paraId="1926A65C" w14:textId="77777777" w:rsidR="005151E3" w:rsidRPr="00AF6168" w:rsidRDefault="005151E3" w:rsidP="005151E3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「雪花」指針，帝舵潛水腕錶的一大標誌，於</w:t>
      </w:r>
      <w:r w:rsidRPr="00AF6168">
        <w:rPr>
          <w:rFonts w:ascii="Arial" w:eastAsia="PMingLiU" w:hAnsi="Arial"/>
          <w:sz w:val="20"/>
          <w:szCs w:val="20"/>
        </w:rPr>
        <w:t>1969</w:t>
      </w:r>
      <w:r w:rsidRPr="00AF6168">
        <w:rPr>
          <w:rFonts w:ascii="Arial" w:eastAsia="PMingLiU" w:hAnsi="Arial" w:hint="eastAsia"/>
          <w:sz w:val="20"/>
          <w:szCs w:val="20"/>
        </w:rPr>
        <w:t>年問世，塗有</w:t>
      </w:r>
      <w:r w:rsidRPr="00AF6168">
        <w:rPr>
          <w:rFonts w:ascii="Arial" w:eastAsia="PMingLiU" w:hAnsi="Arial"/>
          <w:sz w:val="20"/>
          <w:szCs w:val="20"/>
        </w:rPr>
        <w:t>A</w:t>
      </w:r>
      <w:r w:rsidRPr="00AF6168">
        <w:rPr>
          <w:rFonts w:ascii="Arial" w:eastAsia="PMingLiU" w:hAnsi="Arial" w:hint="eastAsia"/>
          <w:sz w:val="20"/>
          <w:szCs w:val="20"/>
        </w:rPr>
        <w:t>級瑞士</w:t>
      </w:r>
      <w:r w:rsidRPr="00AF6168">
        <w:rPr>
          <w:rFonts w:ascii="Arial" w:eastAsia="PMingLiU" w:hAnsi="Arial"/>
          <w:sz w:val="20"/>
          <w:szCs w:val="20"/>
        </w:rPr>
        <w:t>Super-</w:t>
      </w:r>
      <w:proofErr w:type="spellStart"/>
      <w:r w:rsidRPr="00AF6168">
        <w:rPr>
          <w:rFonts w:ascii="Arial" w:eastAsia="PMingLiU" w:hAnsi="Arial"/>
          <w:sz w:val="20"/>
          <w:szCs w:val="20"/>
        </w:rPr>
        <w:t>LumiNova</w:t>
      </w:r>
      <w:proofErr w:type="spellEnd"/>
      <w:r w:rsidRPr="00AF6168">
        <w:rPr>
          <w:rFonts w:ascii="Arial" w:eastAsia="PMingLiU" w:hAnsi="Arial"/>
          <w:sz w:val="20"/>
          <w:szCs w:val="20"/>
        </w:rPr>
        <w:t>®</w:t>
      </w:r>
      <w:r w:rsidRPr="00AF6168">
        <w:rPr>
          <w:rFonts w:ascii="Arial" w:eastAsia="PMingLiU" w:hAnsi="Arial" w:hint="eastAsia"/>
          <w:sz w:val="20"/>
          <w:szCs w:val="20"/>
        </w:rPr>
        <w:t>夜光塗層</w:t>
      </w:r>
    </w:p>
    <w:p w14:paraId="7AC8E56B" w14:textId="77777777" w:rsidR="005151E3" w:rsidRPr="00AF6168" w:rsidRDefault="005151E3" w:rsidP="005151E3">
      <w:pPr>
        <w:pStyle w:val="Contenudetableau"/>
        <w:numPr>
          <w:ilvl w:val="0"/>
          <w:numId w:val="8"/>
        </w:numPr>
        <w:jc w:val="both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帝舵表原廠機芯</w:t>
      </w:r>
      <w:r w:rsidRPr="00AF6168">
        <w:rPr>
          <w:rFonts w:ascii="Arial" w:eastAsia="PMingLiU" w:hAnsi="Arial"/>
          <w:sz w:val="20"/>
          <w:szCs w:val="20"/>
        </w:rPr>
        <w:t>MT5602-U</w:t>
      </w:r>
      <w:r w:rsidRPr="00AF6168">
        <w:rPr>
          <w:rFonts w:ascii="Arial" w:eastAsia="PMingLiU" w:hAnsi="Arial" w:hint="eastAsia"/>
          <w:sz w:val="20"/>
          <w:szCs w:val="20"/>
        </w:rPr>
        <w:t>型，獲瑞士官方天文台認證（</w:t>
      </w:r>
      <w:r w:rsidRPr="00AF6168">
        <w:rPr>
          <w:rFonts w:ascii="Arial" w:eastAsia="PMingLiU" w:hAnsi="Arial"/>
          <w:sz w:val="20"/>
          <w:szCs w:val="20"/>
        </w:rPr>
        <w:t>COSC</w:t>
      </w:r>
      <w:r w:rsidRPr="00AF6168">
        <w:rPr>
          <w:rFonts w:ascii="Arial" w:eastAsia="PMingLiU" w:hAnsi="Arial" w:hint="eastAsia"/>
          <w:sz w:val="20"/>
          <w:szCs w:val="20"/>
        </w:rPr>
        <w:t>），配備矽游絲，</w:t>
      </w:r>
      <w:r w:rsidRPr="00AF6168">
        <w:rPr>
          <w:rFonts w:ascii="Arial" w:eastAsia="PMingLiU" w:hAnsi="Arial"/>
          <w:sz w:val="20"/>
          <w:szCs w:val="20"/>
        </w:rPr>
        <w:t>70</w:t>
      </w:r>
      <w:r w:rsidRPr="00AF6168">
        <w:rPr>
          <w:rFonts w:ascii="Arial" w:eastAsia="PMingLiU" w:hAnsi="Arial" w:hint="eastAsia"/>
          <w:sz w:val="20"/>
          <w:szCs w:val="20"/>
        </w:rPr>
        <w:t>小時動力儲備</w:t>
      </w:r>
    </w:p>
    <w:p w14:paraId="08163D73" w14:textId="591BC735" w:rsidR="005151E3" w:rsidRPr="00AF6168" w:rsidRDefault="005151E3" w:rsidP="005151E3">
      <w:pPr>
        <w:pStyle w:val="TEXTE"/>
        <w:numPr>
          <w:ilvl w:val="0"/>
          <w:numId w:val="8"/>
        </w:numPr>
        <w:jc w:val="both"/>
        <w:rPr>
          <w:rFonts w:eastAsia="PMingLiU"/>
          <w:lang w:val="fr-FR" w:eastAsia="zh-TW"/>
        </w:rPr>
      </w:pPr>
      <w:r w:rsidRPr="00AF6168">
        <w:rPr>
          <w:rFonts w:eastAsia="PMingLiU" w:hint="eastAsia"/>
          <w:lang w:eastAsia="zh-TW"/>
        </w:rPr>
        <w:t>可選不</w:t>
      </w:r>
      <w:proofErr w:type="gramStart"/>
      <w:r w:rsidRPr="00AF6168">
        <w:rPr>
          <w:rFonts w:eastAsia="PMingLiU" w:hint="eastAsia"/>
          <w:lang w:eastAsia="zh-TW"/>
        </w:rPr>
        <w:t>銹</w:t>
      </w:r>
      <w:proofErr w:type="gramEnd"/>
      <w:r w:rsidRPr="00AF6168">
        <w:rPr>
          <w:rFonts w:eastAsia="PMingLiU" w:hint="eastAsia"/>
          <w:lang w:eastAsia="zh-TW"/>
        </w:rPr>
        <w:t>鋼三</w:t>
      </w:r>
      <w:proofErr w:type="gramStart"/>
      <w:r w:rsidRPr="00AF6168">
        <w:rPr>
          <w:rFonts w:eastAsia="PMingLiU" w:hint="eastAsia"/>
          <w:lang w:eastAsia="zh-TW"/>
        </w:rPr>
        <w:t>鏈節</w:t>
      </w:r>
      <w:proofErr w:type="gramEnd"/>
      <w:r w:rsidRPr="00AF6168">
        <w:rPr>
          <w:rFonts w:eastAsia="PMingLiU" w:hint="eastAsia"/>
          <w:lang w:eastAsia="zh-TW"/>
        </w:rPr>
        <w:t>「鉚釘」錶帶、五</w:t>
      </w:r>
      <w:proofErr w:type="gramStart"/>
      <w:r w:rsidRPr="00AF6168">
        <w:rPr>
          <w:rFonts w:eastAsia="PMingLiU" w:hint="eastAsia"/>
          <w:lang w:eastAsia="zh-TW"/>
        </w:rPr>
        <w:t>鏈節錶帶</w:t>
      </w:r>
      <w:proofErr w:type="gramEnd"/>
      <w:r w:rsidRPr="00AF6168">
        <w:rPr>
          <w:rFonts w:eastAsia="PMingLiU" w:hint="eastAsia"/>
          <w:lang w:eastAsia="zh-TW"/>
        </w:rPr>
        <w:t>或橡膠錶帶</w:t>
      </w:r>
      <w:r w:rsidRPr="00AF6168">
        <w:rPr>
          <w:rFonts w:eastAsia="PMingLiU" w:hint="eastAsia"/>
          <w:lang w:val="fr-FR" w:eastAsia="zh-TW"/>
        </w:rPr>
        <w:t>，</w:t>
      </w:r>
      <w:r w:rsidRPr="00AF6168">
        <w:rPr>
          <w:rFonts w:eastAsia="PMingLiU" w:hint="eastAsia"/>
          <w:lang w:eastAsia="zh-TW"/>
        </w:rPr>
        <w:t>均配備</w:t>
      </w:r>
      <w:proofErr w:type="gramStart"/>
      <w:r w:rsidRPr="00AF6168">
        <w:rPr>
          <w:rFonts w:eastAsia="PMingLiU" w:hint="eastAsia"/>
          <w:lang w:eastAsia="zh-TW"/>
        </w:rPr>
        <w:t>帝舵表</w:t>
      </w:r>
      <w:proofErr w:type="gramEnd"/>
      <w:r w:rsidRPr="00AF6168">
        <w:rPr>
          <w:rFonts w:eastAsia="PMingLiU" w:hint="eastAsia"/>
          <w:lang w:eastAsia="zh-TW"/>
        </w:rPr>
        <w:t>「</w:t>
      </w:r>
      <w:r w:rsidRPr="00AF6168">
        <w:rPr>
          <w:rFonts w:eastAsia="PMingLiU"/>
          <w:lang w:val="fr-FR" w:eastAsia="zh-TW"/>
        </w:rPr>
        <w:t>T-fit</w:t>
      </w:r>
      <w:r w:rsidRPr="00AF6168">
        <w:rPr>
          <w:rFonts w:eastAsia="PMingLiU" w:hint="eastAsia"/>
          <w:lang w:eastAsia="zh-TW"/>
        </w:rPr>
        <w:t>」快速調節帶扣</w:t>
      </w:r>
    </w:p>
    <w:p w14:paraId="015156A5" w14:textId="76C95D06" w:rsidR="0086545D" w:rsidRPr="00AF6168" w:rsidRDefault="005151E3" w:rsidP="005151E3">
      <w:pPr>
        <w:pStyle w:val="TEXTE"/>
        <w:numPr>
          <w:ilvl w:val="0"/>
          <w:numId w:val="8"/>
        </w:numPr>
        <w:jc w:val="both"/>
        <w:rPr>
          <w:lang w:val="en-US" w:eastAsia="zh-TW"/>
        </w:rPr>
      </w:pPr>
      <w:r w:rsidRPr="00AF6168">
        <w:rPr>
          <w:rFonts w:eastAsia="PMingLiU" w:hint="eastAsia"/>
          <w:lang w:eastAsia="zh-TW"/>
        </w:rPr>
        <w:t>五年可</w:t>
      </w:r>
      <w:proofErr w:type="gramStart"/>
      <w:r w:rsidRPr="00AF6168">
        <w:rPr>
          <w:rFonts w:eastAsia="PMingLiU" w:hint="eastAsia"/>
          <w:lang w:eastAsia="zh-TW"/>
        </w:rPr>
        <w:t>轉讓保用保證</w:t>
      </w:r>
      <w:proofErr w:type="gramEnd"/>
      <w:r w:rsidRPr="00AF6168">
        <w:rPr>
          <w:rFonts w:eastAsia="PMingLiU" w:hint="eastAsia"/>
          <w:lang w:eastAsia="zh-TW"/>
        </w:rPr>
        <w:t>，無需登記或定期檢查</w:t>
      </w:r>
    </w:p>
    <w:p w14:paraId="5EF67D52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</w:p>
    <w:p w14:paraId="313299BE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05BC20B9" w14:textId="77777777" w:rsidR="005151E3" w:rsidRPr="00AF6168" w:rsidRDefault="005151E3" w:rsidP="005151E3">
      <w:pPr>
        <w:pStyle w:val="BodyText"/>
        <w:spacing w:after="0"/>
        <w:rPr>
          <w:rFonts w:ascii="Arial" w:eastAsia="PMingLiU" w:hAnsi="Arial" w:cs="Arial"/>
          <w:sz w:val="22"/>
          <w:szCs w:val="22"/>
        </w:rPr>
      </w:pPr>
      <w:r w:rsidRPr="00AF6168">
        <w:rPr>
          <w:rFonts w:ascii="Arial" w:eastAsia="PMingLiU" w:hAnsi="Arial" w:hint="eastAsia"/>
          <w:b/>
          <w:sz w:val="22"/>
          <w:szCs w:val="22"/>
        </w:rPr>
        <w:t>帝舵表品質</w:t>
      </w:r>
    </w:p>
    <w:p w14:paraId="1D401501" w14:textId="02DC209C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</w:rPr>
      </w:pP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帝舵表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Black Bay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系列堅持精益求精，力臻完善產品品質。如今，又一款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Black Bay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腕錶成功獲得</w:t>
      </w:r>
      <w:r w:rsidR="00030936" w:rsidRPr="00AF6168">
        <w:rPr>
          <w:rFonts w:ascii="Arial" w:eastAsia="PMingLiU" w:hAnsi="Arial" w:hint="eastAsia"/>
          <w:bCs/>
          <w:color w:val="000000"/>
          <w:sz w:val="20"/>
          <w:szCs w:val="20"/>
        </w:rPr>
        <w:t>大師天文台精密時計認證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。這是帝舵表第三次獲此認證，</w:t>
      </w:r>
      <w:r w:rsidR="00F57122" w:rsidRPr="00AF6168">
        <w:rPr>
          <w:rFonts w:ascii="Arial" w:eastAsia="PMingLiU" w:hAnsi="Arial" w:hint="eastAsia"/>
          <w:bCs/>
          <w:color w:val="000000"/>
          <w:sz w:val="20"/>
          <w:szCs w:val="20"/>
          <w:lang w:eastAsia="zh-HK"/>
        </w:rPr>
        <w:t>也</w:t>
      </w:r>
      <w:r w:rsidR="00030936" w:rsidRPr="00AF6168">
        <w:rPr>
          <w:rFonts w:ascii="Arial" w:eastAsia="PMingLiU" w:hAnsi="Arial" w:hint="eastAsia"/>
          <w:bCs/>
          <w:color w:val="000000"/>
          <w:sz w:val="20"/>
          <w:szCs w:val="20"/>
          <w:lang w:eastAsia="zh-TW"/>
        </w:rPr>
        <w:t>向整個系列</w:t>
      </w:r>
      <w:r w:rsidR="00F57122" w:rsidRPr="00AF6168">
        <w:rPr>
          <w:rFonts w:ascii="Arial" w:eastAsia="PMingLiU" w:hAnsi="Arial" w:hint="eastAsia"/>
          <w:bCs/>
          <w:color w:val="000000"/>
          <w:sz w:val="20"/>
          <w:szCs w:val="20"/>
          <w:lang w:eastAsia="zh-HK"/>
        </w:rPr>
        <w:t>獲此</w:t>
      </w:r>
      <w:r w:rsidR="00030936" w:rsidRPr="00AF6168">
        <w:rPr>
          <w:rFonts w:ascii="Arial" w:eastAsia="PMingLiU" w:hAnsi="Arial" w:hint="eastAsia"/>
          <w:bCs/>
          <w:color w:val="000000"/>
          <w:sz w:val="20"/>
          <w:szCs w:val="20"/>
        </w:rPr>
        <w:t>認證</w:t>
      </w:r>
      <w:r w:rsidR="00030936" w:rsidRPr="00AF6168">
        <w:rPr>
          <w:rFonts w:ascii="Arial" w:eastAsia="PMingLiU" w:hAnsi="Arial" w:hint="eastAsia"/>
          <w:bCs/>
          <w:color w:val="000000"/>
          <w:sz w:val="20"/>
          <w:szCs w:val="20"/>
          <w:lang w:eastAsia="zh-TW"/>
        </w:rPr>
        <w:t>的</w:t>
      </w:r>
      <w:r w:rsidR="00030936" w:rsidRPr="00AF6168">
        <w:rPr>
          <w:rFonts w:ascii="PMingLiU" w:eastAsia="PMingLiU" w:hAnsi="PMingLiU" w:cs="PMingLiU" w:hint="eastAsia"/>
          <w:b/>
          <w:color w:val="000000"/>
          <w:sz w:val="20"/>
          <w:szCs w:val="20"/>
          <w:cs/>
          <w:lang w:eastAsia="zh-TW"/>
        </w:rPr>
        <w:t>目標又邁進一步。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它需要對常規帝舵表原廠機芯進行多項改動</w:t>
      </w:r>
      <w:r w:rsidR="00030936" w:rsidRPr="00AF6168">
        <w:rPr>
          <w:rFonts w:ascii="Arial" w:eastAsia="PMingLiU" w:hAnsi="Arial" w:hint="eastAsia"/>
          <w:bCs/>
          <w:color w:val="000000"/>
          <w:sz w:val="20"/>
          <w:szCs w:val="20"/>
          <w:lang w:eastAsia="zh-TW"/>
        </w:rPr>
        <w:t>，</w:t>
      </w:r>
      <w:r w:rsidRPr="00AF6168">
        <w:rPr>
          <w:rFonts w:ascii="Arial" w:eastAsia="PMingLiU" w:hAnsi="Arial" w:cs="Arial" w:hint="eastAsia"/>
          <w:bCs/>
          <w:color w:val="000000"/>
          <w:sz w:val="20"/>
          <w:szCs w:val="20"/>
        </w:rPr>
        <w:t>這也意味</w:t>
      </w:r>
      <w:proofErr w:type="gramStart"/>
      <w:r w:rsidRPr="00AF6168">
        <w:rPr>
          <w:rFonts w:ascii="Arial" w:eastAsia="PMingLiU" w:hAnsi="Arial" w:cs="Arial" w:hint="eastAsia"/>
          <w:bCs/>
          <w:color w:val="000000"/>
          <w:sz w:val="20"/>
          <w:szCs w:val="20"/>
        </w:rPr>
        <w:t>著帝舵表無</w:t>
      </w:r>
      <w:proofErr w:type="gramEnd"/>
      <w:r w:rsidRPr="00AF6168">
        <w:rPr>
          <w:rFonts w:ascii="Arial" w:eastAsia="PMingLiU" w:hAnsi="Arial" w:cs="Arial" w:hint="eastAsia"/>
          <w:bCs/>
          <w:color w:val="000000"/>
          <w:sz w:val="20"/>
          <w:szCs w:val="20"/>
        </w:rPr>
        <w:t>懼任何考驗。而此獨立權威機構的認證，也再次證明了帝舵表的卓越品質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。</w:t>
      </w:r>
    </w:p>
    <w:p w14:paraId="19A51E26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</w:p>
    <w:p w14:paraId="6E8246DB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48949F24" w14:textId="77777777" w:rsidR="005151E3" w:rsidRPr="00AF6168" w:rsidRDefault="005151E3" w:rsidP="005151E3">
      <w:pPr>
        <w:pStyle w:val="TEXTE"/>
        <w:jc w:val="both"/>
        <w:rPr>
          <w:rFonts w:eastAsia="PMingLiU"/>
          <w:b/>
          <w:sz w:val="22"/>
          <w:szCs w:val="22"/>
          <w:lang w:eastAsia="zh-TW"/>
        </w:rPr>
      </w:pPr>
      <w:r w:rsidRPr="00AF6168">
        <w:rPr>
          <w:rFonts w:eastAsia="PMingLiU" w:hint="eastAsia"/>
          <w:b/>
          <w:sz w:val="22"/>
          <w:szCs w:val="22"/>
          <w:lang w:eastAsia="zh-TW"/>
        </w:rPr>
        <w:t>獨立機構全面認證確保符合高標準</w:t>
      </w:r>
    </w:p>
    <w:p w14:paraId="08A9F987" w14:textId="2BF789C2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</w:rPr>
      </w:pP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瑞士聯邦計量科學研究院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  <w:lang w:val="en-GB"/>
        </w:rPr>
        <w:t>（</w:t>
      </w:r>
      <w:r w:rsidRPr="00AF6168">
        <w:rPr>
          <w:rFonts w:ascii="Arial" w:eastAsia="PMingLiU" w:hAnsi="Arial"/>
          <w:bCs/>
          <w:color w:val="000000"/>
          <w:sz w:val="20"/>
          <w:szCs w:val="20"/>
          <w:lang w:val="en-GB"/>
        </w:rPr>
        <w:t>METAS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  <w:lang w:val="en-GB"/>
        </w:rPr>
        <w:t>）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大師天文台精密時計認證涵蓋內容廣泛全面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  <w:lang w:val="en-GB"/>
        </w:rPr>
        <w:t>，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綜合考察腕錶的多項重要性能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  <w:lang w:val="en-GB"/>
        </w:rPr>
        <w:t>，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包括走時精準度、抗磁能力、防水性能及動力儲備。該認證要求尤為嚴格，走時精準即為首要考量。認證要求一枚腕錶的每日平均走時誤差不得超過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5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秒（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0 +5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），較瑞士官方天文台認證（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COSC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）對單枚機芯的每日平均誤差標準（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-4 +6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）進一步減少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5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秒，較帝舵表對品牌原廠機芯的通用內部標準（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-2 +4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）減少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1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秒。該認證同時要求腕錶需在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15,000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高斯的高磁場環境下保持走時精確。此外，每一枚大師天文台精密時計認證腕錶的防水性能及動力儲備，均需符合國際標準化組織（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 xml:space="preserve">International </w:t>
      </w:r>
      <w:proofErr w:type="spellStart"/>
      <w:r w:rsidRPr="00AF6168">
        <w:rPr>
          <w:rFonts w:ascii="Arial" w:eastAsia="PMingLiU" w:hAnsi="Arial"/>
          <w:bCs/>
          <w:color w:val="000000"/>
          <w:sz w:val="20"/>
          <w:szCs w:val="20"/>
        </w:rPr>
        <w:t>Organization</w:t>
      </w:r>
      <w:proofErr w:type="spellEnd"/>
      <w:r w:rsidRPr="00AF6168">
        <w:rPr>
          <w:rFonts w:ascii="Arial" w:eastAsia="PMingLiU" w:hAnsi="Arial"/>
          <w:bCs/>
          <w:color w:val="000000"/>
          <w:sz w:val="20"/>
          <w:szCs w:val="20"/>
        </w:rPr>
        <w:t xml:space="preserve"> for </w:t>
      </w:r>
      <w:proofErr w:type="spellStart"/>
      <w:r w:rsidRPr="00AF6168">
        <w:rPr>
          <w:rFonts w:ascii="Arial" w:eastAsia="PMingLiU" w:hAnsi="Arial"/>
          <w:bCs/>
          <w:color w:val="000000"/>
          <w:sz w:val="20"/>
          <w:szCs w:val="20"/>
        </w:rPr>
        <w:t>Standardization</w:t>
      </w:r>
      <w:proofErr w:type="spellEnd"/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，簡稱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ISO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）標準。而在獲得該認證前，腕錶還需符合兩個前提條件：腕錶在瑞士製造，且符合瑞士製造標準；機芯必須獲得瑞士官方天文台認證（</w:t>
      </w:r>
      <w:r w:rsidRPr="00AF6168">
        <w:rPr>
          <w:rFonts w:ascii="Arial" w:eastAsia="PMingLiU" w:hAnsi="Arial"/>
          <w:bCs/>
          <w:color w:val="000000"/>
          <w:sz w:val="20"/>
          <w:szCs w:val="20"/>
        </w:rPr>
        <w:t>COSC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）。</w:t>
      </w:r>
    </w:p>
    <w:p w14:paraId="663D53C5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  <w:bookmarkStart w:id="0" w:name="_Hlk70702442"/>
    </w:p>
    <w:p w14:paraId="59C393D1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7A4CC68D" w14:textId="77777777" w:rsidR="005151E3" w:rsidRPr="00AF6168" w:rsidRDefault="005151E3" w:rsidP="005151E3">
      <w:pPr>
        <w:pStyle w:val="TEXTE"/>
        <w:jc w:val="both"/>
        <w:rPr>
          <w:rFonts w:eastAsia="PMingLiU"/>
          <w:b/>
          <w:sz w:val="22"/>
          <w:szCs w:val="22"/>
          <w:lang w:eastAsia="zh-TW"/>
        </w:rPr>
      </w:pPr>
      <w:r w:rsidRPr="00AF6168">
        <w:rPr>
          <w:rFonts w:eastAsia="PMingLiU" w:hint="eastAsia"/>
          <w:b/>
          <w:sz w:val="22"/>
          <w:szCs w:val="22"/>
          <w:lang w:eastAsia="zh-TW"/>
        </w:rPr>
        <w:t>瑞士聯邦計量科學研究院認證標準及測試</w:t>
      </w:r>
    </w:p>
    <w:p w14:paraId="6E6A132B" w14:textId="77777777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  <w:lang w:val="en-US"/>
        </w:rPr>
      </w:pPr>
      <w:r w:rsidRPr="00AF6168">
        <w:rPr>
          <w:rFonts w:ascii="Arial" w:eastAsia="PMingLiU" w:hAnsi="Arial"/>
          <w:bCs/>
          <w:color w:val="000000"/>
          <w:sz w:val="20"/>
          <w:szCs w:val="20"/>
          <w:lang w:val="en-US"/>
        </w:rPr>
        <w:t>TUDOR Black Bay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腕錶成功獲得大師天文台精密時計認證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  <w:lang w:val="en-US"/>
        </w:rPr>
        <w:t>，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</w:rPr>
        <w:t>其具備的認證前提與經歷的嚴格測試總結如下</w:t>
      </w:r>
      <w:r w:rsidRPr="00AF6168">
        <w:rPr>
          <w:rFonts w:ascii="Arial" w:eastAsia="PMingLiU" w:hAnsi="Arial" w:hint="eastAsia"/>
          <w:bCs/>
          <w:color w:val="000000"/>
          <w:sz w:val="20"/>
          <w:szCs w:val="20"/>
          <w:lang w:val="en-US"/>
        </w:rPr>
        <w:t>：</w:t>
      </w:r>
      <w:r w:rsidRPr="00AF6168">
        <w:rPr>
          <w:rFonts w:ascii="Arial" w:eastAsia="PMingLiU" w:hAnsi="Arial"/>
          <w:bCs/>
          <w:color w:val="000000"/>
          <w:sz w:val="20"/>
          <w:szCs w:val="20"/>
          <w:lang w:val="en-US"/>
        </w:rPr>
        <w:t xml:space="preserve"> </w:t>
      </w:r>
    </w:p>
    <w:bookmarkEnd w:id="0"/>
    <w:p w14:paraId="766E53E0" w14:textId="77777777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bCs/>
          <w:color w:val="000000"/>
          <w:sz w:val="20"/>
          <w:szCs w:val="20"/>
          <w:lang w:val="en-US"/>
        </w:rPr>
      </w:pPr>
    </w:p>
    <w:p w14:paraId="0194B0F0" w14:textId="77777777" w:rsidR="005151E3" w:rsidRPr="00AF6168" w:rsidRDefault="005151E3" w:rsidP="005151E3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bCs/>
          <w:color w:val="000000"/>
          <w:szCs w:val="20"/>
        </w:rPr>
      </w:pPr>
      <w:proofErr w:type="spellStart"/>
      <w:r w:rsidRPr="00AF6168">
        <w:rPr>
          <w:rFonts w:eastAsia="PMingLiU" w:hint="eastAsia"/>
          <w:bCs/>
          <w:color w:val="000000"/>
          <w:szCs w:val="20"/>
        </w:rPr>
        <w:t>瑞士製造</w:t>
      </w:r>
      <w:proofErr w:type="spellEnd"/>
    </w:p>
    <w:p w14:paraId="4054A4B4" w14:textId="77777777" w:rsidR="005151E3" w:rsidRPr="00AF6168" w:rsidRDefault="005151E3" w:rsidP="005151E3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bCs/>
          <w:color w:val="000000"/>
          <w:szCs w:val="20"/>
          <w:lang w:eastAsia="zh-TW"/>
        </w:rPr>
      </w:pPr>
      <w:r w:rsidRPr="00AF6168">
        <w:rPr>
          <w:rFonts w:eastAsia="PMingLiU" w:hint="eastAsia"/>
          <w:bCs/>
          <w:color w:val="000000"/>
          <w:szCs w:val="20"/>
          <w:lang w:eastAsia="zh-TW"/>
        </w:rPr>
        <w:t>瑞士官方天文台認證（</w:t>
      </w:r>
      <w:r w:rsidRPr="00AF6168">
        <w:rPr>
          <w:rFonts w:eastAsia="PMingLiU"/>
          <w:bCs/>
          <w:color w:val="000000"/>
          <w:szCs w:val="20"/>
          <w:lang w:eastAsia="zh-TW"/>
        </w:rPr>
        <w:t>COSC</w:t>
      </w:r>
      <w:r w:rsidRPr="00AF6168">
        <w:rPr>
          <w:rFonts w:eastAsia="PMingLiU" w:hint="eastAsia"/>
          <w:bCs/>
          <w:color w:val="000000"/>
          <w:szCs w:val="20"/>
          <w:lang w:eastAsia="zh-TW"/>
        </w:rPr>
        <w:t>）</w:t>
      </w:r>
    </w:p>
    <w:p w14:paraId="0A3F6C1B" w14:textId="77777777" w:rsidR="005151E3" w:rsidRPr="00AF6168" w:rsidRDefault="005151E3" w:rsidP="005151E3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  <w:lang w:eastAsia="zh-TW"/>
        </w:rPr>
      </w:pPr>
      <w:r w:rsidRPr="00AF6168">
        <w:rPr>
          <w:rFonts w:eastAsia="PMingLiU" w:hint="eastAsia"/>
          <w:bCs/>
          <w:color w:val="000000"/>
          <w:szCs w:val="20"/>
          <w:lang w:eastAsia="zh-TW"/>
        </w:rPr>
        <w:t>在兩個溫度區間、六個方位及</w:t>
      </w:r>
      <w:r w:rsidRPr="00AF6168">
        <w:rPr>
          <w:rFonts w:eastAsia="PMingLiU"/>
          <w:bCs/>
          <w:color w:val="000000"/>
          <w:szCs w:val="20"/>
          <w:lang w:eastAsia="zh-TW"/>
        </w:rPr>
        <w:t>100%</w:t>
      </w:r>
      <w:r w:rsidRPr="00AF6168">
        <w:rPr>
          <w:rFonts w:eastAsia="PMingLiU" w:hint="eastAsia"/>
          <w:bCs/>
          <w:color w:val="000000"/>
          <w:szCs w:val="20"/>
          <w:lang w:eastAsia="zh-TW"/>
        </w:rPr>
        <w:t>與</w:t>
      </w:r>
      <w:r w:rsidRPr="00AF6168">
        <w:rPr>
          <w:rFonts w:eastAsia="PMingLiU"/>
          <w:bCs/>
          <w:color w:val="000000"/>
          <w:szCs w:val="20"/>
          <w:lang w:eastAsia="zh-TW"/>
        </w:rPr>
        <w:t>33%</w:t>
      </w:r>
      <w:proofErr w:type="gramStart"/>
      <w:r w:rsidRPr="00AF6168">
        <w:rPr>
          <w:rFonts w:eastAsia="PMingLiU" w:hint="eastAsia"/>
          <w:bCs/>
          <w:color w:val="000000"/>
          <w:szCs w:val="20"/>
          <w:lang w:eastAsia="zh-TW"/>
        </w:rPr>
        <w:t>兩</w:t>
      </w:r>
      <w:proofErr w:type="gramEnd"/>
      <w:r w:rsidRPr="00AF6168">
        <w:rPr>
          <w:rFonts w:eastAsia="PMingLiU" w:hint="eastAsia"/>
          <w:bCs/>
          <w:color w:val="000000"/>
          <w:szCs w:val="20"/>
          <w:lang w:eastAsia="zh-TW"/>
        </w:rPr>
        <w:t>種不同動力儲備下，腕</w:t>
      </w:r>
      <w:proofErr w:type="gramStart"/>
      <w:r w:rsidRPr="00AF6168">
        <w:rPr>
          <w:rFonts w:eastAsia="PMingLiU" w:hint="eastAsia"/>
          <w:bCs/>
          <w:color w:val="000000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color w:val="000000"/>
          <w:szCs w:val="20"/>
          <w:lang w:eastAsia="zh-TW"/>
        </w:rPr>
        <w:t>始終走時精</w:t>
      </w:r>
      <w:proofErr w:type="gramStart"/>
      <w:r w:rsidRPr="00AF6168">
        <w:rPr>
          <w:rFonts w:eastAsia="PMingLiU" w:hint="eastAsia"/>
          <w:bCs/>
          <w:color w:val="000000"/>
          <w:szCs w:val="20"/>
          <w:lang w:eastAsia="zh-TW"/>
        </w:rPr>
        <w:t>準</w:t>
      </w:r>
      <w:proofErr w:type="gramEnd"/>
    </w:p>
    <w:p w14:paraId="3E22F72A" w14:textId="77777777" w:rsidR="005151E3" w:rsidRPr="00AF6168" w:rsidRDefault="005151E3" w:rsidP="005151E3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  <w:lang w:eastAsia="zh-TW"/>
        </w:rPr>
      </w:pPr>
      <w:r w:rsidRPr="00AF6168">
        <w:rPr>
          <w:rFonts w:eastAsia="PMingLiU" w:hint="eastAsia"/>
          <w:bCs/>
          <w:color w:val="000000"/>
          <w:szCs w:val="20"/>
          <w:lang w:eastAsia="zh-TW"/>
        </w:rPr>
        <w:t>可抵禦</w:t>
      </w:r>
      <w:r w:rsidRPr="00AF6168">
        <w:rPr>
          <w:rFonts w:eastAsia="PMingLiU"/>
          <w:bCs/>
          <w:color w:val="000000"/>
          <w:szCs w:val="20"/>
          <w:lang w:eastAsia="zh-TW"/>
        </w:rPr>
        <w:t>15,000</w:t>
      </w:r>
      <w:r w:rsidRPr="00AF6168">
        <w:rPr>
          <w:rFonts w:eastAsia="PMingLiU" w:hint="eastAsia"/>
          <w:bCs/>
          <w:color w:val="000000"/>
          <w:szCs w:val="20"/>
          <w:lang w:eastAsia="zh-TW"/>
        </w:rPr>
        <w:t>高斯磁場干擾，腕</w:t>
      </w:r>
      <w:proofErr w:type="gramStart"/>
      <w:r w:rsidRPr="00AF6168">
        <w:rPr>
          <w:rFonts w:eastAsia="PMingLiU" w:hint="eastAsia"/>
          <w:bCs/>
          <w:color w:val="000000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color w:val="000000"/>
          <w:szCs w:val="20"/>
          <w:lang w:eastAsia="zh-TW"/>
        </w:rPr>
        <w:t>始終平穩運轉，走時精</w:t>
      </w:r>
      <w:proofErr w:type="gramStart"/>
      <w:r w:rsidRPr="00AF6168">
        <w:rPr>
          <w:rFonts w:eastAsia="PMingLiU" w:hint="eastAsia"/>
          <w:bCs/>
          <w:color w:val="000000"/>
          <w:szCs w:val="20"/>
          <w:lang w:eastAsia="zh-TW"/>
        </w:rPr>
        <w:t>準</w:t>
      </w:r>
      <w:proofErr w:type="gramEnd"/>
      <w:r w:rsidRPr="00AF6168">
        <w:rPr>
          <w:rFonts w:eastAsia="PMingLiU" w:hint="eastAsia"/>
          <w:bCs/>
          <w:color w:val="000000"/>
          <w:szCs w:val="20"/>
          <w:lang w:eastAsia="zh-TW"/>
        </w:rPr>
        <w:t xml:space="preserve"> </w:t>
      </w:r>
    </w:p>
    <w:p w14:paraId="5E70D84E" w14:textId="4F9146F4" w:rsidR="005151E3" w:rsidRPr="00AF6168" w:rsidRDefault="005151E3" w:rsidP="005151E3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  <w:lang w:eastAsia="zh-TW"/>
        </w:rPr>
      </w:pPr>
      <w:r w:rsidRPr="00AF6168">
        <w:rPr>
          <w:rFonts w:eastAsia="PMingLiU" w:hint="eastAsia"/>
          <w:bCs/>
          <w:color w:val="000000"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bCs/>
          <w:color w:val="000000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Cs/>
          <w:color w:val="000000"/>
          <w:szCs w:val="20"/>
          <w:lang w:eastAsia="zh-TW"/>
        </w:rPr>
        <w:t>防水達</w:t>
      </w:r>
      <w:r w:rsidRPr="00AF6168">
        <w:rPr>
          <w:rFonts w:eastAsia="PMingLiU"/>
          <w:bCs/>
          <w:color w:val="000000"/>
          <w:szCs w:val="20"/>
          <w:lang w:eastAsia="zh-TW"/>
        </w:rPr>
        <w:t>200</w:t>
      </w:r>
      <w:r w:rsidRPr="00AF6168">
        <w:rPr>
          <w:rFonts w:eastAsia="PMingLiU" w:hint="eastAsia"/>
          <w:bCs/>
          <w:color w:val="000000"/>
          <w:szCs w:val="20"/>
          <w:lang w:eastAsia="zh-TW"/>
        </w:rPr>
        <w:t>米（</w:t>
      </w:r>
      <w:r w:rsidRPr="00AF6168">
        <w:rPr>
          <w:rFonts w:eastAsia="PMingLiU"/>
          <w:bCs/>
          <w:color w:val="000000"/>
          <w:szCs w:val="20"/>
          <w:lang w:eastAsia="zh-TW"/>
        </w:rPr>
        <w:t>660</w:t>
      </w:r>
      <w:r w:rsidRPr="00AF6168">
        <w:rPr>
          <w:rFonts w:eastAsia="PMingLiU" w:hint="eastAsia"/>
          <w:bCs/>
          <w:color w:val="000000"/>
          <w:szCs w:val="20"/>
          <w:lang w:eastAsia="zh-TW"/>
        </w:rPr>
        <w:t>呎），且防水性能符合</w:t>
      </w:r>
      <w:r w:rsidRPr="00AF6168">
        <w:rPr>
          <w:rFonts w:eastAsia="PMingLiU"/>
          <w:bCs/>
          <w:color w:val="000000"/>
          <w:szCs w:val="20"/>
          <w:lang w:eastAsia="zh-TW"/>
        </w:rPr>
        <w:t>ISO</w:t>
      </w:r>
      <w:r w:rsidRPr="00AF6168">
        <w:rPr>
          <w:rFonts w:eastAsia="PMingLiU" w:hint="eastAsia"/>
          <w:bCs/>
          <w:color w:val="000000"/>
          <w:szCs w:val="20"/>
          <w:lang w:eastAsia="zh-TW"/>
        </w:rPr>
        <w:t>標準</w:t>
      </w:r>
    </w:p>
    <w:p w14:paraId="2A26FE35" w14:textId="77777777" w:rsidR="005151E3" w:rsidRPr="00AF6168" w:rsidRDefault="005151E3" w:rsidP="005151E3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PMingLiU" w:cs="Arial"/>
          <w:color w:val="000000"/>
          <w:szCs w:val="20"/>
        </w:rPr>
      </w:pPr>
      <w:r w:rsidRPr="00AF6168">
        <w:rPr>
          <w:rFonts w:eastAsia="PMingLiU"/>
          <w:bCs/>
          <w:color w:val="000000"/>
          <w:szCs w:val="20"/>
        </w:rPr>
        <w:t>70</w:t>
      </w:r>
      <w:proofErr w:type="spellStart"/>
      <w:r w:rsidRPr="00AF6168">
        <w:rPr>
          <w:rFonts w:eastAsia="PMingLiU" w:hint="eastAsia"/>
          <w:bCs/>
          <w:color w:val="000000"/>
          <w:szCs w:val="20"/>
        </w:rPr>
        <w:t>小時動力儲備</w:t>
      </w:r>
      <w:proofErr w:type="spellEnd"/>
    </w:p>
    <w:p w14:paraId="04D76F93" w14:textId="77777777" w:rsidR="002454E7" w:rsidRPr="00AF6168" w:rsidRDefault="002454E7" w:rsidP="002454E7">
      <w:pPr>
        <w:rPr>
          <w:bCs/>
          <w:szCs w:val="20"/>
          <w:lang w:val="en-US"/>
        </w:rPr>
      </w:pPr>
    </w:p>
    <w:p w14:paraId="47D2D259" w14:textId="77777777" w:rsidR="001B35F6" w:rsidRPr="00AF6168" w:rsidRDefault="001B35F6" w:rsidP="002454E7">
      <w:pPr>
        <w:pStyle w:val="TEXTE"/>
        <w:jc w:val="both"/>
        <w:rPr>
          <w:b/>
          <w:sz w:val="22"/>
          <w:szCs w:val="22"/>
        </w:rPr>
      </w:pPr>
    </w:p>
    <w:p w14:paraId="1D752A5F" w14:textId="77777777" w:rsidR="005151E3" w:rsidRPr="00AF6168" w:rsidRDefault="005151E3" w:rsidP="005151E3">
      <w:pPr>
        <w:pStyle w:val="TEXTE"/>
        <w:jc w:val="both"/>
        <w:rPr>
          <w:rFonts w:eastAsia="PMingLiU"/>
          <w:b/>
          <w:sz w:val="22"/>
          <w:szCs w:val="22"/>
          <w:lang w:eastAsia="zh-TW"/>
        </w:rPr>
      </w:pPr>
      <w:r w:rsidRPr="00AF6168">
        <w:rPr>
          <w:rFonts w:eastAsia="PMingLiU" w:hint="eastAsia"/>
          <w:b/>
          <w:sz w:val="22"/>
          <w:szCs w:val="22"/>
          <w:lang w:eastAsia="zh-TW"/>
        </w:rPr>
        <w:t>帝</w:t>
      </w:r>
      <w:proofErr w:type="gramStart"/>
      <w:r w:rsidRPr="00AF6168">
        <w:rPr>
          <w:rFonts w:eastAsia="PMingLiU" w:hint="eastAsia"/>
          <w:b/>
          <w:sz w:val="22"/>
          <w:szCs w:val="22"/>
          <w:lang w:eastAsia="zh-TW"/>
        </w:rPr>
        <w:t>舵表原</w:t>
      </w:r>
      <w:proofErr w:type="gramEnd"/>
      <w:r w:rsidRPr="00AF6168">
        <w:rPr>
          <w:rFonts w:eastAsia="PMingLiU" w:hint="eastAsia"/>
          <w:b/>
          <w:sz w:val="22"/>
          <w:szCs w:val="22"/>
          <w:lang w:eastAsia="zh-TW"/>
        </w:rPr>
        <w:t>廠機芯</w:t>
      </w:r>
      <w:r w:rsidRPr="00AF6168">
        <w:rPr>
          <w:rFonts w:eastAsia="PMingLiU"/>
          <w:b/>
          <w:sz w:val="22"/>
          <w:szCs w:val="22"/>
          <w:lang w:eastAsia="zh-TW"/>
        </w:rPr>
        <w:t>MT5602-U</w:t>
      </w:r>
      <w:r w:rsidRPr="00AF6168">
        <w:rPr>
          <w:rFonts w:eastAsia="PMingLiU" w:hint="eastAsia"/>
          <w:b/>
          <w:sz w:val="22"/>
          <w:szCs w:val="22"/>
          <w:lang w:eastAsia="zh-TW"/>
        </w:rPr>
        <w:t>型</w:t>
      </w:r>
    </w:p>
    <w:p w14:paraId="32E736A2" w14:textId="77777777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</w:rPr>
      </w:pPr>
      <w:r w:rsidRPr="00AF6168">
        <w:rPr>
          <w:rFonts w:ascii="Arial" w:eastAsia="PMingLiU" w:hAnsi="Arial" w:hint="eastAsia"/>
          <w:color w:val="000000"/>
          <w:sz w:val="20"/>
          <w:szCs w:val="20"/>
        </w:rPr>
        <w:t>此款</w:t>
      </w:r>
      <w:r w:rsidRPr="00AF6168">
        <w:rPr>
          <w:rFonts w:ascii="Arial" w:eastAsia="PMingLiU" w:hAnsi="Arial"/>
          <w:color w:val="000000"/>
          <w:sz w:val="20"/>
          <w:szCs w:val="20"/>
          <w:lang w:val="en-GB"/>
        </w:rPr>
        <w:t>Black Bay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腕錶搭載帝舵表原廠機芯</w:t>
      </w:r>
      <w:r w:rsidRPr="00AF6168">
        <w:rPr>
          <w:rFonts w:ascii="Arial" w:eastAsia="PMingLiU" w:hAnsi="Arial"/>
          <w:color w:val="000000"/>
          <w:sz w:val="20"/>
          <w:szCs w:val="20"/>
          <w:lang w:val="en-GB"/>
        </w:rPr>
        <w:t>MT5602-U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型</w:t>
      </w:r>
      <w:r w:rsidRPr="00AF6168">
        <w:rPr>
          <w:rFonts w:ascii="Arial" w:eastAsia="PMingLiU" w:hAnsi="Arial" w:hint="eastAsia"/>
          <w:color w:val="000000"/>
          <w:sz w:val="20"/>
          <w:szCs w:val="20"/>
          <w:lang w:val="en-GB"/>
        </w:rPr>
        <w:t>，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具備時、分、秒的顯示功能。它擁有帝舵表原廠機芯的典型外觀與質感，同時以陽光放射紋</w:t>
      </w:r>
      <w:r w:rsidRPr="00AF6168">
        <w:rPr>
          <w:rFonts w:ascii="Arial" w:eastAsia="PMingLiU" w:hAnsi="Arial" w:hint="eastAsia"/>
          <w:color w:val="000000"/>
          <w:sz w:val="20"/>
          <w:szCs w:val="20"/>
          <w:lang w:eastAsia="zh-TW"/>
        </w:rPr>
        <w:t>設計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彰</w:t>
      </w:r>
      <w:r w:rsidRPr="00AF6168">
        <w:rPr>
          <w:rFonts w:ascii="PMingLiU" w:eastAsia="PMingLiU" w:hAnsi="PMingLiU" w:hint="eastAsia"/>
          <w:color w:val="000000"/>
          <w:sz w:val="20"/>
          <w:szCs w:val="20"/>
        </w:rPr>
        <w:t>顯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獨特風範；夾板上銘刻「</w:t>
      </w:r>
      <w:r w:rsidRPr="00AF6168">
        <w:rPr>
          <w:rFonts w:ascii="Arial" w:eastAsia="PMingLiU" w:hAnsi="Arial"/>
          <w:color w:val="000000"/>
          <w:sz w:val="20"/>
          <w:szCs w:val="20"/>
        </w:rPr>
        <w:t xml:space="preserve">Master </w:t>
      </w:r>
      <w:proofErr w:type="spellStart"/>
      <w:r w:rsidRPr="00AF6168">
        <w:rPr>
          <w:rFonts w:ascii="Arial" w:eastAsia="PMingLiU" w:hAnsi="Arial"/>
          <w:color w:val="000000"/>
          <w:sz w:val="20"/>
          <w:szCs w:val="20"/>
        </w:rPr>
        <w:t>Chronometer</w:t>
      </w:r>
      <w:proofErr w:type="spellEnd"/>
      <w:r w:rsidRPr="00AF6168">
        <w:rPr>
          <w:rFonts w:ascii="Arial" w:eastAsia="PMingLiU" w:hAnsi="Arial" w:hint="eastAsia"/>
          <w:color w:val="000000"/>
          <w:sz w:val="20"/>
          <w:szCs w:val="20"/>
        </w:rPr>
        <w:t>」（大師天文台精密時計）字樣，突顯其優越性能。一體成型的鏤空鎢金屬自動陀飾有獨特激光放射刻紋與噴砂細節。夾板與主夾板則以磨光及噴砂飾面互相交錯，點綴激光飾紋。</w:t>
      </w:r>
      <w:r w:rsidRPr="00AF6168">
        <w:rPr>
          <w:rFonts w:ascii="Arial" w:eastAsia="PMingLiU" w:hAnsi="Arial"/>
          <w:color w:val="000000"/>
          <w:sz w:val="20"/>
          <w:szCs w:val="20"/>
        </w:rPr>
        <w:t xml:space="preserve"> </w:t>
      </w:r>
    </w:p>
    <w:p w14:paraId="6B27C090" w14:textId="77777777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14:paraId="6F133ABD" w14:textId="77777777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</w:rPr>
      </w:pPr>
      <w:bookmarkStart w:id="1" w:name="_Hlk121988430"/>
      <w:r w:rsidRPr="00AF6168">
        <w:rPr>
          <w:rFonts w:ascii="Arial" w:eastAsia="PMingLiU" w:hAnsi="Arial" w:hint="eastAsia"/>
          <w:color w:val="000000"/>
          <w:sz w:val="20"/>
          <w:szCs w:val="20"/>
        </w:rPr>
        <w:t>慣性微調平衡擺輪兩側以堅固的橫夾板固定，確保穩固精準，同時配備非磁性矽游絲。腕錶組裝後經測試，原廠機芯</w:t>
      </w:r>
      <w:r w:rsidRPr="00AF6168">
        <w:rPr>
          <w:rFonts w:ascii="Arial" w:eastAsia="PMingLiU" w:hAnsi="Arial"/>
          <w:color w:val="000000"/>
          <w:sz w:val="20"/>
          <w:szCs w:val="20"/>
        </w:rPr>
        <w:t>MT5602-U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型走時誤差僅在</w:t>
      </w:r>
      <w:r w:rsidRPr="00AF6168">
        <w:rPr>
          <w:rFonts w:ascii="Arial" w:eastAsia="PMingLiU" w:hAnsi="Arial"/>
          <w:color w:val="000000"/>
          <w:sz w:val="20"/>
          <w:szCs w:val="20"/>
        </w:rPr>
        <w:t>5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秒之內（</w:t>
      </w:r>
      <w:r w:rsidRPr="00AF6168">
        <w:rPr>
          <w:rFonts w:ascii="Arial" w:eastAsia="PMingLiU" w:hAnsi="Arial"/>
          <w:color w:val="000000"/>
          <w:sz w:val="20"/>
          <w:szCs w:val="20"/>
        </w:rPr>
        <w:t>0+5</w:t>
      </w:r>
      <w:r w:rsidRPr="00AF6168">
        <w:rPr>
          <w:rFonts w:ascii="Arial" w:eastAsia="PMingLiU" w:hAnsi="Arial" w:hint="eastAsia"/>
          <w:color w:val="000000"/>
          <w:sz w:val="20"/>
          <w:szCs w:val="20"/>
        </w:rPr>
        <w:t>）。</w:t>
      </w:r>
      <w:r w:rsidRPr="00AF6168">
        <w:rPr>
          <w:rFonts w:ascii="Arial" w:eastAsia="PMingLiU" w:hAnsi="Arial"/>
          <w:color w:val="000000"/>
          <w:sz w:val="20"/>
          <w:szCs w:val="20"/>
        </w:rPr>
        <w:t xml:space="preserve"> </w:t>
      </w:r>
    </w:p>
    <w:bookmarkEnd w:id="1"/>
    <w:p w14:paraId="4FC14A30" w14:textId="77777777" w:rsidR="005151E3" w:rsidRPr="00AF6168" w:rsidRDefault="005151E3" w:rsidP="005151E3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14:paraId="4547F212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bookmarkStart w:id="2" w:name="_Hlk121988532"/>
      <w:r w:rsidRPr="00AF6168">
        <w:rPr>
          <w:rFonts w:eastAsia="PMingLiU" w:hint="eastAsia"/>
          <w:color w:val="000000"/>
          <w:szCs w:val="20"/>
          <w:lang w:eastAsia="zh-TW"/>
        </w:rPr>
        <w:t>帝</w:t>
      </w:r>
      <w:proofErr w:type="gramStart"/>
      <w:r w:rsidRPr="00AF6168">
        <w:rPr>
          <w:rFonts w:eastAsia="PMingLiU" w:hint="eastAsia"/>
          <w:color w:val="000000"/>
          <w:szCs w:val="20"/>
          <w:lang w:eastAsia="zh-TW"/>
        </w:rPr>
        <w:t>舵表原</w:t>
      </w:r>
      <w:proofErr w:type="gramEnd"/>
      <w:r w:rsidRPr="00AF6168">
        <w:rPr>
          <w:rFonts w:eastAsia="PMingLiU" w:hint="eastAsia"/>
          <w:color w:val="000000"/>
          <w:szCs w:val="20"/>
          <w:lang w:eastAsia="zh-TW"/>
        </w:rPr>
        <w:t>廠機芯</w:t>
      </w:r>
      <w:r w:rsidRPr="00AF6168">
        <w:rPr>
          <w:rFonts w:eastAsia="PMingLiU"/>
          <w:color w:val="000000"/>
          <w:szCs w:val="20"/>
          <w:lang w:eastAsia="zh-TW"/>
        </w:rPr>
        <w:t>MT5602-U</w:t>
      </w:r>
      <w:r w:rsidRPr="00AF6168">
        <w:rPr>
          <w:rFonts w:eastAsia="PMingLiU" w:hint="eastAsia"/>
          <w:color w:val="000000"/>
          <w:szCs w:val="20"/>
          <w:lang w:eastAsia="zh-TW"/>
        </w:rPr>
        <w:t>型的另一顯著特點，在於其經瑞士聯邦計量科學研究院（</w:t>
      </w:r>
      <w:r w:rsidRPr="00AF6168">
        <w:rPr>
          <w:rFonts w:eastAsia="PMingLiU"/>
          <w:color w:val="000000"/>
          <w:szCs w:val="20"/>
          <w:lang w:eastAsia="zh-TW"/>
        </w:rPr>
        <w:t>METAS</w:t>
      </w:r>
      <w:r w:rsidRPr="00AF6168">
        <w:rPr>
          <w:rFonts w:eastAsia="PMingLiU" w:hint="eastAsia"/>
          <w:color w:val="000000"/>
          <w:szCs w:val="20"/>
          <w:lang w:eastAsia="zh-TW"/>
        </w:rPr>
        <w:t>）認證的</w:t>
      </w:r>
      <w:r w:rsidRPr="00AF6168">
        <w:rPr>
          <w:rFonts w:eastAsia="PMingLiU"/>
          <w:color w:val="000000"/>
          <w:szCs w:val="20"/>
          <w:lang w:eastAsia="zh-TW"/>
        </w:rPr>
        <w:t>70</w:t>
      </w:r>
      <w:r w:rsidRPr="00AF6168">
        <w:rPr>
          <w:rFonts w:eastAsia="PMingLiU" w:hint="eastAsia"/>
          <w:color w:val="000000"/>
          <w:szCs w:val="20"/>
          <w:lang w:eastAsia="zh-TW"/>
        </w:rPr>
        <w:t>小時動力儲備，讓佩戴者「週末無憂」。換言之，如果在週五晚上摘下腕</w:t>
      </w:r>
      <w:proofErr w:type="gramStart"/>
      <w:r w:rsidRPr="00AF6168">
        <w:rPr>
          <w:rFonts w:eastAsia="PMingLiU" w:hint="eastAsia"/>
          <w:color w:val="000000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color w:val="000000"/>
          <w:szCs w:val="20"/>
          <w:lang w:eastAsia="zh-TW"/>
        </w:rPr>
        <w:t>，到週一早上只需戴上手腕即可正常使用，無需重新</w:t>
      </w:r>
      <w:proofErr w:type="gramStart"/>
      <w:r w:rsidRPr="00AF6168">
        <w:rPr>
          <w:rFonts w:eastAsia="PMingLiU" w:hint="eastAsia"/>
          <w:color w:val="000000"/>
          <w:szCs w:val="20"/>
          <w:lang w:eastAsia="zh-TW"/>
        </w:rPr>
        <w:t>上鏈調校</w:t>
      </w:r>
      <w:proofErr w:type="gramEnd"/>
      <w:r w:rsidRPr="00AF6168">
        <w:rPr>
          <w:rFonts w:eastAsia="PMingLiU" w:hint="eastAsia"/>
          <w:color w:val="000000"/>
          <w:szCs w:val="20"/>
          <w:lang w:eastAsia="zh-TW"/>
        </w:rPr>
        <w:t>。把「工作時間」交給它，把「休息時間」還給自己。</w:t>
      </w:r>
    </w:p>
    <w:bookmarkEnd w:id="2"/>
    <w:p w14:paraId="09524102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</w:p>
    <w:p w14:paraId="741E862F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520EBD9F" w14:textId="77777777" w:rsidR="005151E3" w:rsidRPr="00AF6168" w:rsidRDefault="005151E3" w:rsidP="005151E3">
      <w:pPr>
        <w:pStyle w:val="TEXTE"/>
        <w:jc w:val="both"/>
        <w:rPr>
          <w:rFonts w:eastAsia="PMingLiU"/>
          <w:b/>
          <w:sz w:val="22"/>
          <w:szCs w:val="22"/>
          <w:lang w:val="fr-CH" w:eastAsia="zh-TW"/>
        </w:rPr>
      </w:pPr>
      <w:r w:rsidRPr="00AF6168">
        <w:rPr>
          <w:rFonts w:eastAsia="PMingLiU" w:hint="eastAsia"/>
          <w:b/>
          <w:sz w:val="22"/>
          <w:szCs w:val="22"/>
          <w:lang w:eastAsia="zh-TW"/>
        </w:rPr>
        <w:t>經典外觀</w:t>
      </w:r>
    </w:p>
    <w:p w14:paraId="1A8D630B" w14:textId="77777777" w:rsidR="005151E3" w:rsidRPr="00AF6168" w:rsidRDefault="005151E3" w:rsidP="005151E3">
      <w:pPr>
        <w:pStyle w:val="BodyText"/>
        <w:spacing w:after="0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配備酒紅色外圈的</w:t>
      </w:r>
      <w:r w:rsidRPr="00AF6168">
        <w:rPr>
          <w:rFonts w:ascii="Arial" w:eastAsia="PMingLiU" w:hAnsi="Arial"/>
          <w:sz w:val="20"/>
          <w:szCs w:val="20"/>
        </w:rPr>
        <w:t>Black Bay</w:t>
      </w:r>
      <w:r w:rsidRPr="00AF6168">
        <w:rPr>
          <w:rFonts w:ascii="Arial" w:eastAsia="PMingLiU" w:hAnsi="Arial" w:hint="eastAsia"/>
          <w:sz w:val="20"/>
          <w:szCs w:val="20"/>
        </w:rPr>
        <w:t>腕錶不僅廣為人知，且極易辨識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，是帝舵表的代表傑作</w:t>
      </w:r>
      <w:r w:rsidRPr="00AF6168">
        <w:rPr>
          <w:rFonts w:ascii="Arial" w:eastAsia="PMingLiU" w:hAnsi="Arial" w:hint="eastAsia"/>
          <w:sz w:val="20"/>
          <w:szCs w:val="20"/>
        </w:rPr>
        <w:t>。新款</w:t>
      </w:r>
      <w:r w:rsidRPr="00AF6168">
        <w:rPr>
          <w:rFonts w:ascii="Arial" w:eastAsia="PMingLiU" w:hAnsi="Arial"/>
          <w:sz w:val="20"/>
          <w:szCs w:val="20"/>
        </w:rPr>
        <w:t>Black Bay</w:t>
      </w:r>
      <w:r w:rsidRPr="00AF6168">
        <w:rPr>
          <w:rFonts w:ascii="Arial" w:eastAsia="PMingLiU" w:hAnsi="Arial" w:hint="eastAsia"/>
          <w:sz w:val="20"/>
          <w:szCs w:val="20"/>
        </w:rPr>
        <w:t>腕錶保留了「原版」經典的</w:t>
      </w:r>
      <w:r w:rsidRPr="00AF6168">
        <w:rPr>
          <w:rFonts w:ascii="Arial" w:eastAsia="PMingLiU" w:hAnsi="Arial"/>
          <w:sz w:val="20"/>
          <w:szCs w:val="20"/>
        </w:rPr>
        <w:t>41</w:t>
      </w:r>
      <w:r w:rsidRPr="00AF6168">
        <w:rPr>
          <w:rFonts w:ascii="Arial" w:eastAsia="PMingLiU" w:hAnsi="Arial" w:hint="eastAsia"/>
          <w:sz w:val="20"/>
          <w:szCs w:val="20"/>
        </w:rPr>
        <w:t>毫米直徑錶殼設計，但整體造型更為纖薄。單向旋轉外圈側邊易於抓握，字圈上的數字呈現精巧弧形，與外圈輪廓保持統一。此外，新款腕錶還在眾多美學細節中展現出新的創意。棒棒糖造型的秒針借鑒品牌早期潛水錶外觀；磨砂黑色錶面則在直射光線下閃耀迷人光澤。錶冠基於人體工學理念革新設計，與中層錶殼齊平，錶冠軸隱而不見，與品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牌</w:t>
      </w:r>
      <w:r w:rsidRPr="00AF6168">
        <w:rPr>
          <w:rFonts w:ascii="Arial" w:eastAsia="PMingLiU" w:hAnsi="Arial" w:hint="eastAsia"/>
          <w:sz w:val="20"/>
          <w:szCs w:val="20"/>
        </w:rPr>
        <w:t>經典技術腕錶上的錶冠曲線頗有異曲同工之妙。</w:t>
      </w:r>
    </w:p>
    <w:p w14:paraId="3D1D4E26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1730E3EA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284BE7A4" w14:textId="77777777" w:rsidR="005151E3" w:rsidRPr="00AF6168" w:rsidRDefault="005151E3" w:rsidP="005151E3">
      <w:pPr>
        <w:rPr>
          <w:rFonts w:eastAsia="PMingLiU" w:cs="Arial"/>
          <w:b/>
          <w:sz w:val="22"/>
          <w:lang w:eastAsia="zh-TW"/>
        </w:rPr>
      </w:pPr>
      <w:r w:rsidRPr="00AF6168">
        <w:rPr>
          <w:rFonts w:eastAsia="PMingLiU" w:hint="eastAsia"/>
          <w:b/>
          <w:sz w:val="22"/>
          <w:lang w:eastAsia="zh-TW"/>
        </w:rPr>
        <w:t>鋼錶帶或橡膠錶帶，均配備「</w:t>
      </w:r>
      <w:r w:rsidRPr="00AF6168">
        <w:rPr>
          <w:rFonts w:eastAsia="PMingLiU"/>
          <w:b/>
          <w:sz w:val="22"/>
          <w:lang w:eastAsia="zh-TW"/>
        </w:rPr>
        <w:t>T-fit</w:t>
      </w:r>
      <w:r w:rsidRPr="00AF6168">
        <w:rPr>
          <w:rFonts w:eastAsia="PMingLiU" w:hint="eastAsia"/>
          <w:b/>
          <w:sz w:val="22"/>
          <w:lang w:eastAsia="zh-TW"/>
        </w:rPr>
        <w:t>」帶扣</w:t>
      </w:r>
    </w:p>
    <w:p w14:paraId="03023E45" w14:textId="1588E737" w:rsidR="005151E3" w:rsidRPr="00AF6168" w:rsidRDefault="005151E3" w:rsidP="005151E3">
      <w:pPr>
        <w:rPr>
          <w:rFonts w:eastAsia="PMingLiU" w:cs="Arial"/>
          <w:b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新款</w:t>
      </w:r>
      <w:r w:rsidRPr="00AF6168">
        <w:rPr>
          <w:rFonts w:eastAsia="PMingLiU"/>
          <w:szCs w:val="20"/>
          <w:lang w:eastAsia="zh-TW"/>
        </w:rPr>
        <w:t>Black Bay</w:t>
      </w:r>
      <w:r w:rsidRPr="00AF6168">
        <w:rPr>
          <w:rFonts w:eastAsia="PMingLiU" w:hint="eastAsia"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配備通體磨砂的三</w:t>
      </w:r>
      <w:proofErr w:type="gramStart"/>
      <w:r w:rsidRPr="00AF6168">
        <w:rPr>
          <w:rFonts w:eastAsia="PMingLiU" w:hint="eastAsia"/>
          <w:szCs w:val="20"/>
          <w:lang w:eastAsia="zh-TW"/>
        </w:rPr>
        <w:t>鏈節鋼</w:t>
      </w:r>
      <w:proofErr w:type="gramEnd"/>
      <w:r w:rsidRPr="00AF6168">
        <w:rPr>
          <w:rFonts w:eastAsia="PMingLiU" w:hint="eastAsia"/>
          <w:szCs w:val="20"/>
          <w:lang w:eastAsia="zh-TW"/>
        </w:rPr>
        <w:t>錶帶，或經磨光及磨砂處理的橢圓形五</w:t>
      </w:r>
      <w:proofErr w:type="gramStart"/>
      <w:r w:rsidRPr="00AF6168">
        <w:rPr>
          <w:rFonts w:eastAsia="PMingLiU" w:hint="eastAsia"/>
          <w:szCs w:val="20"/>
          <w:lang w:eastAsia="zh-TW"/>
        </w:rPr>
        <w:t>鏈節鋼</w:t>
      </w:r>
      <w:proofErr w:type="gramEnd"/>
      <w:r w:rsidRPr="00AF6168">
        <w:rPr>
          <w:rFonts w:eastAsia="PMingLiU" w:hint="eastAsia"/>
          <w:szCs w:val="20"/>
          <w:lang w:eastAsia="zh-TW"/>
        </w:rPr>
        <w:t>錶帶，兩者</w:t>
      </w:r>
      <w:proofErr w:type="gramStart"/>
      <w:r w:rsidRPr="00AF6168">
        <w:rPr>
          <w:rFonts w:eastAsia="PMingLiU" w:hint="eastAsia"/>
          <w:szCs w:val="20"/>
          <w:lang w:eastAsia="zh-TW"/>
        </w:rPr>
        <w:t>均配有帝舵表</w:t>
      </w:r>
      <w:proofErr w:type="gramEnd"/>
      <w:r w:rsidRPr="00AF6168">
        <w:rPr>
          <w:rFonts w:eastAsia="PMingLiU" w:hint="eastAsia"/>
          <w:szCs w:val="20"/>
          <w:lang w:eastAsia="zh-TW"/>
        </w:rPr>
        <w:t>「</w:t>
      </w:r>
      <w:r w:rsidRPr="00AF6168">
        <w:rPr>
          <w:rFonts w:eastAsia="PMingLiU"/>
          <w:szCs w:val="20"/>
          <w:lang w:eastAsia="zh-TW"/>
        </w:rPr>
        <w:t>T-fit</w:t>
      </w:r>
      <w:r w:rsidRPr="00AF6168">
        <w:rPr>
          <w:rFonts w:eastAsia="PMingLiU" w:hint="eastAsia"/>
          <w:szCs w:val="20"/>
          <w:lang w:eastAsia="zh-TW"/>
        </w:rPr>
        <w:t>」</w:t>
      </w:r>
      <w:proofErr w:type="gramStart"/>
      <w:r w:rsidRPr="00AF6168">
        <w:rPr>
          <w:rFonts w:eastAsia="PMingLiU" w:hint="eastAsia"/>
          <w:szCs w:val="20"/>
          <w:lang w:eastAsia="zh-TW"/>
        </w:rPr>
        <w:t>帶扣</w:t>
      </w:r>
      <w:proofErr w:type="gramEnd"/>
      <w:r w:rsidRPr="00AF6168">
        <w:rPr>
          <w:rFonts w:eastAsia="PMingLiU" w:hint="eastAsia"/>
          <w:szCs w:val="20"/>
          <w:lang w:eastAsia="zh-TW"/>
        </w:rPr>
        <w:t>，方便快速調節長度。此裝置設置</w:t>
      </w:r>
      <w:proofErr w:type="gramStart"/>
      <w:r w:rsidRPr="00AF6168">
        <w:rPr>
          <w:rFonts w:eastAsia="PMingLiU" w:hint="eastAsia"/>
          <w:szCs w:val="20"/>
          <w:lang w:eastAsia="zh-TW"/>
        </w:rPr>
        <w:t>五處孔</w:t>
      </w:r>
      <w:proofErr w:type="gramEnd"/>
      <w:r w:rsidRPr="00AF6168">
        <w:rPr>
          <w:rFonts w:eastAsia="PMingLiU" w:hint="eastAsia"/>
          <w:szCs w:val="20"/>
          <w:lang w:eastAsia="zh-TW"/>
        </w:rPr>
        <w:t>位，佩戴者無需使用工具便可進行快速精細調校，</w:t>
      </w:r>
      <w:proofErr w:type="gramStart"/>
      <w:r w:rsidRPr="00AF6168">
        <w:rPr>
          <w:rFonts w:eastAsia="PMingLiU" w:hint="eastAsia"/>
          <w:szCs w:val="20"/>
          <w:lang w:eastAsia="zh-TW"/>
        </w:rPr>
        <w:t>在帶扣上</w:t>
      </w:r>
      <w:proofErr w:type="gramEnd"/>
      <w:r w:rsidRPr="00AF6168">
        <w:rPr>
          <w:rFonts w:eastAsia="PMingLiU" w:hint="eastAsia"/>
          <w:szCs w:val="20"/>
          <w:lang w:eastAsia="zh-TW"/>
        </w:rPr>
        <w:t>的調校長度可達</w:t>
      </w:r>
      <w:r w:rsidRPr="00AF6168">
        <w:rPr>
          <w:rFonts w:eastAsia="PMingLiU"/>
          <w:szCs w:val="20"/>
          <w:lang w:eastAsia="zh-TW"/>
        </w:rPr>
        <w:t>8</w:t>
      </w:r>
      <w:r w:rsidRPr="00AF6168">
        <w:rPr>
          <w:rFonts w:eastAsia="PMingLiU" w:hint="eastAsia"/>
          <w:szCs w:val="20"/>
          <w:lang w:eastAsia="zh-TW"/>
        </w:rPr>
        <w:t>毫米，格外便捷實用。</w:t>
      </w:r>
      <w:proofErr w:type="gramStart"/>
      <w:r w:rsidRPr="00AF6168">
        <w:rPr>
          <w:rFonts w:eastAsia="PMingLiU" w:hint="eastAsia"/>
          <w:szCs w:val="20"/>
          <w:lang w:eastAsia="zh-TW"/>
        </w:rPr>
        <w:t>帶扣採用</w:t>
      </w:r>
      <w:proofErr w:type="gramEnd"/>
      <w:r w:rsidRPr="00AF6168">
        <w:rPr>
          <w:rFonts w:eastAsia="PMingLiU" w:hint="eastAsia"/>
          <w:szCs w:val="20"/>
          <w:lang w:eastAsia="zh-TW"/>
        </w:rPr>
        <w:t>陶瓷滾珠軸承，操作靈活自如，確保</w:t>
      </w:r>
      <w:proofErr w:type="gramStart"/>
      <w:r w:rsidRPr="00AF6168">
        <w:rPr>
          <w:rFonts w:eastAsia="PMingLiU" w:hint="eastAsia"/>
          <w:szCs w:val="20"/>
          <w:lang w:eastAsia="zh-TW"/>
        </w:rPr>
        <w:t>帶扣可順暢安全扣</w:t>
      </w:r>
      <w:proofErr w:type="gramEnd"/>
      <w:r w:rsidRPr="00AF6168">
        <w:rPr>
          <w:rFonts w:eastAsia="PMingLiU" w:hint="eastAsia"/>
          <w:szCs w:val="20"/>
          <w:lang w:eastAsia="zh-TW"/>
        </w:rPr>
        <w:t>合。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081B9FAE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26C99C0C" w14:textId="7CAFB525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亦可選配黑色橡膠錶帶，備有三種尺寸，均配備</w:t>
      </w:r>
      <w:proofErr w:type="gramStart"/>
      <w:r w:rsidRPr="00AF6168">
        <w:rPr>
          <w:rFonts w:eastAsia="PMingLiU" w:hint="eastAsia"/>
          <w:szCs w:val="20"/>
          <w:lang w:eastAsia="zh-TW"/>
        </w:rPr>
        <w:t>帝舵表</w:t>
      </w:r>
      <w:proofErr w:type="gramEnd"/>
      <w:r w:rsidRPr="00AF6168">
        <w:rPr>
          <w:rFonts w:eastAsia="PMingLiU" w:hint="eastAsia"/>
          <w:szCs w:val="20"/>
          <w:lang w:eastAsia="zh-TW"/>
        </w:rPr>
        <w:t>「</w:t>
      </w:r>
      <w:r w:rsidRPr="00AF6168">
        <w:rPr>
          <w:rFonts w:eastAsia="PMingLiU"/>
          <w:szCs w:val="20"/>
          <w:lang w:eastAsia="zh-TW"/>
        </w:rPr>
        <w:t>T-fit</w:t>
      </w:r>
      <w:r w:rsidRPr="00AF6168">
        <w:rPr>
          <w:rFonts w:eastAsia="PMingLiU" w:hint="eastAsia"/>
          <w:szCs w:val="20"/>
          <w:lang w:eastAsia="zh-TW"/>
        </w:rPr>
        <w:t>」</w:t>
      </w:r>
      <w:proofErr w:type="gramStart"/>
      <w:r w:rsidRPr="00AF6168">
        <w:rPr>
          <w:rFonts w:eastAsia="PMingLiU" w:hint="eastAsia"/>
          <w:szCs w:val="20"/>
          <w:lang w:eastAsia="zh-TW"/>
        </w:rPr>
        <w:t>帶扣</w:t>
      </w:r>
      <w:proofErr w:type="gramEnd"/>
      <w:r w:rsidRPr="00AF6168">
        <w:rPr>
          <w:rFonts w:eastAsia="PMingLiU" w:hint="eastAsia"/>
          <w:szCs w:val="20"/>
          <w:lang w:eastAsia="zh-TW"/>
        </w:rPr>
        <w:t>。錶帶可根據佩戴者手腕寬度精確裁剪，確保良好的佩戴體驗。錶帶</w:t>
      </w:r>
      <w:proofErr w:type="gramStart"/>
      <w:r w:rsidRPr="00AF6168">
        <w:rPr>
          <w:rFonts w:eastAsia="PMingLiU" w:hint="eastAsia"/>
          <w:szCs w:val="20"/>
          <w:lang w:eastAsia="zh-TW"/>
        </w:rPr>
        <w:t>內側飾有</w:t>
      </w:r>
      <w:proofErr w:type="gramEnd"/>
      <w:r w:rsidRPr="00AF6168">
        <w:rPr>
          <w:rFonts w:eastAsia="PMingLiU" w:hint="eastAsia"/>
          <w:szCs w:val="20"/>
          <w:lang w:eastAsia="zh-TW"/>
        </w:rPr>
        <w:t>標誌性雪花圖案，專為</w:t>
      </w:r>
      <w:r w:rsidRPr="00AF6168">
        <w:rPr>
          <w:rFonts w:eastAsia="PMingLiU"/>
          <w:szCs w:val="20"/>
          <w:lang w:eastAsia="zh-TW"/>
        </w:rPr>
        <w:t>Black Bay</w:t>
      </w:r>
      <w:r w:rsidRPr="00AF6168">
        <w:rPr>
          <w:rFonts w:eastAsia="PMingLiU" w:hint="eastAsia"/>
          <w:szCs w:val="20"/>
          <w:lang w:eastAsia="zh-TW"/>
        </w:rPr>
        <w:t>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設計，亦能有效提升</w:t>
      </w:r>
      <w:proofErr w:type="gramStart"/>
      <w:r w:rsidRPr="00AF6168">
        <w:rPr>
          <w:rFonts w:eastAsia="PMingLiU" w:hint="eastAsia"/>
          <w:szCs w:val="20"/>
          <w:lang w:eastAsia="zh-TW"/>
        </w:rPr>
        <w:t>抓握感</w:t>
      </w:r>
      <w:proofErr w:type="gramEnd"/>
      <w:r w:rsidRPr="00AF6168">
        <w:rPr>
          <w:rFonts w:eastAsia="PMingLiU" w:hint="eastAsia"/>
          <w:szCs w:val="20"/>
          <w:lang w:eastAsia="zh-TW"/>
        </w:rPr>
        <w:t>。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6AE69931" w14:textId="77777777" w:rsidR="00E800C5" w:rsidRPr="00AF6168" w:rsidRDefault="00E800C5" w:rsidP="00E800C5">
      <w:pPr>
        <w:rPr>
          <w:b/>
          <w:sz w:val="22"/>
          <w:lang w:val="en-US" w:eastAsia="zh-TW"/>
        </w:rPr>
      </w:pPr>
    </w:p>
    <w:p w14:paraId="1C5530A7" w14:textId="2B8FECDB" w:rsidR="002454E7" w:rsidRPr="00AF6168" w:rsidRDefault="002454E7" w:rsidP="00E800C5">
      <w:pPr>
        <w:rPr>
          <w:bCs/>
          <w:szCs w:val="20"/>
          <w:lang w:val="en-US" w:eastAsia="zh-TW"/>
        </w:rPr>
      </w:pPr>
    </w:p>
    <w:p w14:paraId="56CC1676" w14:textId="77777777" w:rsidR="005151E3" w:rsidRPr="00AF6168" w:rsidRDefault="005151E3" w:rsidP="005151E3">
      <w:pPr>
        <w:rPr>
          <w:rFonts w:eastAsia="PMingLiU" w:cs="Arial"/>
          <w:b/>
          <w:sz w:val="22"/>
          <w:lang w:val="en-US" w:eastAsia="zh-TW"/>
        </w:rPr>
      </w:pPr>
      <w:r w:rsidRPr="00AF6168">
        <w:rPr>
          <w:rFonts w:eastAsia="PMingLiU"/>
          <w:b/>
          <w:sz w:val="22"/>
          <w:lang w:val="en-US" w:eastAsia="zh-TW"/>
        </w:rPr>
        <w:t>BLACK BAY</w:t>
      </w:r>
      <w:r w:rsidRPr="00AF6168">
        <w:rPr>
          <w:rFonts w:eastAsia="PMingLiU" w:hint="eastAsia"/>
          <w:b/>
          <w:sz w:val="22"/>
          <w:lang w:eastAsia="zh-TW"/>
        </w:rPr>
        <w:t>精髓</w:t>
      </w:r>
    </w:p>
    <w:p w14:paraId="6E868F52" w14:textId="6BB75FCD" w:rsidR="005151E3" w:rsidRPr="00AF6168" w:rsidRDefault="005151E3" w:rsidP="00CF456A">
      <w:pPr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受</w:t>
      </w:r>
      <w:proofErr w:type="gramStart"/>
      <w:r w:rsidRPr="00AF6168">
        <w:rPr>
          <w:rFonts w:eastAsia="PMingLiU"/>
          <w:szCs w:val="20"/>
          <w:lang w:val="en-US" w:eastAsia="zh-TW"/>
        </w:rPr>
        <w:t>1950</w:t>
      </w:r>
      <w:proofErr w:type="gramEnd"/>
      <w:r w:rsidRPr="00AF6168">
        <w:rPr>
          <w:rFonts w:eastAsia="PMingLiU" w:hint="eastAsia"/>
          <w:szCs w:val="20"/>
          <w:lang w:eastAsia="zh-TW"/>
        </w:rPr>
        <w:t>年代帝舵潛水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經典美學風格的啟發</w:t>
      </w:r>
      <w:r w:rsidRPr="00AF6168">
        <w:rPr>
          <w:rFonts w:eastAsia="PMingLiU" w:hint="eastAsia"/>
          <w:szCs w:val="20"/>
          <w:lang w:val="en-US" w:eastAsia="zh-TW"/>
        </w:rPr>
        <w:t>，</w:t>
      </w:r>
      <w:r w:rsidRPr="00AF6168">
        <w:rPr>
          <w:rFonts w:eastAsia="PMingLiU"/>
          <w:szCs w:val="20"/>
          <w:lang w:val="en-US" w:eastAsia="zh-TW"/>
        </w:rPr>
        <w:t>Black Bay</w:t>
      </w:r>
      <w:r w:rsidRPr="00AF6168">
        <w:rPr>
          <w:rFonts w:eastAsia="PMingLiU" w:hint="eastAsia"/>
          <w:szCs w:val="20"/>
          <w:lang w:eastAsia="zh-TW"/>
        </w:rPr>
        <w:t>系列在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面設計上融入了廣大藏家耳熟能詳、名為「雪花」的棱角形指針。這種特色鮮明的指針曾出現在品牌</w:t>
      </w:r>
      <w:r w:rsidRPr="00AF6168">
        <w:rPr>
          <w:rFonts w:eastAsia="PMingLiU"/>
          <w:szCs w:val="20"/>
          <w:lang w:eastAsia="zh-TW"/>
        </w:rPr>
        <w:t>1969</w:t>
      </w:r>
      <w:r w:rsidRPr="00AF6168">
        <w:rPr>
          <w:rFonts w:eastAsia="PMingLiU" w:hint="eastAsia"/>
          <w:szCs w:val="20"/>
          <w:lang w:eastAsia="zh-TW"/>
        </w:rPr>
        <w:t>年產品目錄中。</w:t>
      </w:r>
      <w:r w:rsidR="00CF456A" w:rsidRPr="00AF6168">
        <w:rPr>
          <w:rFonts w:eastAsia="PMingLiU" w:hint="eastAsia"/>
          <w:szCs w:val="20"/>
          <w:lang w:eastAsia="zh-TW"/>
        </w:rPr>
        <w:t>而無保護裝置的上鏈</w:t>
      </w:r>
      <w:proofErr w:type="gramStart"/>
      <w:r w:rsidR="00CF456A" w:rsidRPr="00AF6168">
        <w:rPr>
          <w:rFonts w:eastAsia="PMingLiU" w:hint="eastAsia"/>
          <w:szCs w:val="20"/>
          <w:lang w:eastAsia="zh-TW"/>
        </w:rPr>
        <w:t>錶</w:t>
      </w:r>
      <w:proofErr w:type="gramEnd"/>
      <w:r w:rsidR="00CF456A" w:rsidRPr="00AF6168">
        <w:rPr>
          <w:rFonts w:eastAsia="PMingLiU" w:hint="eastAsia"/>
          <w:szCs w:val="20"/>
          <w:lang w:eastAsia="zh-TW"/>
        </w:rPr>
        <w:t>冠與別</w:t>
      </w:r>
      <w:proofErr w:type="gramStart"/>
      <w:r w:rsidR="00CF456A" w:rsidRPr="00AF6168">
        <w:rPr>
          <w:rFonts w:eastAsia="PMingLiU" w:hint="eastAsia"/>
          <w:szCs w:val="20"/>
          <w:lang w:eastAsia="zh-TW"/>
        </w:rPr>
        <w:t>緻</w:t>
      </w:r>
      <w:proofErr w:type="gramEnd"/>
      <w:r w:rsidR="00CF456A" w:rsidRPr="00AF6168">
        <w:rPr>
          <w:rFonts w:eastAsia="PMingLiU" w:hint="eastAsia"/>
          <w:szCs w:val="20"/>
          <w:lang w:eastAsia="zh-TW"/>
        </w:rPr>
        <w:t>的</w:t>
      </w:r>
      <w:proofErr w:type="gramStart"/>
      <w:r w:rsidR="00CF456A" w:rsidRPr="00AF6168">
        <w:rPr>
          <w:rFonts w:eastAsia="PMingLiU" w:hint="eastAsia"/>
          <w:szCs w:val="20"/>
          <w:lang w:eastAsia="zh-TW"/>
        </w:rPr>
        <w:t>錶</w:t>
      </w:r>
      <w:proofErr w:type="gramEnd"/>
      <w:r w:rsidR="00CF456A" w:rsidRPr="00AF6168">
        <w:rPr>
          <w:rFonts w:eastAsia="PMingLiU" w:hint="eastAsia"/>
          <w:szCs w:val="20"/>
          <w:lang w:eastAsia="zh-TW"/>
        </w:rPr>
        <w:t>殼特徵，更令人</w:t>
      </w:r>
      <w:proofErr w:type="gramStart"/>
      <w:r w:rsidR="00CF456A" w:rsidRPr="00AF6168">
        <w:rPr>
          <w:rFonts w:eastAsia="PMingLiU" w:hint="eastAsia"/>
          <w:szCs w:val="20"/>
          <w:lang w:eastAsia="zh-TW"/>
        </w:rPr>
        <w:t>聯想起第一代</w:t>
      </w:r>
      <w:proofErr w:type="gramEnd"/>
      <w:r w:rsidR="00CF456A" w:rsidRPr="00AF6168">
        <w:rPr>
          <w:rFonts w:eastAsia="PMingLiU" w:hint="eastAsia"/>
          <w:szCs w:val="20"/>
          <w:lang w:eastAsia="zh-TW"/>
        </w:rPr>
        <w:t>帝舵潛水</w:t>
      </w:r>
      <w:proofErr w:type="gramStart"/>
      <w:r w:rsidR="00CF456A" w:rsidRPr="00AF6168">
        <w:rPr>
          <w:rFonts w:eastAsia="PMingLiU" w:hint="eastAsia"/>
          <w:szCs w:val="20"/>
          <w:lang w:eastAsia="zh-TW"/>
        </w:rPr>
        <w:t>錶</w:t>
      </w:r>
      <w:proofErr w:type="gramEnd"/>
      <w:r w:rsidR="00CF456A" w:rsidRPr="00AF6168">
        <w:rPr>
          <w:rFonts w:eastAsia="PMingLiU" w:hint="eastAsia"/>
          <w:szCs w:val="20"/>
          <w:lang w:eastAsia="zh-TW"/>
        </w:rPr>
        <w:t>。</w:t>
      </w:r>
    </w:p>
    <w:p w14:paraId="3B35308E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0294837E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/>
          <w:sz w:val="20"/>
          <w:szCs w:val="20"/>
        </w:rPr>
        <w:t>Black Bay</w:t>
      </w:r>
      <w:r w:rsidRPr="00AF6168">
        <w:rPr>
          <w:rFonts w:ascii="Arial" w:eastAsia="PMingLiU" w:hAnsi="Arial" w:hint="eastAsia"/>
          <w:sz w:val="20"/>
          <w:szCs w:val="20"/>
        </w:rPr>
        <w:t>系列巧妙融合品牌傳統美學與當代製錶工藝。它並非單純復刻經典，而是凝聚了帝舵表逾六十年的潛水腕錶製作精髓，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同時紮根當下，反映時代風潮。其設計理念雖體現了一種</w:t>
      </w:r>
      <w:r w:rsidRPr="00AF6168">
        <w:rPr>
          <w:rFonts w:ascii="Arial" w:eastAsia="PMingLiU" w:hAnsi="Arial" w:hint="eastAsia"/>
          <w:sz w:val="20"/>
          <w:szCs w:val="20"/>
        </w:rPr>
        <w:t>新復古主義，但在製作工藝、可靠性能、堅固品質和細節整飾方面，均遵循了更為嚴格的現代製錶要求。</w:t>
      </w:r>
    </w:p>
    <w:p w14:paraId="3BCBAED3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</w:p>
    <w:p w14:paraId="0FFEBB75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16852C54" w14:textId="77777777" w:rsidR="005151E3" w:rsidRPr="00AF6168" w:rsidRDefault="005151E3" w:rsidP="005151E3">
      <w:pPr>
        <w:rPr>
          <w:rFonts w:eastAsia="PMingLiU" w:cs="Arial"/>
          <w:b/>
          <w:sz w:val="22"/>
          <w:lang w:eastAsia="zh-TW"/>
        </w:rPr>
      </w:pPr>
      <w:r w:rsidRPr="00AF6168">
        <w:rPr>
          <w:rFonts w:eastAsia="PMingLiU" w:hint="eastAsia"/>
          <w:b/>
          <w:sz w:val="22"/>
          <w:lang w:eastAsia="zh-TW"/>
        </w:rPr>
        <w:t>帝</w:t>
      </w:r>
      <w:proofErr w:type="gramStart"/>
      <w:r w:rsidRPr="00AF6168">
        <w:rPr>
          <w:rFonts w:eastAsia="PMingLiU" w:hint="eastAsia"/>
          <w:b/>
          <w:sz w:val="22"/>
          <w:lang w:eastAsia="zh-TW"/>
        </w:rPr>
        <w:t>舵表製錶</w:t>
      </w:r>
      <w:proofErr w:type="gramEnd"/>
      <w:r w:rsidRPr="00AF6168">
        <w:rPr>
          <w:rFonts w:eastAsia="PMingLiU" w:hint="eastAsia"/>
          <w:b/>
          <w:sz w:val="22"/>
          <w:lang w:eastAsia="zh-TW"/>
        </w:rPr>
        <w:t>廠</w:t>
      </w:r>
    </w:p>
    <w:p w14:paraId="0E0244CC" w14:textId="7BC54945" w:rsidR="005151E3" w:rsidRPr="00AF6168" w:rsidRDefault="005151E3" w:rsidP="005151E3">
      <w:pPr>
        <w:rPr>
          <w:rFonts w:eastAsia="PMingLiU" w:cs="Mang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包括</w:t>
      </w:r>
      <w:r w:rsidRPr="00AF6168">
        <w:rPr>
          <w:rFonts w:eastAsia="PMingLiU"/>
          <w:szCs w:val="20"/>
          <w:lang w:eastAsia="zh-TW"/>
        </w:rPr>
        <w:t>Black Bay</w:t>
      </w:r>
      <w:r w:rsidRPr="00AF6168">
        <w:rPr>
          <w:rFonts w:eastAsia="PMingLiU" w:hint="eastAsia"/>
          <w:szCs w:val="20"/>
          <w:lang w:eastAsia="zh-TW"/>
        </w:rPr>
        <w:t>系列在內的每</w:t>
      </w:r>
      <w:proofErr w:type="gramStart"/>
      <w:r w:rsidRPr="00AF6168">
        <w:rPr>
          <w:rFonts w:eastAsia="PMingLiU" w:hint="eastAsia"/>
          <w:szCs w:val="20"/>
          <w:lang w:eastAsia="zh-TW"/>
        </w:rPr>
        <w:t>枚帝舵腕錶</w:t>
      </w:r>
      <w:proofErr w:type="gramEnd"/>
      <w:r w:rsidRPr="00AF6168">
        <w:rPr>
          <w:rFonts w:eastAsia="PMingLiU" w:hint="eastAsia"/>
          <w:szCs w:val="20"/>
          <w:lang w:eastAsia="zh-TW"/>
        </w:rPr>
        <w:t>，均嚴格遵循品牌卓越標準，並在位於瑞士力</w:t>
      </w:r>
      <w:proofErr w:type="gramStart"/>
      <w:r w:rsidRPr="00AF6168">
        <w:rPr>
          <w:rFonts w:eastAsia="PMingLiU" w:hint="eastAsia"/>
          <w:szCs w:val="20"/>
          <w:lang w:eastAsia="zh-TW"/>
        </w:rPr>
        <w:t>洛</w:t>
      </w:r>
      <w:proofErr w:type="gramEnd"/>
      <w:r w:rsidRPr="00AF6168">
        <w:rPr>
          <w:rFonts w:eastAsia="PMingLiU" w:hint="eastAsia"/>
          <w:szCs w:val="20"/>
          <w:lang w:eastAsia="zh-TW"/>
        </w:rPr>
        <w:t>克（</w:t>
      </w:r>
      <w:r w:rsidRPr="00AF6168">
        <w:rPr>
          <w:rFonts w:eastAsia="PMingLiU"/>
          <w:szCs w:val="20"/>
          <w:lang w:eastAsia="zh-TW"/>
        </w:rPr>
        <w:t>Le Locle</w:t>
      </w:r>
      <w:r w:rsidRPr="00AF6168">
        <w:rPr>
          <w:rFonts w:eastAsia="PMingLiU" w:hint="eastAsia"/>
          <w:szCs w:val="20"/>
          <w:lang w:eastAsia="zh-TW"/>
        </w:rPr>
        <w:t>）</w:t>
      </w:r>
      <w:r w:rsidR="006F01CE" w:rsidRPr="00AF6168">
        <w:rPr>
          <w:rFonts w:eastAsia="PMingLiU" w:hint="eastAsia"/>
          <w:szCs w:val="20"/>
          <w:lang w:eastAsia="zh-HK"/>
        </w:rPr>
        <w:t>新落成</w:t>
      </w:r>
      <w:r w:rsidRPr="00AF6168">
        <w:rPr>
          <w:rFonts w:eastAsia="PMingLiU" w:hint="eastAsia"/>
          <w:szCs w:val="20"/>
          <w:lang w:eastAsia="zh-TW"/>
        </w:rPr>
        <w:t>的帝</w:t>
      </w:r>
      <w:proofErr w:type="gramStart"/>
      <w:r w:rsidRPr="00AF6168">
        <w:rPr>
          <w:rFonts w:eastAsia="PMingLiU" w:hint="eastAsia"/>
          <w:szCs w:val="20"/>
          <w:lang w:eastAsia="zh-TW"/>
        </w:rPr>
        <w:t>舵表製錶</w:t>
      </w:r>
      <w:proofErr w:type="gramEnd"/>
      <w:r w:rsidRPr="00AF6168">
        <w:rPr>
          <w:rFonts w:eastAsia="PMingLiU" w:hint="eastAsia"/>
          <w:szCs w:val="20"/>
          <w:lang w:eastAsia="zh-TW"/>
        </w:rPr>
        <w:t>廠進行組裝及全面測試。該製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廠歷經三年建造，於</w:t>
      </w:r>
      <w:r w:rsidRPr="00AF6168">
        <w:rPr>
          <w:rFonts w:eastAsia="PMingLiU"/>
          <w:szCs w:val="20"/>
          <w:lang w:eastAsia="zh-TW"/>
        </w:rPr>
        <w:t>2021</w:t>
      </w:r>
      <w:r w:rsidRPr="00AF6168">
        <w:rPr>
          <w:rFonts w:eastAsia="PMingLiU" w:hint="eastAsia"/>
          <w:szCs w:val="20"/>
          <w:lang w:eastAsia="zh-TW"/>
        </w:rPr>
        <w:t>年正式竣工並投入使用，滙集前沿尖端製錶技藝與高效生產管理及自動測試系統。其外觀以矚目的「</w:t>
      </w:r>
      <w:proofErr w:type="gramStart"/>
      <w:r w:rsidRPr="00AF6168">
        <w:rPr>
          <w:rFonts w:eastAsia="PMingLiU" w:hint="eastAsia"/>
          <w:szCs w:val="20"/>
          <w:lang w:eastAsia="zh-TW"/>
        </w:rPr>
        <w:t>帝舵紅</w:t>
      </w:r>
      <w:proofErr w:type="gramEnd"/>
      <w:r w:rsidRPr="00AF6168">
        <w:rPr>
          <w:rFonts w:eastAsia="PMingLiU" w:hint="eastAsia"/>
          <w:szCs w:val="20"/>
          <w:lang w:eastAsia="zh-TW"/>
        </w:rPr>
        <w:t>」示人，佔地四層，總面積達</w:t>
      </w:r>
      <w:r w:rsidRPr="00AF6168">
        <w:rPr>
          <w:rFonts w:eastAsia="PMingLiU"/>
          <w:szCs w:val="20"/>
          <w:lang w:eastAsia="zh-TW"/>
        </w:rPr>
        <w:t>5,500</w:t>
      </w:r>
      <w:r w:rsidRPr="00AF6168">
        <w:rPr>
          <w:rFonts w:eastAsia="PMingLiU" w:hint="eastAsia"/>
          <w:szCs w:val="20"/>
          <w:lang w:eastAsia="zh-TW"/>
        </w:rPr>
        <w:t>平方米，與鄰近的</w:t>
      </w:r>
      <w:proofErr w:type="gramStart"/>
      <w:r w:rsidRPr="00AF6168">
        <w:rPr>
          <w:rFonts w:eastAsia="PMingLiU" w:hint="eastAsia"/>
          <w:szCs w:val="20"/>
          <w:lang w:eastAsia="zh-TW"/>
        </w:rPr>
        <w:t>科尼思</w:t>
      </w:r>
      <w:proofErr w:type="gramEnd"/>
      <w:r w:rsidRPr="00AF6168">
        <w:rPr>
          <w:rFonts w:eastAsia="PMingLiU" w:hint="eastAsia"/>
          <w:szCs w:val="20"/>
          <w:lang w:eastAsia="zh-TW"/>
        </w:rPr>
        <w:t>（</w:t>
      </w:r>
      <w:proofErr w:type="spellStart"/>
      <w:r w:rsidRPr="00AF6168">
        <w:rPr>
          <w:rFonts w:eastAsia="PMingLiU"/>
          <w:szCs w:val="20"/>
          <w:lang w:eastAsia="zh-TW"/>
        </w:rPr>
        <w:t>Kenissi</w:t>
      </w:r>
      <w:proofErr w:type="spellEnd"/>
      <w:r w:rsidRPr="00AF6168">
        <w:rPr>
          <w:rFonts w:eastAsia="PMingLiU" w:hint="eastAsia"/>
          <w:szCs w:val="20"/>
          <w:lang w:eastAsia="zh-TW"/>
        </w:rPr>
        <w:t>）製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廠相輔相成。</w:t>
      </w:r>
      <w:proofErr w:type="gramStart"/>
      <w:r w:rsidRPr="00AF6168">
        <w:rPr>
          <w:rFonts w:eastAsia="PMingLiU" w:hint="eastAsia"/>
          <w:szCs w:val="20"/>
          <w:lang w:eastAsia="zh-TW"/>
        </w:rPr>
        <w:t>科尼思製錶</w:t>
      </w:r>
      <w:proofErr w:type="gramEnd"/>
      <w:r w:rsidRPr="00AF6168">
        <w:rPr>
          <w:rFonts w:eastAsia="PMingLiU" w:hint="eastAsia"/>
          <w:szCs w:val="20"/>
          <w:lang w:eastAsia="zh-TW"/>
        </w:rPr>
        <w:t>廠創立於</w:t>
      </w:r>
      <w:r w:rsidRPr="00AF6168">
        <w:rPr>
          <w:rFonts w:eastAsia="PMingLiU"/>
          <w:szCs w:val="20"/>
          <w:lang w:eastAsia="zh-TW"/>
        </w:rPr>
        <w:t>2016</w:t>
      </w:r>
      <w:r w:rsidRPr="00AF6168">
        <w:rPr>
          <w:rFonts w:eastAsia="PMingLiU" w:hint="eastAsia"/>
          <w:szCs w:val="20"/>
          <w:lang w:eastAsia="zh-TW"/>
        </w:rPr>
        <w:t>年，致力生產</w:t>
      </w:r>
      <w:proofErr w:type="gramStart"/>
      <w:r w:rsidRPr="00AF6168">
        <w:rPr>
          <w:rFonts w:eastAsia="PMingLiU" w:hint="eastAsia"/>
          <w:szCs w:val="20"/>
          <w:lang w:eastAsia="zh-TW"/>
        </w:rPr>
        <w:t>帝舵表機</w:t>
      </w:r>
      <w:proofErr w:type="gramEnd"/>
      <w:r w:rsidRPr="00AF6168">
        <w:rPr>
          <w:rFonts w:eastAsia="PMingLiU" w:hint="eastAsia"/>
          <w:szCs w:val="20"/>
          <w:lang w:eastAsia="zh-TW"/>
        </w:rPr>
        <w:t>芯。基於</w:t>
      </w:r>
      <w:proofErr w:type="gramStart"/>
      <w:r w:rsidRPr="00AF6168">
        <w:rPr>
          <w:rFonts w:eastAsia="PMingLiU" w:hint="eastAsia"/>
          <w:szCs w:val="20"/>
          <w:lang w:eastAsia="zh-TW"/>
        </w:rPr>
        <w:t>科尼思製錶</w:t>
      </w:r>
      <w:proofErr w:type="gramEnd"/>
      <w:r w:rsidRPr="00AF6168">
        <w:rPr>
          <w:rFonts w:eastAsia="PMingLiU" w:hint="eastAsia"/>
          <w:szCs w:val="20"/>
          <w:lang w:eastAsia="zh-TW"/>
        </w:rPr>
        <w:t>廠及品牌其他自營機構，</w:t>
      </w:r>
      <w:proofErr w:type="gramStart"/>
      <w:r w:rsidRPr="00AF6168">
        <w:rPr>
          <w:rFonts w:eastAsia="PMingLiU" w:hint="eastAsia"/>
          <w:szCs w:val="20"/>
          <w:lang w:eastAsia="zh-TW"/>
        </w:rPr>
        <w:t>帝舵表成功</w:t>
      </w:r>
      <w:proofErr w:type="gramEnd"/>
      <w:r w:rsidRPr="00AF6168">
        <w:rPr>
          <w:rFonts w:eastAsia="PMingLiU" w:hint="eastAsia"/>
          <w:szCs w:val="20"/>
          <w:lang w:eastAsia="zh-TW"/>
        </w:rPr>
        <w:t>整合了高性能機械機芯的研發及生產能力。至此，</w:t>
      </w:r>
      <w:proofErr w:type="gramStart"/>
      <w:r w:rsidRPr="00AF6168">
        <w:rPr>
          <w:rFonts w:eastAsia="PMingLiU" w:hint="eastAsia"/>
          <w:szCs w:val="20"/>
          <w:lang w:eastAsia="zh-TW"/>
        </w:rPr>
        <w:t>帝舵表已經</w:t>
      </w:r>
      <w:proofErr w:type="gramEnd"/>
      <w:r w:rsidRPr="00AF6168">
        <w:rPr>
          <w:rFonts w:eastAsia="PMingLiU" w:hint="eastAsia"/>
          <w:szCs w:val="20"/>
          <w:lang w:eastAsia="zh-TW"/>
        </w:rPr>
        <w:t>能全面掌控核心部件的生產，並保證穩定品質。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08160C05" w14:textId="77777777" w:rsidR="005151E3" w:rsidRPr="00AF6168" w:rsidRDefault="005151E3" w:rsidP="005151E3">
      <w:pPr>
        <w:rPr>
          <w:rFonts w:eastAsia="PMingLiU" w:cs="Arial"/>
          <w:b/>
          <w:szCs w:val="20"/>
          <w:lang w:val="en-US" w:eastAsia="zh-TW"/>
        </w:rPr>
      </w:pPr>
    </w:p>
    <w:p w14:paraId="50D7E159" w14:textId="77777777" w:rsidR="005151E3" w:rsidRPr="00AF6168" w:rsidRDefault="005151E3" w:rsidP="005151E3">
      <w:pPr>
        <w:rPr>
          <w:rFonts w:eastAsia="PMingLiU" w:cs="Arial"/>
          <w:szCs w:val="20"/>
          <w:lang w:val="en-GB" w:eastAsia="zh-TW"/>
        </w:rPr>
      </w:pPr>
    </w:p>
    <w:p w14:paraId="04ED02C1" w14:textId="77777777" w:rsidR="005151E3" w:rsidRPr="00AF6168" w:rsidRDefault="005151E3" w:rsidP="005151E3">
      <w:pPr>
        <w:autoSpaceDE w:val="0"/>
        <w:autoSpaceDN w:val="0"/>
        <w:adjustRightInd w:val="0"/>
        <w:jc w:val="both"/>
        <w:rPr>
          <w:rFonts w:eastAsia="PMingLiU" w:cs="Arial"/>
          <w:b/>
          <w:sz w:val="22"/>
          <w:lang w:val="en-GB" w:eastAsia="zh-TW"/>
        </w:rPr>
      </w:pPr>
      <w:r w:rsidRPr="00AF6168">
        <w:rPr>
          <w:rFonts w:eastAsia="PMingLiU" w:hint="eastAsia"/>
          <w:b/>
          <w:sz w:val="22"/>
          <w:lang w:eastAsia="zh-TW"/>
        </w:rPr>
        <w:t>帝</w:t>
      </w:r>
      <w:proofErr w:type="gramStart"/>
      <w:r w:rsidRPr="00AF6168">
        <w:rPr>
          <w:rFonts w:eastAsia="PMingLiU" w:hint="eastAsia"/>
          <w:b/>
          <w:sz w:val="22"/>
          <w:lang w:eastAsia="zh-TW"/>
        </w:rPr>
        <w:t>舵表保用</w:t>
      </w:r>
      <w:proofErr w:type="gramEnd"/>
      <w:r w:rsidRPr="00AF6168">
        <w:rPr>
          <w:rFonts w:eastAsia="PMingLiU" w:hint="eastAsia"/>
          <w:b/>
          <w:sz w:val="22"/>
          <w:lang w:eastAsia="zh-TW"/>
        </w:rPr>
        <w:t>條款</w:t>
      </w:r>
    </w:p>
    <w:p w14:paraId="138F5D6A" w14:textId="77777777" w:rsidR="005151E3" w:rsidRPr="00AF6168" w:rsidRDefault="005151E3" w:rsidP="005151E3">
      <w:pPr>
        <w:autoSpaceDE w:val="0"/>
        <w:autoSpaceDN w:val="0"/>
        <w:adjustRightInd w:val="0"/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為實現製造理想腕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的願景</w:t>
      </w:r>
      <w:r w:rsidRPr="00AF6168">
        <w:rPr>
          <w:rFonts w:eastAsia="PMingLiU" w:hint="eastAsia"/>
          <w:szCs w:val="20"/>
          <w:lang w:val="en-GB" w:eastAsia="zh-TW"/>
        </w:rPr>
        <w:t>，</w:t>
      </w:r>
      <w:r w:rsidRPr="00AF6168">
        <w:rPr>
          <w:rFonts w:eastAsia="PMingLiU" w:hint="eastAsia"/>
          <w:szCs w:val="20"/>
          <w:lang w:eastAsia="zh-TW"/>
        </w:rPr>
        <w:t>漢斯</w:t>
      </w:r>
      <w:proofErr w:type="gramStart"/>
      <w:r w:rsidRPr="00AF6168">
        <w:rPr>
          <w:rFonts w:eastAsia="PMingLiU" w:hint="eastAsia"/>
          <w:szCs w:val="20"/>
          <w:lang w:val="en-GB" w:eastAsia="zh-TW"/>
        </w:rPr>
        <w:t>‧</w:t>
      </w:r>
      <w:proofErr w:type="gramEnd"/>
      <w:r w:rsidRPr="00AF6168">
        <w:rPr>
          <w:rFonts w:eastAsia="PMingLiU" w:hint="eastAsia"/>
          <w:szCs w:val="20"/>
          <w:lang w:eastAsia="zh-TW"/>
        </w:rPr>
        <w:t>威爾斯多夫</w:t>
      </w:r>
      <w:r w:rsidRPr="00AF6168">
        <w:rPr>
          <w:rFonts w:eastAsia="PMingLiU" w:hint="eastAsia"/>
          <w:szCs w:val="20"/>
          <w:lang w:val="en-GB" w:eastAsia="zh-TW"/>
        </w:rPr>
        <w:t>（</w:t>
      </w:r>
      <w:r w:rsidRPr="00AF6168">
        <w:rPr>
          <w:rFonts w:eastAsia="PMingLiU"/>
          <w:szCs w:val="20"/>
          <w:lang w:val="en-GB" w:eastAsia="zh-TW"/>
        </w:rPr>
        <w:t xml:space="preserve">Hans </w:t>
      </w:r>
      <w:proofErr w:type="spellStart"/>
      <w:r w:rsidRPr="00AF6168">
        <w:rPr>
          <w:rFonts w:eastAsia="PMingLiU"/>
          <w:szCs w:val="20"/>
          <w:lang w:val="en-GB" w:eastAsia="zh-TW"/>
        </w:rPr>
        <w:t>Wilsdorf</w:t>
      </w:r>
      <w:proofErr w:type="spellEnd"/>
      <w:r w:rsidRPr="00AF6168">
        <w:rPr>
          <w:rFonts w:eastAsia="PMingLiU" w:hint="eastAsia"/>
          <w:szCs w:val="20"/>
          <w:lang w:val="en-GB" w:eastAsia="zh-TW"/>
        </w:rPr>
        <w:t>）</w:t>
      </w:r>
      <w:r w:rsidRPr="00AF6168">
        <w:rPr>
          <w:rFonts w:eastAsia="PMingLiU" w:hint="eastAsia"/>
          <w:szCs w:val="20"/>
          <w:lang w:eastAsia="zh-TW"/>
        </w:rPr>
        <w:t>於</w:t>
      </w:r>
      <w:r w:rsidRPr="00AF6168">
        <w:rPr>
          <w:rFonts w:eastAsia="PMingLiU"/>
          <w:szCs w:val="20"/>
          <w:lang w:val="en-GB" w:eastAsia="zh-TW"/>
        </w:rPr>
        <w:t>1926</w:t>
      </w:r>
      <w:r w:rsidRPr="00AF6168">
        <w:rPr>
          <w:rFonts w:eastAsia="PMingLiU" w:hint="eastAsia"/>
          <w:szCs w:val="20"/>
          <w:lang w:eastAsia="zh-TW"/>
        </w:rPr>
        <w:t>年創立</w:t>
      </w:r>
      <w:proofErr w:type="gramStart"/>
      <w:r w:rsidRPr="00AF6168">
        <w:rPr>
          <w:rFonts w:eastAsia="PMingLiU" w:hint="eastAsia"/>
          <w:szCs w:val="20"/>
          <w:lang w:eastAsia="zh-TW"/>
        </w:rPr>
        <w:t>了帝舵表</w:t>
      </w:r>
      <w:proofErr w:type="gramEnd"/>
      <w:r w:rsidRPr="00AF6168">
        <w:rPr>
          <w:rFonts w:eastAsia="PMingLiU" w:hint="eastAsia"/>
          <w:szCs w:val="20"/>
          <w:lang w:eastAsia="zh-TW"/>
        </w:rPr>
        <w:t>品牌。此後，</w:t>
      </w:r>
      <w:proofErr w:type="gramStart"/>
      <w:r w:rsidRPr="00AF6168">
        <w:rPr>
          <w:rFonts w:eastAsia="PMingLiU" w:hint="eastAsia"/>
          <w:szCs w:val="20"/>
          <w:lang w:eastAsia="zh-TW"/>
        </w:rPr>
        <w:t>帝舵表一直</w:t>
      </w:r>
      <w:proofErr w:type="gramEnd"/>
      <w:r w:rsidRPr="00AF6168">
        <w:rPr>
          <w:rFonts w:eastAsia="PMingLiU" w:hint="eastAsia"/>
          <w:szCs w:val="20"/>
          <w:lang w:eastAsia="zh-TW"/>
        </w:rPr>
        <w:t>致力於製造堅固耐用且精</w:t>
      </w:r>
      <w:proofErr w:type="gramStart"/>
      <w:r w:rsidRPr="00AF6168">
        <w:rPr>
          <w:rFonts w:eastAsia="PMingLiU" w:hint="eastAsia"/>
          <w:szCs w:val="20"/>
          <w:lang w:eastAsia="zh-TW"/>
        </w:rPr>
        <w:t>準</w:t>
      </w:r>
      <w:proofErr w:type="gramEnd"/>
      <w:r w:rsidRPr="00AF6168">
        <w:rPr>
          <w:rFonts w:eastAsia="PMingLiU" w:hint="eastAsia"/>
          <w:szCs w:val="20"/>
          <w:lang w:eastAsia="zh-TW"/>
        </w:rPr>
        <w:t>可靠的優質腕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。憑藉豐富的製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經驗，以及對旗下腕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品質充滿自信，</w:t>
      </w:r>
      <w:proofErr w:type="gramStart"/>
      <w:r w:rsidRPr="00AF6168">
        <w:rPr>
          <w:rFonts w:eastAsia="PMingLiU" w:hint="eastAsia"/>
          <w:szCs w:val="20"/>
          <w:lang w:eastAsia="zh-TW"/>
        </w:rPr>
        <w:t>帝舵表為</w:t>
      </w:r>
      <w:proofErr w:type="gramEnd"/>
      <w:r w:rsidRPr="00AF6168">
        <w:rPr>
          <w:rFonts w:eastAsia="PMingLiU" w:hint="eastAsia"/>
          <w:szCs w:val="20"/>
          <w:lang w:eastAsia="zh-TW"/>
        </w:rPr>
        <w:t>所有產品提供</w:t>
      </w:r>
      <w:proofErr w:type="gramStart"/>
      <w:r w:rsidRPr="00AF6168">
        <w:rPr>
          <w:rFonts w:eastAsia="PMingLiU" w:hint="eastAsia"/>
          <w:szCs w:val="20"/>
          <w:lang w:eastAsia="zh-TW"/>
        </w:rPr>
        <w:t>五年保用保證</w:t>
      </w:r>
      <w:proofErr w:type="gramEnd"/>
      <w:r w:rsidRPr="00AF6168">
        <w:rPr>
          <w:rFonts w:eastAsia="PMingLiU" w:hint="eastAsia"/>
          <w:szCs w:val="20"/>
          <w:lang w:eastAsia="zh-TW"/>
        </w:rPr>
        <w:t>。</w:t>
      </w:r>
      <w:proofErr w:type="gramStart"/>
      <w:r w:rsidRPr="00AF6168">
        <w:rPr>
          <w:rFonts w:eastAsia="PMingLiU" w:hint="eastAsia"/>
          <w:szCs w:val="20"/>
          <w:lang w:eastAsia="zh-TW"/>
        </w:rPr>
        <w:t>此保用</w:t>
      </w:r>
      <w:proofErr w:type="gramEnd"/>
      <w:r w:rsidRPr="00AF6168">
        <w:rPr>
          <w:rFonts w:eastAsia="PMingLiU" w:hint="eastAsia"/>
          <w:szCs w:val="20"/>
          <w:lang w:eastAsia="zh-TW"/>
        </w:rPr>
        <w:t>保證無需登記腕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，也不要求定期檢查，且可轉讓。在腕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使用方面，</w:t>
      </w:r>
      <w:proofErr w:type="gramStart"/>
      <w:r w:rsidRPr="00AF6168">
        <w:rPr>
          <w:rFonts w:eastAsia="PMingLiU" w:hint="eastAsia"/>
          <w:szCs w:val="20"/>
          <w:lang w:eastAsia="zh-TW"/>
        </w:rPr>
        <w:t>帝舵表建議</w:t>
      </w:r>
      <w:proofErr w:type="gramEnd"/>
      <w:r w:rsidRPr="00AF6168">
        <w:rPr>
          <w:rFonts w:eastAsia="PMingLiU" w:hint="eastAsia"/>
          <w:szCs w:val="20"/>
          <w:lang w:eastAsia="zh-TW"/>
        </w:rPr>
        <w:t>每隔約十年，應將腕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送修進行保養，具體則以型號及日常使用情況為</w:t>
      </w:r>
      <w:proofErr w:type="gramStart"/>
      <w:r w:rsidRPr="00AF6168">
        <w:rPr>
          <w:rFonts w:eastAsia="PMingLiU" w:hint="eastAsia"/>
          <w:szCs w:val="20"/>
          <w:lang w:eastAsia="zh-TW"/>
        </w:rPr>
        <w:t>準</w:t>
      </w:r>
      <w:proofErr w:type="gramEnd"/>
      <w:r w:rsidRPr="00AF6168">
        <w:rPr>
          <w:rFonts w:eastAsia="PMingLiU" w:hint="eastAsia"/>
          <w:szCs w:val="20"/>
          <w:lang w:eastAsia="zh-TW"/>
        </w:rPr>
        <w:t>。</w:t>
      </w:r>
    </w:p>
    <w:p w14:paraId="0826B316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</w:p>
    <w:p w14:paraId="4FB104D2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7DFF60EE" w14:textId="77777777" w:rsidR="005151E3" w:rsidRPr="00AF6168" w:rsidRDefault="005151E3" w:rsidP="005151E3">
      <w:pPr>
        <w:autoSpaceDE w:val="0"/>
        <w:autoSpaceDN w:val="0"/>
        <w:adjustRightInd w:val="0"/>
        <w:jc w:val="both"/>
        <w:rPr>
          <w:rFonts w:eastAsia="PMingLiU" w:cs="Arial"/>
          <w:szCs w:val="20"/>
          <w:lang w:eastAsia="zh-TW"/>
        </w:rPr>
      </w:pPr>
    </w:p>
    <w:p w14:paraId="493677DB" w14:textId="77777777" w:rsidR="005151E3" w:rsidRPr="00AF6168" w:rsidRDefault="005151E3" w:rsidP="005151E3">
      <w:pPr>
        <w:rPr>
          <w:rFonts w:eastAsia="PMingLiU" w:cs="Arial"/>
          <w:b/>
          <w:sz w:val="22"/>
          <w:lang w:eastAsia="zh-TW"/>
        </w:rPr>
      </w:pPr>
      <w:proofErr w:type="gramStart"/>
      <w:r w:rsidRPr="00AF6168">
        <w:rPr>
          <w:rFonts w:eastAsia="PMingLiU" w:hint="eastAsia"/>
          <w:b/>
          <w:sz w:val="22"/>
          <w:shd w:val="clear" w:color="auto" w:fill="FFFFFF"/>
          <w:lang w:eastAsia="zh-TW"/>
        </w:rPr>
        <w:t>帝舵表</w:t>
      </w:r>
      <w:proofErr w:type="gramEnd"/>
      <w:r w:rsidRPr="00AF6168">
        <w:rPr>
          <w:rFonts w:eastAsia="PMingLiU"/>
          <w:b/>
          <w:sz w:val="22"/>
          <w:shd w:val="clear" w:color="auto" w:fill="FFFFFF"/>
          <w:lang w:eastAsia="zh-TW"/>
        </w:rPr>
        <w:t>#BornToDare</w:t>
      </w:r>
    </w:p>
    <w:p w14:paraId="49A0EDE4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/>
          <w:sz w:val="20"/>
          <w:szCs w:val="20"/>
        </w:rPr>
        <w:t>2017</w:t>
      </w:r>
      <w:r w:rsidRPr="00AF6168">
        <w:rPr>
          <w:rFonts w:ascii="Arial" w:eastAsia="PMingLiU" w:hAnsi="Arial" w:hint="eastAsia"/>
          <w:sz w:val="20"/>
          <w:szCs w:val="20"/>
        </w:rPr>
        <w:t>年，帝舵表推出全新品牌宣言</w:t>
      </w:r>
      <w:r w:rsidRPr="00AF6168">
        <w:rPr>
          <w:rFonts w:ascii="Arial" w:eastAsia="PMingLiU" w:hAnsi="Arial"/>
          <w:sz w:val="20"/>
          <w:szCs w:val="20"/>
        </w:rPr>
        <w:t>#BornToDare</w:t>
      </w:r>
      <w:r w:rsidRPr="00AF6168">
        <w:rPr>
          <w:rFonts w:ascii="Arial" w:eastAsia="PMingLiU" w:hAnsi="Arial" w:hint="eastAsia"/>
          <w:sz w:val="20"/>
          <w:szCs w:val="20"/>
        </w:rPr>
        <w:t>（天生敢為），傳承品牌豐碩傳統，反映現今理念。它秉承自帝舵表創辦人漢斯</w:t>
      </w:r>
      <w:r w:rsidRPr="00AF6168">
        <w:rPr>
          <w:rFonts w:ascii="Arial" w:eastAsia="PMingLiU" w:hAnsi="Arial"/>
          <w:sz w:val="20"/>
          <w:szCs w:val="20"/>
        </w:rPr>
        <w:t>·</w:t>
      </w:r>
      <w:r w:rsidRPr="00AF6168">
        <w:rPr>
          <w:rFonts w:ascii="Arial" w:eastAsia="PMingLiU" w:hAnsi="Arial" w:hint="eastAsia"/>
          <w:sz w:val="20"/>
          <w:szCs w:val="20"/>
        </w:rPr>
        <w:t>威爾斯多夫（</w:t>
      </w:r>
      <w:r w:rsidRPr="00AF6168">
        <w:rPr>
          <w:rFonts w:ascii="Arial" w:eastAsia="PMingLiU" w:hAnsi="Arial"/>
          <w:sz w:val="20"/>
          <w:szCs w:val="20"/>
        </w:rPr>
        <w:t xml:space="preserve">Hans </w:t>
      </w:r>
      <w:proofErr w:type="spellStart"/>
      <w:r w:rsidRPr="00AF6168">
        <w:rPr>
          <w:rFonts w:ascii="Arial" w:eastAsia="PMingLiU" w:hAnsi="Arial"/>
          <w:sz w:val="20"/>
          <w:szCs w:val="20"/>
        </w:rPr>
        <w:t>Wilsdorf</w:t>
      </w:r>
      <w:proofErr w:type="spellEnd"/>
      <w:r w:rsidRPr="00AF6168">
        <w:rPr>
          <w:rFonts w:ascii="Arial" w:eastAsia="PMingLiU" w:hAnsi="Arial" w:hint="eastAsia"/>
          <w:sz w:val="20"/>
          <w:szCs w:val="20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Pr="00AF6168">
        <w:rPr>
          <w:rFonts w:ascii="Arial" w:eastAsia="PMingLiU" w:hAnsi="Arial"/>
          <w:sz w:val="20"/>
          <w:szCs w:val="20"/>
        </w:rPr>
        <w:t>#BornToDare</w:t>
      </w:r>
      <w:r w:rsidRPr="00AF6168">
        <w:rPr>
          <w:rFonts w:ascii="Arial" w:eastAsia="PMingLiU" w:hAnsi="Arial" w:hint="eastAsia"/>
          <w:sz w:val="20"/>
          <w:szCs w:val="20"/>
        </w:rPr>
        <w:t>的精神已在全球掀起浪潮，獲得無數敢為的知名傑出人士支持和代言。一如帝舵表的精神，他們畢生的成就來自於其敢為的生活態度。</w:t>
      </w:r>
    </w:p>
    <w:p w14:paraId="5656AD47" w14:textId="77777777" w:rsidR="005151E3" w:rsidRPr="00AF6168" w:rsidRDefault="005151E3" w:rsidP="005151E3">
      <w:pPr>
        <w:pStyle w:val="TEXTE"/>
        <w:jc w:val="both"/>
        <w:rPr>
          <w:lang w:val="fr-FR" w:eastAsia="zh-TW"/>
        </w:rPr>
      </w:pPr>
    </w:p>
    <w:p w14:paraId="56425FEC" w14:textId="77777777" w:rsidR="005151E3" w:rsidRPr="00AF6168" w:rsidRDefault="005151E3" w:rsidP="005151E3">
      <w:pPr>
        <w:pStyle w:val="TEXTE"/>
        <w:jc w:val="both"/>
        <w:rPr>
          <w:lang w:val="en-US" w:eastAsia="zh-TW"/>
        </w:rPr>
      </w:pPr>
    </w:p>
    <w:p w14:paraId="1B0210FD" w14:textId="77777777" w:rsidR="005151E3" w:rsidRPr="00AF6168" w:rsidRDefault="005151E3" w:rsidP="005151E3">
      <w:pPr>
        <w:rPr>
          <w:rFonts w:eastAsia="PMingLiU"/>
          <w:b/>
          <w:sz w:val="22"/>
          <w:lang w:eastAsia="zh-TW"/>
        </w:rPr>
      </w:pPr>
      <w:r w:rsidRPr="00AF6168">
        <w:rPr>
          <w:rFonts w:eastAsia="PMingLiU" w:hint="eastAsia"/>
          <w:b/>
          <w:sz w:val="22"/>
          <w:lang w:eastAsia="zh-TW"/>
        </w:rPr>
        <w:t>帝舵表</w:t>
      </w:r>
    </w:p>
    <w:p w14:paraId="70B8249B" w14:textId="77777777" w:rsidR="005151E3" w:rsidRPr="00AF6168" w:rsidRDefault="005151E3" w:rsidP="005151E3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F6168">
        <w:rPr>
          <w:rFonts w:ascii="Arial" w:eastAsia="PMingLiU" w:hAnsi="Arial" w:hint="eastAsia"/>
          <w:sz w:val="20"/>
          <w:szCs w:val="20"/>
          <w:lang w:eastAsia="zh-TW"/>
        </w:rPr>
        <w:t>帝舵表是</w:t>
      </w:r>
      <w:proofErr w:type="gramEnd"/>
      <w:r w:rsidRPr="00AF6168">
        <w:rPr>
          <w:rFonts w:ascii="Arial" w:eastAsia="PMingLiU" w:hAnsi="Arial" w:hint="eastAsia"/>
          <w:sz w:val="20"/>
          <w:szCs w:val="20"/>
          <w:lang w:eastAsia="zh-TW"/>
        </w:rPr>
        <w:t>屢獲殊榮的瑞士高級腕</w:t>
      </w:r>
      <w:proofErr w:type="gramStart"/>
      <w:r w:rsidRPr="00AF6168">
        <w:rPr>
          <w:rFonts w:ascii="Arial" w:eastAsia="PMingLiU" w:hAnsi="Arial" w:hint="eastAsia"/>
          <w:sz w:val="20"/>
          <w:szCs w:val="20"/>
          <w:lang w:eastAsia="zh-TW"/>
        </w:rPr>
        <w:t>錶</w:t>
      </w:r>
      <w:proofErr w:type="gramEnd"/>
      <w:r w:rsidRPr="00AF6168">
        <w:rPr>
          <w:rFonts w:ascii="Arial" w:eastAsia="PMingLiU" w:hAnsi="Arial" w:hint="eastAsia"/>
          <w:sz w:val="20"/>
          <w:szCs w:val="20"/>
          <w:lang w:eastAsia="zh-TW"/>
        </w:rPr>
        <w:t>品牌，所生產的機械腕</w:t>
      </w:r>
      <w:proofErr w:type="gramStart"/>
      <w:r w:rsidRPr="00AF6168">
        <w:rPr>
          <w:rFonts w:ascii="Arial" w:eastAsia="PMingLiU" w:hAnsi="Arial" w:hint="eastAsia"/>
          <w:sz w:val="20"/>
          <w:szCs w:val="20"/>
          <w:lang w:eastAsia="zh-TW"/>
        </w:rPr>
        <w:t>錶</w:t>
      </w:r>
      <w:proofErr w:type="gramEnd"/>
      <w:r w:rsidRPr="00AF6168">
        <w:rPr>
          <w:rFonts w:ascii="Arial" w:eastAsia="PMingLiU" w:hAnsi="Arial" w:hint="eastAsia"/>
          <w:sz w:val="20"/>
          <w:szCs w:val="20"/>
          <w:lang w:eastAsia="zh-TW"/>
        </w:rPr>
        <w:t>風格精緻優雅，精</w:t>
      </w:r>
      <w:proofErr w:type="gramStart"/>
      <w:r w:rsidRPr="00AF6168">
        <w:rPr>
          <w:rFonts w:ascii="Arial" w:eastAsia="PMingLiU" w:hAnsi="Arial" w:hint="eastAsia"/>
          <w:sz w:val="20"/>
          <w:szCs w:val="20"/>
          <w:lang w:eastAsia="zh-TW"/>
        </w:rPr>
        <w:t>準</w:t>
      </w:r>
      <w:proofErr w:type="gramEnd"/>
      <w:r w:rsidRPr="00AF6168">
        <w:rPr>
          <w:rFonts w:ascii="Arial" w:eastAsia="PMingLiU" w:hAnsi="Arial" w:hint="eastAsia"/>
          <w:sz w:val="20"/>
          <w:szCs w:val="20"/>
          <w:lang w:eastAsia="zh-TW"/>
        </w:rPr>
        <w:t>可靠，品質卓越，是物超所值之選。</w:t>
      </w:r>
      <w:proofErr w:type="gramStart"/>
      <w:r w:rsidRPr="00AF6168">
        <w:rPr>
          <w:rFonts w:ascii="Arial" w:eastAsia="PMingLiU" w:hAnsi="Arial" w:hint="eastAsia"/>
          <w:sz w:val="20"/>
          <w:szCs w:val="20"/>
          <w:lang w:eastAsia="zh-TW"/>
        </w:rPr>
        <w:t>帝舵表的</w:t>
      </w:r>
      <w:proofErr w:type="gramEnd"/>
      <w:r w:rsidRPr="00AF6168">
        <w:rPr>
          <w:rFonts w:ascii="Arial" w:eastAsia="PMingLiU" w:hAnsi="Arial" w:hint="eastAsia"/>
          <w:sz w:val="20"/>
          <w:szCs w:val="20"/>
          <w:lang w:eastAsia="zh-TW"/>
        </w:rPr>
        <w:t>起源可追溯至</w:t>
      </w:r>
      <w:r w:rsidRPr="00AF6168">
        <w:rPr>
          <w:rFonts w:ascii="Arial" w:eastAsia="PMingLiU" w:hAnsi="Arial"/>
          <w:sz w:val="20"/>
          <w:szCs w:val="20"/>
          <w:lang w:eastAsia="zh-TW"/>
        </w:rPr>
        <w:t>1926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年，勞力士創辦人漢斯</w:t>
      </w:r>
      <w:proofErr w:type="gramStart"/>
      <w:r w:rsidRPr="00AF6168">
        <w:rPr>
          <w:rFonts w:ascii="Arial" w:eastAsia="PMingLiU" w:hAnsi="Arial" w:hint="eastAsia"/>
          <w:sz w:val="20"/>
          <w:szCs w:val="20"/>
          <w:lang w:eastAsia="zh-TW"/>
        </w:rPr>
        <w:t>·</w:t>
      </w:r>
      <w:proofErr w:type="gramEnd"/>
      <w:r w:rsidRPr="00AF6168">
        <w:rPr>
          <w:rFonts w:ascii="Arial" w:eastAsia="PMingLiU" w:hAnsi="Arial" w:hint="eastAsia"/>
          <w:sz w:val="20"/>
          <w:szCs w:val="20"/>
          <w:lang w:eastAsia="zh-TW"/>
        </w:rPr>
        <w:t>威爾斯多夫（</w:t>
      </w:r>
      <w:r w:rsidRPr="00AF6168">
        <w:rPr>
          <w:rFonts w:ascii="Arial" w:eastAsia="PMingLiU" w:hAnsi="Arial"/>
          <w:sz w:val="20"/>
          <w:szCs w:val="20"/>
          <w:lang w:eastAsia="zh-TW"/>
        </w:rPr>
        <w:t xml:space="preserve">Hans </w:t>
      </w:r>
      <w:proofErr w:type="spellStart"/>
      <w:r w:rsidRPr="00AF6168">
        <w:rPr>
          <w:rFonts w:ascii="Arial" w:eastAsia="PMingLiU" w:hAnsi="Arial"/>
          <w:sz w:val="20"/>
          <w:szCs w:val="20"/>
          <w:lang w:eastAsia="zh-TW"/>
        </w:rPr>
        <w:t>Wilsdorf</w:t>
      </w:r>
      <w:proofErr w:type="spellEnd"/>
      <w:r w:rsidRPr="00AF6168">
        <w:rPr>
          <w:rFonts w:ascii="Arial" w:eastAsia="PMingLiU" w:hAnsi="Arial" w:hint="eastAsia"/>
          <w:sz w:val="20"/>
          <w:szCs w:val="20"/>
          <w:lang w:eastAsia="zh-TW"/>
        </w:rPr>
        <w:t>）註冊了「</w:t>
      </w:r>
      <w:r w:rsidRPr="00AF6168">
        <w:rPr>
          <w:rFonts w:ascii="Arial" w:eastAsia="PMingLiU" w:hAnsi="Arial"/>
          <w:sz w:val="20"/>
          <w:szCs w:val="20"/>
          <w:lang w:eastAsia="zh-TW"/>
        </w:rPr>
        <w:t>The TUDOR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」商標。</w:t>
      </w:r>
      <w:r w:rsidRPr="00AF6168">
        <w:rPr>
          <w:rFonts w:ascii="Arial" w:eastAsia="PMingLiU" w:hAnsi="Arial"/>
          <w:sz w:val="20"/>
          <w:szCs w:val="20"/>
          <w:lang w:eastAsia="zh-TW"/>
        </w:rPr>
        <w:t>1946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年，他創立了</w:t>
      </w:r>
      <w:r w:rsidRPr="00AF6168">
        <w:rPr>
          <w:rFonts w:ascii="Arial" w:eastAsia="PMingLiU" w:hAnsi="Arial"/>
          <w:sz w:val="20"/>
          <w:szCs w:val="20"/>
          <w:lang w:eastAsia="zh-TW"/>
        </w:rPr>
        <w:t>Montres TUDOR SA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帝舵表公司，所生產的腕錶沿襲了勞力士所尊崇的品質理念，而售價卻更為大眾所接受。自創立以來，帝舵表一直為無懼陸上、海下及冰地挑戰的勇敢人士所選戴。如今，帝舵表包括</w:t>
      </w:r>
      <w:r w:rsidRPr="00AF6168">
        <w:rPr>
          <w:rFonts w:ascii="Arial" w:eastAsia="PMingLiU" w:hAnsi="Arial"/>
          <w:sz w:val="20"/>
          <w:szCs w:val="20"/>
          <w:lang w:eastAsia="zh-TW"/>
        </w:rPr>
        <w:t>Black Bay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（碧灣）、</w:t>
      </w:r>
      <w:r w:rsidRPr="00AF6168">
        <w:rPr>
          <w:rFonts w:ascii="Arial" w:eastAsia="PMingLiU" w:hAnsi="Arial"/>
          <w:sz w:val="20"/>
          <w:szCs w:val="20"/>
          <w:lang w:eastAsia="zh-TW"/>
        </w:rPr>
        <w:t>Pelagos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（領潛）、</w:t>
      </w:r>
      <w:r w:rsidRPr="00AF6168">
        <w:rPr>
          <w:rFonts w:ascii="Arial" w:eastAsia="PMingLiU" w:hAnsi="Arial"/>
          <w:sz w:val="20"/>
          <w:szCs w:val="20"/>
          <w:lang w:eastAsia="zh-TW"/>
        </w:rPr>
        <w:t>1926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及</w:t>
      </w:r>
      <w:r w:rsidRPr="00AF6168">
        <w:rPr>
          <w:rFonts w:ascii="Arial" w:eastAsia="PMingLiU" w:hAnsi="Arial"/>
          <w:sz w:val="20"/>
          <w:szCs w:val="20"/>
          <w:lang w:eastAsia="zh-TW"/>
        </w:rPr>
        <w:t>Royal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（皇家）等經典系列。自</w:t>
      </w:r>
      <w:r w:rsidRPr="00AF6168">
        <w:rPr>
          <w:rFonts w:ascii="Arial" w:eastAsia="PMingLiU" w:hAnsi="Arial"/>
          <w:sz w:val="20"/>
          <w:szCs w:val="20"/>
          <w:lang w:eastAsia="zh-TW"/>
        </w:rPr>
        <w:t>2015</w:t>
      </w:r>
      <w:r w:rsidRPr="00AF6168">
        <w:rPr>
          <w:rFonts w:ascii="Arial" w:eastAsia="PMingLiU" w:hAnsi="Arial" w:hint="eastAsia"/>
          <w:sz w:val="20"/>
          <w:szCs w:val="20"/>
          <w:lang w:eastAsia="zh-TW"/>
        </w:rPr>
        <w:t>年起，帝舵表推出不同功能的優質原廠機械機芯。</w:t>
      </w:r>
    </w:p>
    <w:p w14:paraId="63613D0D" w14:textId="77777777" w:rsidR="005151E3" w:rsidRPr="00AF6168" w:rsidRDefault="005151E3" w:rsidP="005151E3">
      <w:pPr>
        <w:rPr>
          <w:rFonts w:cs="Arial"/>
          <w:szCs w:val="20"/>
          <w:lang w:val="en-GB" w:eastAsia="zh-TW"/>
        </w:rPr>
      </w:pPr>
    </w:p>
    <w:p w14:paraId="777DA409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7DEF279A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58EAA6D4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0133F8A4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5537EE38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600F3031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599ABC8A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4E31EC6B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2D0FD37F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2D46FD2B" w14:textId="77777777" w:rsidR="00F54AE6" w:rsidRPr="00AF6168" w:rsidRDefault="00F54AE6" w:rsidP="005151E3">
      <w:pPr>
        <w:pStyle w:val="BodyText"/>
        <w:rPr>
          <w:rFonts w:ascii="Arial" w:eastAsia="PMingLiU" w:hAnsi="Arial" w:cs="Kokila"/>
          <w:b/>
          <w:sz w:val="22"/>
          <w:szCs w:val="22"/>
          <w:cs/>
        </w:rPr>
      </w:pPr>
    </w:p>
    <w:p w14:paraId="7C48C903" w14:textId="533181A2" w:rsidR="005151E3" w:rsidRPr="00AF6168" w:rsidRDefault="005151E3" w:rsidP="005151E3">
      <w:pPr>
        <w:pStyle w:val="BodyText"/>
        <w:rPr>
          <w:b/>
          <w:sz w:val="22"/>
          <w:lang w:val="de-DE"/>
        </w:rPr>
      </w:pPr>
      <w:r w:rsidRPr="00AF6168">
        <w:rPr>
          <w:rFonts w:ascii="Arial" w:eastAsia="PMingLiU" w:hAnsi="Arial" w:hint="eastAsia"/>
          <w:b/>
          <w:sz w:val="22"/>
          <w:szCs w:val="22"/>
        </w:rPr>
        <w:t>型號</w:t>
      </w:r>
      <w:r w:rsidRPr="00AF6168">
        <w:rPr>
          <w:rFonts w:ascii="Arial" w:eastAsia="PMingLiU" w:hAnsi="Arial"/>
          <w:b/>
          <w:sz w:val="22"/>
          <w:szCs w:val="22"/>
        </w:rPr>
        <w:t>7941A1A0RU</w:t>
      </w:r>
    </w:p>
    <w:p w14:paraId="0CED5361" w14:textId="35670BA1" w:rsidR="005151E3" w:rsidRPr="00AF6168" w:rsidRDefault="005151E3" w:rsidP="005151E3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07A45AF4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殼</w:t>
      </w:r>
    </w:p>
    <w:p w14:paraId="4741E449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直徑</w:t>
      </w:r>
      <w:r w:rsidRPr="00AF6168">
        <w:rPr>
          <w:rFonts w:ascii="Arial" w:eastAsia="PMingLiU" w:hAnsi="Arial"/>
          <w:sz w:val="20"/>
          <w:szCs w:val="20"/>
        </w:rPr>
        <w:t>41</w:t>
      </w:r>
      <w:r w:rsidRPr="00AF6168">
        <w:rPr>
          <w:rFonts w:ascii="Arial" w:eastAsia="PMingLiU" w:hAnsi="Arial" w:hint="eastAsia"/>
          <w:sz w:val="20"/>
          <w:szCs w:val="20"/>
        </w:rPr>
        <w:t>毫米，磨光及磨砂不銹鋼錶殼</w:t>
      </w:r>
    </w:p>
    <w:p w14:paraId="45DF8D5A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2C3E7E74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r w:rsidRPr="00AF6168">
        <w:rPr>
          <w:rFonts w:eastAsia="PMingLiU" w:hint="eastAsia"/>
          <w:b/>
          <w:bCs/>
          <w:szCs w:val="20"/>
          <w:lang w:eastAsia="zh-TW"/>
        </w:rPr>
        <w:t>外圈</w:t>
      </w:r>
    </w:p>
    <w:p w14:paraId="7485E9ED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/>
          <w:sz w:val="20"/>
          <w:szCs w:val="20"/>
        </w:rPr>
        <w:t>60</w:t>
      </w:r>
      <w:r w:rsidRPr="00AF6168">
        <w:rPr>
          <w:rFonts w:ascii="Arial" w:eastAsia="PMingLiU" w:hAnsi="Arial" w:hint="eastAsia"/>
          <w:sz w:val="20"/>
          <w:szCs w:val="20"/>
        </w:rPr>
        <w:t>分鐘不銹鋼單向旋轉外圈，鋁質字圈</w:t>
      </w:r>
      <w:r w:rsidRPr="00AF6168">
        <w:rPr>
          <w:rFonts w:ascii="Arial" w:eastAsia="PMingLiU" w:hAnsi="Arial"/>
          <w:sz w:val="20"/>
          <w:szCs w:val="20"/>
        </w:rPr>
        <w:t xml:space="preserve"> </w:t>
      </w:r>
    </w:p>
    <w:p w14:paraId="506C155E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5D7CA31E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r w:rsidRPr="00AF6168">
        <w:rPr>
          <w:rFonts w:eastAsia="PMingLiU" w:hint="eastAsia"/>
          <w:b/>
          <w:bCs/>
          <w:szCs w:val="20"/>
          <w:lang w:eastAsia="zh-TW"/>
        </w:rPr>
        <w:t>上鏈</w:t>
      </w: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冠</w:t>
      </w:r>
    </w:p>
    <w:p w14:paraId="118AAC4A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不</w:t>
      </w:r>
      <w:proofErr w:type="gramStart"/>
      <w:r w:rsidRPr="00AF6168">
        <w:rPr>
          <w:rFonts w:eastAsia="PMingLiU" w:hint="eastAsia"/>
          <w:szCs w:val="20"/>
          <w:lang w:eastAsia="zh-TW"/>
        </w:rPr>
        <w:t>銹鋼旋</w:t>
      </w:r>
      <w:proofErr w:type="gramEnd"/>
      <w:r w:rsidRPr="00AF6168">
        <w:rPr>
          <w:rFonts w:eastAsia="PMingLiU" w:hint="eastAsia"/>
          <w:szCs w:val="20"/>
          <w:lang w:eastAsia="zh-TW"/>
        </w:rPr>
        <w:t>入式</w:t>
      </w:r>
      <w:proofErr w:type="gramStart"/>
      <w:r w:rsidRPr="00AF6168">
        <w:rPr>
          <w:rFonts w:eastAsia="PMingLiU" w:hint="eastAsia"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szCs w:val="20"/>
          <w:lang w:eastAsia="zh-TW"/>
        </w:rPr>
        <w:t>冠，飾以浮雕</w:t>
      </w:r>
      <w:proofErr w:type="gramStart"/>
      <w:r w:rsidRPr="00AF6168">
        <w:rPr>
          <w:rFonts w:eastAsia="PMingLiU" w:hint="eastAsia"/>
          <w:szCs w:val="20"/>
          <w:lang w:eastAsia="zh-TW"/>
        </w:rPr>
        <w:t>帝舵表玫瑰</w:t>
      </w:r>
      <w:proofErr w:type="gramEnd"/>
      <w:r w:rsidRPr="00AF6168">
        <w:rPr>
          <w:rFonts w:eastAsia="PMingLiU" w:hint="eastAsia"/>
          <w:szCs w:val="20"/>
          <w:lang w:eastAsia="zh-TW"/>
        </w:rPr>
        <w:t>標誌</w:t>
      </w:r>
    </w:p>
    <w:p w14:paraId="10004610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758C899C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proofErr w:type="gramStart"/>
      <w:r w:rsidRPr="00AF6168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AF6168">
        <w:rPr>
          <w:rFonts w:eastAsia="PMingLiU" w:hint="eastAsia"/>
          <w:b/>
          <w:bCs/>
          <w:szCs w:val="20"/>
          <w:lang w:eastAsia="zh-TW"/>
        </w:rPr>
        <w:t>面</w:t>
      </w:r>
    </w:p>
    <w:p w14:paraId="2B880F8C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圓拱形黑色錶面</w:t>
      </w:r>
    </w:p>
    <w:p w14:paraId="1DC93AAA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4BDC4634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r w:rsidRPr="00AF6168">
        <w:rPr>
          <w:rFonts w:eastAsia="PMingLiU" w:hint="eastAsia"/>
          <w:b/>
          <w:bCs/>
          <w:szCs w:val="20"/>
          <w:lang w:eastAsia="zh-TW"/>
        </w:rPr>
        <w:t>鏡面</w:t>
      </w:r>
    </w:p>
    <w:p w14:paraId="5C7E0671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圓拱形藍水晶鏡面</w:t>
      </w:r>
    </w:p>
    <w:p w14:paraId="69C9F6D0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040E7AA2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r w:rsidRPr="00AF6168">
        <w:rPr>
          <w:rFonts w:eastAsia="PMingLiU" w:hint="eastAsia"/>
          <w:b/>
          <w:bCs/>
          <w:szCs w:val="20"/>
          <w:lang w:eastAsia="zh-TW"/>
        </w:rPr>
        <w:t>防水性能</w:t>
      </w:r>
    </w:p>
    <w:p w14:paraId="3A835000" w14:textId="77777777" w:rsidR="005151E3" w:rsidRPr="00AF6168" w:rsidRDefault="005151E3" w:rsidP="005151E3">
      <w:pPr>
        <w:pStyle w:val="BodyText"/>
        <w:rPr>
          <w:rFonts w:ascii="Arial" w:eastAsia="PMingLiU" w:hAnsi="Arial" w:cs="Arial"/>
          <w:sz w:val="20"/>
          <w:szCs w:val="20"/>
        </w:rPr>
      </w:pPr>
      <w:r w:rsidRPr="00AF6168">
        <w:rPr>
          <w:rFonts w:ascii="Arial" w:eastAsia="PMingLiU" w:hAnsi="Arial" w:hint="eastAsia"/>
          <w:sz w:val="20"/>
          <w:szCs w:val="20"/>
        </w:rPr>
        <w:t>防水深達</w:t>
      </w:r>
      <w:r w:rsidRPr="00AF6168">
        <w:rPr>
          <w:rFonts w:ascii="Arial" w:eastAsia="PMingLiU" w:hAnsi="Arial"/>
          <w:sz w:val="20"/>
          <w:szCs w:val="20"/>
        </w:rPr>
        <w:t>200</w:t>
      </w:r>
      <w:r w:rsidRPr="00AF6168">
        <w:rPr>
          <w:rFonts w:ascii="Arial" w:eastAsia="PMingLiU" w:hAnsi="Arial" w:hint="eastAsia"/>
          <w:sz w:val="20"/>
          <w:szCs w:val="20"/>
        </w:rPr>
        <w:t>米（</w:t>
      </w:r>
      <w:r w:rsidRPr="00AF6168">
        <w:rPr>
          <w:rFonts w:ascii="Arial" w:eastAsia="PMingLiU" w:hAnsi="Arial"/>
          <w:sz w:val="20"/>
          <w:szCs w:val="20"/>
        </w:rPr>
        <w:t>660</w:t>
      </w:r>
      <w:r w:rsidRPr="00AF6168">
        <w:rPr>
          <w:rFonts w:ascii="Arial" w:eastAsia="PMingLiU" w:hAnsi="Arial" w:hint="eastAsia"/>
          <w:sz w:val="20"/>
          <w:szCs w:val="20"/>
        </w:rPr>
        <w:t>呎）</w:t>
      </w:r>
    </w:p>
    <w:p w14:paraId="5AA0DDD9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</w:p>
    <w:p w14:paraId="686BC378" w14:textId="77777777" w:rsidR="005151E3" w:rsidRPr="00AF6168" w:rsidRDefault="005151E3" w:rsidP="005151E3">
      <w:pPr>
        <w:rPr>
          <w:rFonts w:eastAsia="PMingLiU" w:cs="Arial"/>
          <w:b/>
          <w:bCs/>
          <w:szCs w:val="20"/>
          <w:lang w:eastAsia="zh-TW"/>
        </w:rPr>
      </w:pPr>
      <w:r w:rsidRPr="00AF6168">
        <w:rPr>
          <w:rFonts w:eastAsia="PMingLiU" w:hint="eastAsia"/>
          <w:b/>
          <w:bCs/>
          <w:szCs w:val="20"/>
          <w:lang w:eastAsia="zh-TW"/>
        </w:rPr>
        <w:t>錶帶</w:t>
      </w:r>
    </w:p>
    <w:p w14:paraId="0936B32E" w14:textId="77777777" w:rsidR="005151E3" w:rsidRPr="00AF6168" w:rsidRDefault="005151E3" w:rsidP="005151E3">
      <w:pPr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磨光及磨砂不</w:t>
      </w:r>
      <w:proofErr w:type="gramStart"/>
      <w:r w:rsidRPr="00AF6168">
        <w:rPr>
          <w:rFonts w:eastAsia="PMingLiU" w:hint="eastAsia"/>
          <w:szCs w:val="20"/>
          <w:lang w:eastAsia="zh-TW"/>
        </w:rPr>
        <w:t>銹</w:t>
      </w:r>
      <w:proofErr w:type="gramEnd"/>
      <w:r w:rsidRPr="00AF6168">
        <w:rPr>
          <w:rFonts w:eastAsia="PMingLiU" w:hint="eastAsia"/>
          <w:szCs w:val="20"/>
          <w:lang w:eastAsia="zh-TW"/>
        </w:rPr>
        <w:t>鋼三</w:t>
      </w:r>
      <w:proofErr w:type="gramStart"/>
      <w:r w:rsidRPr="00AF6168">
        <w:rPr>
          <w:rFonts w:eastAsia="PMingLiU" w:hint="eastAsia"/>
          <w:szCs w:val="20"/>
          <w:lang w:eastAsia="zh-TW"/>
        </w:rPr>
        <w:t>鏈節或五鏈節</w:t>
      </w:r>
      <w:proofErr w:type="gramEnd"/>
      <w:r w:rsidRPr="00AF6168">
        <w:rPr>
          <w:rFonts w:eastAsia="PMingLiU" w:hint="eastAsia"/>
          <w:szCs w:val="20"/>
          <w:lang w:eastAsia="zh-TW"/>
        </w:rPr>
        <w:t>錶帶，或橡膠錶帶，</w:t>
      </w:r>
      <w:proofErr w:type="gramStart"/>
      <w:r w:rsidRPr="00AF6168">
        <w:rPr>
          <w:rFonts w:eastAsia="PMingLiU" w:hint="eastAsia"/>
          <w:szCs w:val="20"/>
          <w:lang w:eastAsia="zh-TW"/>
        </w:rPr>
        <w:t>均配有帝舵表</w:t>
      </w:r>
      <w:proofErr w:type="gramEnd"/>
      <w:r w:rsidRPr="00AF6168">
        <w:rPr>
          <w:rFonts w:eastAsia="PMingLiU" w:hint="eastAsia"/>
          <w:szCs w:val="20"/>
          <w:lang w:eastAsia="zh-TW"/>
        </w:rPr>
        <w:t>「</w:t>
      </w:r>
      <w:r w:rsidRPr="00AF6168">
        <w:rPr>
          <w:rFonts w:eastAsia="PMingLiU"/>
          <w:szCs w:val="20"/>
          <w:lang w:eastAsia="zh-TW"/>
        </w:rPr>
        <w:t>T-fit</w:t>
      </w:r>
      <w:r w:rsidRPr="00AF6168">
        <w:rPr>
          <w:rFonts w:eastAsia="PMingLiU" w:hint="eastAsia"/>
          <w:szCs w:val="20"/>
          <w:lang w:eastAsia="zh-TW"/>
        </w:rPr>
        <w:t>」帶扣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1F2F4A0C" w14:textId="444BAE26" w:rsidR="006B0D74" w:rsidRPr="00AF6168" w:rsidRDefault="006B0D74" w:rsidP="00240CD4">
      <w:pPr>
        <w:pStyle w:val="TEXTE"/>
        <w:spacing w:after="120"/>
        <w:jc w:val="both"/>
        <w:rPr>
          <w:lang w:val="fr-CH" w:eastAsia="zh-TW"/>
        </w:rPr>
      </w:pPr>
    </w:p>
    <w:p w14:paraId="6284B9DA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機芯</w:t>
      </w:r>
    </w:p>
    <w:p w14:paraId="18DAD60F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帝</w:t>
      </w:r>
      <w:proofErr w:type="gramStart"/>
      <w:r w:rsidRPr="00AF6168">
        <w:rPr>
          <w:rFonts w:eastAsia="PMingLiU" w:hint="eastAsia"/>
          <w:szCs w:val="20"/>
          <w:lang w:eastAsia="zh-TW"/>
        </w:rPr>
        <w:t>舵表原</w:t>
      </w:r>
      <w:proofErr w:type="gramEnd"/>
      <w:r w:rsidRPr="00AF6168">
        <w:rPr>
          <w:rFonts w:eastAsia="PMingLiU" w:hint="eastAsia"/>
          <w:szCs w:val="20"/>
          <w:lang w:eastAsia="zh-TW"/>
        </w:rPr>
        <w:t>廠機芯</w:t>
      </w:r>
      <w:r w:rsidRPr="00AF6168">
        <w:rPr>
          <w:rFonts w:eastAsia="PMingLiU"/>
          <w:szCs w:val="20"/>
          <w:lang w:eastAsia="zh-TW"/>
        </w:rPr>
        <w:t>MT5602-U</w:t>
      </w:r>
      <w:r w:rsidRPr="00AF6168">
        <w:rPr>
          <w:rFonts w:eastAsia="PMingLiU" w:hint="eastAsia"/>
          <w:szCs w:val="20"/>
          <w:lang w:eastAsia="zh-TW"/>
        </w:rPr>
        <w:t>型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1E52CC93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雙向擺</w:t>
      </w:r>
      <w:proofErr w:type="gramStart"/>
      <w:r w:rsidRPr="00AF6168">
        <w:rPr>
          <w:rFonts w:eastAsia="PMingLiU" w:hint="eastAsia"/>
          <w:szCs w:val="20"/>
          <w:lang w:eastAsia="zh-TW"/>
        </w:rPr>
        <w:t>陀</w:t>
      </w:r>
      <w:proofErr w:type="gramEnd"/>
      <w:r w:rsidRPr="00AF6168">
        <w:rPr>
          <w:rFonts w:eastAsia="PMingLiU" w:hint="eastAsia"/>
          <w:szCs w:val="20"/>
          <w:lang w:eastAsia="zh-TW"/>
        </w:rPr>
        <w:t>系統自動上鏈機械機芯</w:t>
      </w:r>
    </w:p>
    <w:p w14:paraId="697EF60C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</w:p>
    <w:p w14:paraId="46B2119C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動力儲備</w:t>
      </w:r>
    </w:p>
    <w:p w14:paraId="385A730D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/>
          <w:szCs w:val="20"/>
          <w:lang w:eastAsia="zh-TW"/>
        </w:rPr>
        <w:t>70</w:t>
      </w:r>
      <w:r w:rsidRPr="00AF6168">
        <w:rPr>
          <w:rFonts w:eastAsia="PMingLiU" w:hint="eastAsia"/>
          <w:szCs w:val="20"/>
          <w:lang w:eastAsia="zh-TW"/>
        </w:rPr>
        <w:t>小時動力儲備，獲瑞士聯邦計量科學研究院（</w:t>
      </w:r>
      <w:r w:rsidRPr="00AF6168">
        <w:rPr>
          <w:rFonts w:eastAsia="PMingLiU"/>
          <w:szCs w:val="20"/>
          <w:lang w:eastAsia="zh-TW"/>
        </w:rPr>
        <w:t>METAS</w:t>
      </w:r>
      <w:r w:rsidRPr="00AF6168">
        <w:rPr>
          <w:rFonts w:eastAsia="PMingLiU" w:hint="eastAsia"/>
          <w:szCs w:val="20"/>
          <w:lang w:eastAsia="zh-TW"/>
        </w:rPr>
        <w:t>）認證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00FC8A5A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</w:p>
    <w:p w14:paraId="73543CE3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精</w:t>
      </w:r>
      <w:proofErr w:type="gramStart"/>
      <w:r w:rsidRPr="00AF6168">
        <w:rPr>
          <w:rFonts w:eastAsia="PMingLiU" w:hint="eastAsia"/>
          <w:b/>
          <w:lang w:eastAsia="zh-TW"/>
        </w:rPr>
        <w:t>準</w:t>
      </w:r>
      <w:proofErr w:type="gramEnd"/>
    </w:p>
    <w:p w14:paraId="01B0D864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瑞士官方天文台認證（</w:t>
      </w:r>
      <w:r w:rsidRPr="00AF6168">
        <w:rPr>
          <w:rFonts w:eastAsia="PMingLiU"/>
          <w:szCs w:val="20"/>
          <w:lang w:eastAsia="zh-TW"/>
        </w:rPr>
        <w:t>COSC</w:t>
      </w:r>
      <w:r w:rsidRPr="00AF6168">
        <w:rPr>
          <w:rFonts w:eastAsia="PMingLiU" w:hint="eastAsia"/>
          <w:szCs w:val="20"/>
          <w:lang w:eastAsia="zh-TW"/>
        </w:rPr>
        <w:t>）</w:t>
      </w:r>
      <w:r w:rsidRPr="00AF6168">
        <w:rPr>
          <w:rFonts w:eastAsia="PMingLiU"/>
          <w:szCs w:val="20"/>
          <w:lang w:eastAsia="zh-TW"/>
        </w:rPr>
        <w:t xml:space="preserve"> </w:t>
      </w:r>
    </w:p>
    <w:p w14:paraId="786A2002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天文台精密時計</w:t>
      </w:r>
    </w:p>
    <w:p w14:paraId="1A5AE8F6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瑞士聯邦計量科學研究院（</w:t>
      </w:r>
      <w:r w:rsidRPr="00AF6168">
        <w:rPr>
          <w:rFonts w:eastAsia="PMingLiU"/>
          <w:szCs w:val="20"/>
          <w:lang w:eastAsia="zh-TW"/>
        </w:rPr>
        <w:t>METAS</w:t>
      </w:r>
      <w:r w:rsidRPr="00AF6168">
        <w:rPr>
          <w:rFonts w:eastAsia="PMingLiU" w:hint="eastAsia"/>
          <w:szCs w:val="20"/>
          <w:lang w:eastAsia="zh-TW"/>
        </w:rPr>
        <w:t>）大師天文台精密時計認證</w:t>
      </w:r>
    </w:p>
    <w:p w14:paraId="2CA7F611" w14:textId="77777777" w:rsidR="005151E3" w:rsidRPr="00AF6168" w:rsidRDefault="005151E3" w:rsidP="005151E3">
      <w:pPr>
        <w:pStyle w:val="TEXTE"/>
        <w:jc w:val="both"/>
        <w:rPr>
          <w:rFonts w:eastAsia="PMingLiU"/>
          <w:kern w:val="2"/>
          <w:lang w:val="fr-CH" w:eastAsia="zh-TW" w:bidi="hi-IN"/>
        </w:rPr>
      </w:pPr>
    </w:p>
    <w:p w14:paraId="4297B5B4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功能</w:t>
      </w:r>
    </w:p>
    <w:p w14:paraId="512297D3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中央時、分及秒針</w:t>
      </w:r>
    </w:p>
    <w:p w14:paraId="372766E6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proofErr w:type="gramStart"/>
      <w:r w:rsidRPr="00AF6168">
        <w:rPr>
          <w:rFonts w:eastAsia="PMingLiU" w:hint="eastAsia"/>
          <w:szCs w:val="20"/>
          <w:lang w:eastAsia="zh-TW"/>
        </w:rPr>
        <w:t>停秒功能</w:t>
      </w:r>
      <w:proofErr w:type="gramEnd"/>
      <w:r w:rsidRPr="00AF6168">
        <w:rPr>
          <w:rFonts w:eastAsia="PMingLiU" w:hint="eastAsia"/>
          <w:szCs w:val="20"/>
          <w:lang w:eastAsia="zh-TW"/>
        </w:rPr>
        <w:t>以準確調校時間</w:t>
      </w:r>
    </w:p>
    <w:p w14:paraId="7E98427B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</w:p>
    <w:p w14:paraId="323B7194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proofErr w:type="gramStart"/>
      <w:r w:rsidRPr="00AF6168">
        <w:rPr>
          <w:rFonts w:eastAsia="PMingLiU" w:hint="eastAsia"/>
          <w:b/>
          <w:lang w:eastAsia="zh-TW"/>
        </w:rPr>
        <w:t>游</w:t>
      </w:r>
      <w:proofErr w:type="gramEnd"/>
      <w:r w:rsidRPr="00AF6168">
        <w:rPr>
          <w:rFonts w:eastAsia="PMingLiU" w:hint="eastAsia"/>
          <w:b/>
          <w:lang w:eastAsia="zh-TW"/>
        </w:rPr>
        <w:t>絲擺輪</w:t>
      </w:r>
    </w:p>
    <w:p w14:paraId="2D810F36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慣性微調</w:t>
      </w:r>
      <w:proofErr w:type="gramStart"/>
      <w:r w:rsidRPr="00AF6168">
        <w:rPr>
          <w:rFonts w:eastAsia="PMingLiU" w:hint="eastAsia"/>
          <w:szCs w:val="20"/>
          <w:lang w:eastAsia="zh-TW"/>
        </w:rPr>
        <w:t>平衡擺輪</w:t>
      </w:r>
      <w:proofErr w:type="gramEnd"/>
      <w:r w:rsidRPr="00AF6168">
        <w:rPr>
          <w:rFonts w:eastAsia="PMingLiU" w:hint="eastAsia"/>
          <w:szCs w:val="20"/>
          <w:lang w:eastAsia="zh-TW"/>
        </w:rPr>
        <w:t>，微調螺絲</w:t>
      </w:r>
    </w:p>
    <w:p w14:paraId="4B31594B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非磁性矽</w:t>
      </w:r>
      <w:proofErr w:type="gramStart"/>
      <w:r w:rsidRPr="00AF6168">
        <w:rPr>
          <w:rFonts w:eastAsia="PMingLiU" w:hint="eastAsia"/>
          <w:szCs w:val="20"/>
          <w:lang w:eastAsia="zh-TW"/>
        </w:rPr>
        <w:t>游</w:t>
      </w:r>
      <w:proofErr w:type="gramEnd"/>
      <w:r w:rsidRPr="00AF6168">
        <w:rPr>
          <w:rFonts w:eastAsia="PMingLiU" w:hint="eastAsia"/>
          <w:szCs w:val="20"/>
          <w:lang w:eastAsia="zh-TW"/>
        </w:rPr>
        <w:t>絲</w:t>
      </w:r>
    </w:p>
    <w:p w14:paraId="3F3B6172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 w:hint="eastAsia"/>
          <w:szCs w:val="20"/>
          <w:lang w:eastAsia="zh-TW"/>
        </w:rPr>
        <w:t>擺動頻率：每小時</w:t>
      </w:r>
      <w:r w:rsidRPr="00AF6168">
        <w:rPr>
          <w:rFonts w:eastAsia="PMingLiU"/>
          <w:szCs w:val="20"/>
          <w:lang w:eastAsia="zh-TW"/>
        </w:rPr>
        <w:t>28,800</w:t>
      </w:r>
      <w:r w:rsidRPr="00AF6168">
        <w:rPr>
          <w:rFonts w:eastAsia="PMingLiU" w:hint="eastAsia"/>
          <w:szCs w:val="20"/>
          <w:lang w:eastAsia="zh-TW"/>
        </w:rPr>
        <w:t>次（</w:t>
      </w:r>
      <w:r w:rsidRPr="00AF6168">
        <w:rPr>
          <w:rFonts w:eastAsia="PMingLiU"/>
          <w:szCs w:val="20"/>
          <w:lang w:eastAsia="zh-TW"/>
        </w:rPr>
        <w:t>4</w:t>
      </w:r>
      <w:r w:rsidRPr="00AF6168">
        <w:rPr>
          <w:rFonts w:eastAsia="PMingLiU" w:hint="eastAsia"/>
          <w:szCs w:val="20"/>
          <w:lang w:eastAsia="zh-TW"/>
        </w:rPr>
        <w:t>赫茲）</w:t>
      </w:r>
    </w:p>
    <w:p w14:paraId="64162C07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</w:p>
    <w:p w14:paraId="41A3EBAC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總直徑</w:t>
      </w:r>
    </w:p>
    <w:p w14:paraId="48950B3D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/>
          <w:szCs w:val="20"/>
          <w:lang w:eastAsia="zh-TW"/>
        </w:rPr>
        <w:t>31.8</w:t>
      </w:r>
      <w:r w:rsidRPr="00AF6168">
        <w:rPr>
          <w:rFonts w:eastAsia="PMingLiU" w:hint="eastAsia"/>
          <w:szCs w:val="20"/>
          <w:lang w:eastAsia="zh-TW"/>
        </w:rPr>
        <w:t>毫米</w:t>
      </w:r>
    </w:p>
    <w:p w14:paraId="18DCF044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</w:p>
    <w:p w14:paraId="6EFA10A8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厚度</w:t>
      </w:r>
    </w:p>
    <w:p w14:paraId="0A5DE077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  <w:r w:rsidRPr="00AF6168">
        <w:rPr>
          <w:rFonts w:eastAsia="PMingLiU"/>
          <w:szCs w:val="20"/>
          <w:lang w:eastAsia="zh-TW"/>
        </w:rPr>
        <w:t>6.5</w:t>
      </w:r>
      <w:r w:rsidRPr="00AF6168">
        <w:rPr>
          <w:rFonts w:eastAsia="PMingLiU" w:hint="eastAsia"/>
          <w:szCs w:val="20"/>
          <w:lang w:eastAsia="zh-TW"/>
        </w:rPr>
        <w:t>毫米</w:t>
      </w:r>
    </w:p>
    <w:p w14:paraId="4E78EA34" w14:textId="77777777" w:rsidR="005151E3" w:rsidRPr="00AF6168" w:rsidRDefault="005151E3" w:rsidP="005151E3">
      <w:pPr>
        <w:jc w:val="both"/>
        <w:rPr>
          <w:rFonts w:eastAsia="PMingLiU" w:cs="Arial"/>
          <w:szCs w:val="20"/>
          <w:lang w:eastAsia="zh-TW"/>
        </w:rPr>
      </w:pPr>
    </w:p>
    <w:p w14:paraId="0FBDB6D8" w14:textId="77777777" w:rsidR="005151E3" w:rsidRPr="00AF6168" w:rsidRDefault="005151E3" w:rsidP="005151E3">
      <w:pPr>
        <w:pStyle w:val="TEXTE"/>
        <w:jc w:val="both"/>
        <w:rPr>
          <w:rFonts w:eastAsia="PMingLiU"/>
          <w:b/>
          <w:lang w:val="fr-CH" w:eastAsia="zh-TW"/>
        </w:rPr>
      </w:pPr>
      <w:r w:rsidRPr="00AF6168">
        <w:rPr>
          <w:rFonts w:eastAsia="PMingLiU" w:hint="eastAsia"/>
          <w:b/>
          <w:lang w:eastAsia="zh-TW"/>
        </w:rPr>
        <w:t>寶石數量</w:t>
      </w:r>
    </w:p>
    <w:p w14:paraId="7C1C29CC" w14:textId="77777777" w:rsidR="005151E3" w:rsidRDefault="005151E3" w:rsidP="005151E3">
      <w:pPr>
        <w:jc w:val="both"/>
        <w:rPr>
          <w:rFonts w:eastAsia="PMingLiU" w:cs="Arial"/>
          <w:szCs w:val="20"/>
        </w:rPr>
      </w:pPr>
      <w:r w:rsidRPr="00AF6168">
        <w:rPr>
          <w:rFonts w:eastAsia="PMingLiU"/>
          <w:szCs w:val="20"/>
        </w:rPr>
        <w:t>25</w:t>
      </w:r>
      <w:r w:rsidRPr="00AF6168">
        <w:rPr>
          <w:rFonts w:eastAsia="PMingLiU" w:hint="eastAsia"/>
          <w:szCs w:val="20"/>
        </w:rPr>
        <w:t>顆</w:t>
      </w:r>
    </w:p>
    <w:p w14:paraId="7AB631D0" w14:textId="72B69BD2" w:rsidR="00E800C5" w:rsidRPr="003A4996" w:rsidRDefault="00E800C5" w:rsidP="00E800C5">
      <w:pPr>
        <w:jc w:val="both"/>
        <w:rPr>
          <w:rFonts w:cs="Arial"/>
          <w:szCs w:val="20"/>
        </w:rPr>
      </w:pPr>
    </w:p>
    <w:p w14:paraId="2664D1C1" w14:textId="77777777" w:rsidR="002454E7" w:rsidRPr="00F54AE6" w:rsidRDefault="002454E7" w:rsidP="00655B89">
      <w:pPr>
        <w:pStyle w:val="TEXTE"/>
        <w:jc w:val="both"/>
        <w:rPr>
          <w:lang w:val="fr-CH"/>
        </w:rPr>
      </w:pPr>
    </w:p>
    <w:sectPr w:rsidR="002454E7" w:rsidRPr="00F54AE6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936F" w14:textId="77777777" w:rsidR="008821D3" w:rsidRDefault="008821D3" w:rsidP="00D47BCE">
      <w:pPr>
        <w:spacing w:line="240" w:lineRule="auto"/>
      </w:pPr>
      <w:r>
        <w:separator/>
      </w:r>
    </w:p>
  </w:endnote>
  <w:endnote w:type="continuationSeparator" w:id="0">
    <w:p w14:paraId="78ECE3B4" w14:textId="77777777" w:rsidR="008821D3" w:rsidRDefault="008821D3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6D3B63A9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E84BC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CF456A" w:rsidRPr="00CF456A">
      <w:rPr>
        <w:noProof/>
        <w:color w:val="808080" w:themeColor="background1" w:themeShade="80"/>
        <w:lang w:val="fr-FR"/>
      </w:rPr>
      <w:t>3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389C16EE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C04A9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CF456A" w:rsidRPr="00CF456A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8C79" w14:textId="77777777" w:rsidR="008821D3" w:rsidRDefault="008821D3" w:rsidP="00D47BCE">
      <w:pPr>
        <w:spacing w:line="240" w:lineRule="auto"/>
      </w:pPr>
      <w:r>
        <w:separator/>
      </w:r>
    </w:p>
  </w:footnote>
  <w:footnote w:type="continuationSeparator" w:id="0">
    <w:p w14:paraId="3E5629D5" w14:textId="77777777" w:rsidR="008821D3" w:rsidRDefault="008821D3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D04BB"/>
    <w:multiLevelType w:val="hybridMultilevel"/>
    <w:tmpl w:val="37C60C86"/>
    <w:lvl w:ilvl="0" w:tplc="AD5A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8C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8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89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2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254958">
    <w:abstractNumId w:val="4"/>
  </w:num>
  <w:num w:numId="2" w16cid:durableId="1536312786">
    <w:abstractNumId w:val="3"/>
  </w:num>
  <w:num w:numId="3" w16cid:durableId="1878812323">
    <w:abstractNumId w:val="1"/>
  </w:num>
  <w:num w:numId="4" w16cid:durableId="1610696269">
    <w:abstractNumId w:val="6"/>
  </w:num>
  <w:num w:numId="5" w16cid:durableId="693463504">
    <w:abstractNumId w:val="7"/>
  </w:num>
  <w:num w:numId="6" w16cid:durableId="1858156784">
    <w:abstractNumId w:val="0"/>
  </w:num>
  <w:num w:numId="7" w16cid:durableId="174804187">
    <w:abstractNumId w:val="5"/>
  </w:num>
  <w:num w:numId="8" w16cid:durableId="1639721896">
    <w:abstractNumId w:val="0"/>
    <w:lvlOverride w:ilvl="0">
      <w:startOverride w:val="1"/>
    </w:lvlOverride>
  </w:num>
  <w:num w:numId="9" w16cid:durableId="1633822456">
    <w:abstractNumId w:val="5"/>
  </w:num>
  <w:num w:numId="10" w16cid:durableId="192322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0936"/>
    <w:rsid w:val="00045542"/>
    <w:rsid w:val="00060B3E"/>
    <w:rsid w:val="00080BB1"/>
    <w:rsid w:val="00084E83"/>
    <w:rsid w:val="0008530A"/>
    <w:rsid w:val="000C3FF6"/>
    <w:rsid w:val="000D1907"/>
    <w:rsid w:val="000F4270"/>
    <w:rsid w:val="001148FD"/>
    <w:rsid w:val="00120343"/>
    <w:rsid w:val="001519ED"/>
    <w:rsid w:val="00160AE4"/>
    <w:rsid w:val="0016103F"/>
    <w:rsid w:val="00182A09"/>
    <w:rsid w:val="001B35F6"/>
    <w:rsid w:val="001D128C"/>
    <w:rsid w:val="00240CD4"/>
    <w:rsid w:val="002431E6"/>
    <w:rsid w:val="002454E7"/>
    <w:rsid w:val="002B3242"/>
    <w:rsid w:val="002C1EE4"/>
    <w:rsid w:val="00306CFE"/>
    <w:rsid w:val="00320BFE"/>
    <w:rsid w:val="00356828"/>
    <w:rsid w:val="003674A0"/>
    <w:rsid w:val="003812F0"/>
    <w:rsid w:val="003D1A8A"/>
    <w:rsid w:val="00406BB2"/>
    <w:rsid w:val="004227F0"/>
    <w:rsid w:val="00432A58"/>
    <w:rsid w:val="00460145"/>
    <w:rsid w:val="004C4312"/>
    <w:rsid w:val="00502FAC"/>
    <w:rsid w:val="005151E3"/>
    <w:rsid w:val="00534A4E"/>
    <w:rsid w:val="005A3905"/>
    <w:rsid w:val="005A7B37"/>
    <w:rsid w:val="005F7902"/>
    <w:rsid w:val="00655B89"/>
    <w:rsid w:val="0066262C"/>
    <w:rsid w:val="00672BA1"/>
    <w:rsid w:val="00683E86"/>
    <w:rsid w:val="006B0D74"/>
    <w:rsid w:val="006F01CE"/>
    <w:rsid w:val="006F2876"/>
    <w:rsid w:val="00705B2B"/>
    <w:rsid w:val="007407FE"/>
    <w:rsid w:val="00741757"/>
    <w:rsid w:val="00782AA8"/>
    <w:rsid w:val="00794A0D"/>
    <w:rsid w:val="007D1AE6"/>
    <w:rsid w:val="0086545D"/>
    <w:rsid w:val="00876292"/>
    <w:rsid w:val="008821D3"/>
    <w:rsid w:val="008D2167"/>
    <w:rsid w:val="008E5A48"/>
    <w:rsid w:val="00917C1E"/>
    <w:rsid w:val="00933D60"/>
    <w:rsid w:val="00940576"/>
    <w:rsid w:val="00942B62"/>
    <w:rsid w:val="009758B0"/>
    <w:rsid w:val="00983313"/>
    <w:rsid w:val="009E1631"/>
    <w:rsid w:val="009E6459"/>
    <w:rsid w:val="009F343E"/>
    <w:rsid w:val="00AF6168"/>
    <w:rsid w:val="00B41716"/>
    <w:rsid w:val="00BC0320"/>
    <w:rsid w:val="00BC39EA"/>
    <w:rsid w:val="00C60DF4"/>
    <w:rsid w:val="00C90EF2"/>
    <w:rsid w:val="00CB591A"/>
    <w:rsid w:val="00CF17E2"/>
    <w:rsid w:val="00CF456A"/>
    <w:rsid w:val="00D302AF"/>
    <w:rsid w:val="00D347D8"/>
    <w:rsid w:val="00D37ED8"/>
    <w:rsid w:val="00D47BCE"/>
    <w:rsid w:val="00D502E2"/>
    <w:rsid w:val="00DC1960"/>
    <w:rsid w:val="00DC7F92"/>
    <w:rsid w:val="00E26744"/>
    <w:rsid w:val="00E556FB"/>
    <w:rsid w:val="00E72B80"/>
    <w:rsid w:val="00E800C5"/>
    <w:rsid w:val="00E90522"/>
    <w:rsid w:val="00EB1C74"/>
    <w:rsid w:val="00EB62F7"/>
    <w:rsid w:val="00F4499D"/>
    <w:rsid w:val="00F47809"/>
    <w:rsid w:val="00F505C6"/>
    <w:rsid w:val="00F54AE6"/>
    <w:rsid w:val="00F57122"/>
    <w:rsid w:val="00F64252"/>
    <w:rsid w:val="00F667FA"/>
    <w:rsid w:val="00FA065D"/>
    <w:rsid w:val="00FA3BDE"/>
    <w:rsid w:val="00FA602E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084E8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32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56"/>
    <w:pPr>
      <w:widowControl/>
      <w:suppressAutoHyphens w:val="0"/>
    </w:pPr>
    <w:rPr>
      <w:rFonts w:ascii="Arial" w:eastAsiaTheme="minorEastAsia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56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FF2C-DB0D-4DE1-9F46-5EDC105D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6</cp:revision>
  <cp:lastPrinted>2019-11-07T09:48:00Z</cp:lastPrinted>
  <dcterms:created xsi:type="dcterms:W3CDTF">2023-03-21T12:59:00Z</dcterms:created>
  <dcterms:modified xsi:type="dcterms:W3CDTF">2023-12-05T12:46:00Z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2023-03-21T11:38:53Z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