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F5643" w14:textId="35841077" w:rsidR="0086545D" w:rsidRPr="00661585" w:rsidRDefault="002D634C" w:rsidP="0086545D">
      <w:pPr>
        <w:pStyle w:val="TITRE"/>
        <w:rPr>
          <w:lang w:val="en-GB" w:eastAsia="ko-KR"/>
        </w:rPr>
      </w:pPr>
      <w:r>
        <w:rPr>
          <w:rFonts w:ascii="바탕" w:hAnsi="바탕" w:cs="바탕"/>
          <w:bCs/>
          <w:szCs w:val="28"/>
          <w:lang w:val="en-GB" w:eastAsia="ko-KR"/>
        </w:rPr>
        <w:t>PELAGOS FXD &amp; PELAGOS FXD CHRONO “알링기 레드 불 레이싱</w:t>
      </w:r>
      <w:r w:rsidR="00C9501C">
        <w:rPr>
          <w:rFonts w:ascii="바탕" w:hAnsi="바탕" w:cs="바탕" w:hint="eastAsia"/>
          <w:bCs/>
          <w:szCs w:val="28"/>
          <w:lang w:val="en-GB" w:eastAsia="ko-KR"/>
        </w:rPr>
        <w:t xml:space="preserve"> 에디션</w:t>
      </w:r>
      <w:r>
        <w:rPr>
          <w:rFonts w:ascii="바탕" w:hAnsi="바탕" w:cs="바탕"/>
          <w:bCs/>
          <w:szCs w:val="28"/>
          <w:lang w:val="en-GB" w:eastAsia="ko-KR"/>
        </w:rPr>
        <w:t xml:space="preserve">” </w:t>
      </w:r>
    </w:p>
    <w:p w14:paraId="1A7D1E96" w14:textId="77777777" w:rsidR="0086545D" w:rsidRPr="00661585" w:rsidRDefault="0086545D" w:rsidP="0086545D">
      <w:pPr>
        <w:rPr>
          <w:lang w:val="en-GB" w:eastAsia="ko-KR"/>
        </w:rPr>
      </w:pPr>
    </w:p>
    <w:p w14:paraId="4D0B1697" w14:textId="77777777" w:rsidR="0086545D" w:rsidRPr="00661585" w:rsidRDefault="002D634C" w:rsidP="0086545D">
      <w:pPr>
        <w:jc w:val="both"/>
        <w:rPr>
          <w:b/>
          <w:lang w:val="en-GB" w:eastAsia="ko-KR"/>
        </w:rPr>
      </w:pPr>
      <w:r>
        <w:rPr>
          <w:rFonts w:ascii="바탕" w:hAnsi="바탕" w:cs="바탕"/>
          <w:b/>
          <w:bCs/>
          <w:szCs w:val="20"/>
          <w:lang w:val="en-GB" w:eastAsia="ko-KR"/>
        </w:rPr>
        <w:t>TUDOR(튜더)가 알링기 레드 불 레이싱과의 파트너십을 기념하며, 요트 레이싱에서 영감을 받은 크로노그래프와 시간 표시 기능을 갖춘 2가지 펠라고스 FXD 모델을 새롭게 선보인다. 탄소 합성 소재, 티타늄, 스테인리스 스틸 소재의 케이스에 자체 제작 칼리버를 장착했다. 이번 신제품들은 역사상 가장 경쟁이 치열한 요트 레이스 출전자로서 지녀야 할 대담한 정신을 담고 있다.</w:t>
      </w:r>
    </w:p>
    <w:p w14:paraId="3D6E7E3D" w14:textId="77777777" w:rsidR="002454E7" w:rsidRPr="00661585" w:rsidRDefault="002454E7" w:rsidP="0086545D">
      <w:pPr>
        <w:jc w:val="both"/>
        <w:rPr>
          <w:lang w:val="en-GB" w:eastAsia="ko-KR"/>
        </w:rPr>
      </w:pPr>
    </w:p>
    <w:p w14:paraId="52EDCCC4" w14:textId="77777777" w:rsidR="009828F2" w:rsidRPr="00661585" w:rsidRDefault="002D634C" w:rsidP="009828F2">
      <w:pPr>
        <w:jc w:val="both"/>
        <w:rPr>
          <w:rFonts w:cs="Arial"/>
          <w:szCs w:val="20"/>
          <w:lang w:val="en-GB" w:eastAsia="ko-KR"/>
        </w:rPr>
      </w:pPr>
      <w:r>
        <w:rPr>
          <w:rFonts w:ascii="바탕" w:hAnsi="바탕" w:cs="바탕"/>
          <w:szCs w:val="20"/>
          <w:lang w:val="en-GB" w:eastAsia="ko-KR"/>
        </w:rPr>
        <w:t>펠라고스 FXD “알링기 레드 불 레이싱 에디션”은 단순한 시계를 뛰어넘어, 튜더에게 다양한 최초의 기록을 선사하는 모델이다. 2022년, 튜더는 알링기 레드 불 레이싱과 장기적인 파트너십을 맺으며 처음으로 요트 레이싱 대회 분야와 인연을 맺었다. 수백 년의 역사를 지닌 요트 레이싱에서 승리를 차지하기 위해서는 굳건하고 대담한 정신과 최첨단 기술이 조화를 이루어야 한다. 이같은 철학을 바탕으로 태어난 시계는 튜더 최초로 AC75(아메리카스 컵 75) 수중익 레이싱 요트와 동일한 소재인 최첨단 탄소 합성 소재와 티타늄, 스테인리스 스틸 소재를 사용했다. 이는 또한 고정 스트랩 바를 갖춘 케이스에 크로노그래프 칼리버를 장착한 튜더 최초의 모델이기도 하다.</w:t>
      </w:r>
    </w:p>
    <w:p w14:paraId="07D5568B" w14:textId="77777777" w:rsidR="009828F2" w:rsidRPr="00661585" w:rsidRDefault="009828F2" w:rsidP="009828F2">
      <w:pPr>
        <w:jc w:val="both"/>
        <w:rPr>
          <w:rFonts w:cs="Arial"/>
          <w:szCs w:val="20"/>
          <w:lang w:val="en-GB" w:eastAsia="ko-KR"/>
        </w:rPr>
      </w:pPr>
    </w:p>
    <w:p w14:paraId="1E65D615" w14:textId="77777777" w:rsidR="0086545D" w:rsidRPr="00661585" w:rsidRDefault="002D634C" w:rsidP="009828F2">
      <w:pPr>
        <w:jc w:val="both"/>
        <w:rPr>
          <w:rFonts w:cs="Arial"/>
          <w:szCs w:val="20"/>
          <w:lang w:val="en-GB" w:eastAsia="ko-KR"/>
        </w:rPr>
      </w:pPr>
      <w:r>
        <w:rPr>
          <w:rFonts w:ascii="바탕" w:hAnsi="바탕" w:cs="바탕"/>
          <w:szCs w:val="20"/>
          <w:lang w:val="en-GB" w:eastAsia="ko-KR"/>
        </w:rPr>
        <w:t>새롭게 선보이는 두 개의 모델, 펠라고스 FXD와 펠라고스 FXD 크로노는 튜더의 대담하고도 혁신적인 정신을 고스란히 구현한다. 이 시계에는 기존의 한계를 뛰어넘고자 하는 튜더와 알링기 레드 불 레이싱의 공통된 정신이 깃들어 있다.</w:t>
      </w:r>
    </w:p>
    <w:p w14:paraId="43D2B753" w14:textId="77777777" w:rsidR="0086545D" w:rsidRPr="00661585" w:rsidRDefault="0086545D" w:rsidP="0086545D">
      <w:pPr>
        <w:jc w:val="both"/>
        <w:rPr>
          <w:rFonts w:cs="Arial"/>
          <w:szCs w:val="20"/>
          <w:lang w:val="en-GB" w:eastAsia="ko-KR"/>
        </w:rPr>
      </w:pPr>
    </w:p>
    <w:p w14:paraId="05CFC0E0" w14:textId="77777777" w:rsidR="0086545D" w:rsidRPr="00661585" w:rsidRDefault="0086545D" w:rsidP="0086545D">
      <w:pPr>
        <w:jc w:val="both"/>
        <w:rPr>
          <w:lang w:val="en-GB" w:eastAsia="ko-KR"/>
        </w:rPr>
      </w:pPr>
    </w:p>
    <w:p w14:paraId="0E26FD10" w14:textId="77777777" w:rsidR="0086545D" w:rsidRPr="00661585" w:rsidRDefault="002D634C" w:rsidP="0086545D">
      <w:pPr>
        <w:pStyle w:val="TEXTE"/>
        <w:jc w:val="both"/>
        <w:rPr>
          <w:b/>
          <w:sz w:val="22"/>
        </w:rPr>
      </w:pPr>
      <w:r>
        <w:rPr>
          <w:rFonts w:ascii="바탕" w:hAnsi="바탕" w:cs="바탕"/>
          <w:b/>
          <w:bCs/>
          <w:sz w:val="22"/>
          <w:szCs w:val="22"/>
          <w:lang w:eastAsia="ko-KR"/>
        </w:rPr>
        <w:t>주요 특징</w:t>
      </w:r>
    </w:p>
    <w:p w14:paraId="08C6FE52" w14:textId="5BE5E96B" w:rsidR="00EB014B" w:rsidRPr="00661585" w:rsidRDefault="002D634C" w:rsidP="00EB014B">
      <w:pPr>
        <w:pStyle w:val="Contenudetableau"/>
        <w:numPr>
          <w:ilvl w:val="0"/>
          <w:numId w:val="6"/>
        </w:numPr>
        <w:rPr>
          <w:rFonts w:ascii="Arial" w:hAnsi="Arial" w:cs="Arial"/>
          <w:sz w:val="20"/>
          <w:szCs w:val="20"/>
          <w:lang w:val="en-GB"/>
        </w:rPr>
      </w:pPr>
      <w:r>
        <w:rPr>
          <w:rFonts w:ascii="바탕" w:eastAsia="바탕" w:hAnsi="바탕" w:cs="바탕"/>
          <w:sz w:val="20"/>
          <w:szCs w:val="20"/>
          <w:lang w:val="en-GB" w:eastAsia="ko-KR"/>
        </w:rPr>
        <w:t>고정 스트랩 바를 갖추고 블랙 매트 피니시 처리된 탄소 합성 소재의 42mm(25707KN) 및 43mm(25807KN) 케이스와</w:t>
      </w:r>
      <w:r w:rsidR="00237174">
        <w:rPr>
          <w:rFonts w:ascii="바탕" w:eastAsia="바탕" w:hAnsi="바탕" w:cs="바탕" w:hint="eastAsia"/>
          <w:sz w:val="20"/>
          <w:szCs w:val="20"/>
          <w:lang w:val="en-GB" w:eastAsia="ko-KR"/>
        </w:rPr>
        <w:t xml:space="preserve"> 스테인리스 스틸 소재</w:t>
      </w:r>
      <w:r w:rsidR="008467EE">
        <w:rPr>
          <w:rFonts w:ascii="바탕" w:eastAsia="바탕" w:hAnsi="바탕" w:cs="바탕" w:hint="eastAsia"/>
          <w:sz w:val="20"/>
          <w:szCs w:val="20"/>
          <w:lang w:val="en-GB" w:eastAsia="ko-KR"/>
        </w:rPr>
        <w:t>의</w:t>
      </w:r>
      <w:bookmarkStart w:id="0" w:name="_GoBack"/>
      <w:bookmarkEnd w:id="0"/>
      <w:r>
        <w:rPr>
          <w:rFonts w:ascii="바탕" w:eastAsia="바탕" w:hAnsi="바탕" w:cs="바탕"/>
          <w:sz w:val="20"/>
          <w:szCs w:val="20"/>
          <w:lang w:val="en-GB" w:eastAsia="ko-KR"/>
        </w:rPr>
        <w:t xml:space="preserve"> 케이스백에 알링기 레드 불 레이싱 로고 각인</w:t>
      </w:r>
    </w:p>
    <w:p w14:paraId="55174968" w14:textId="77777777" w:rsidR="00EB014B" w:rsidRPr="00661585" w:rsidRDefault="002D634C" w:rsidP="00EB014B">
      <w:pPr>
        <w:pStyle w:val="Contenudetableau"/>
        <w:numPr>
          <w:ilvl w:val="0"/>
          <w:numId w:val="6"/>
        </w:numPr>
        <w:rPr>
          <w:rFonts w:ascii="Arial" w:hAnsi="Arial" w:cs="Arial"/>
          <w:sz w:val="20"/>
          <w:szCs w:val="20"/>
          <w:lang w:val="en-GB"/>
        </w:rPr>
      </w:pPr>
      <w:r>
        <w:rPr>
          <w:rFonts w:ascii="바탕" w:eastAsia="바탕" w:hAnsi="바탕" w:cs="바탕"/>
          <w:sz w:val="20"/>
          <w:szCs w:val="20"/>
          <w:lang w:val="en-GB" w:eastAsia="ko-KR"/>
        </w:rPr>
        <w:t>티타늄 소재의 양방향 회전 베젤과 블랙 매트 피니시 처리된 탄소 합성 소재 인서트, X1 등급 스위스 슈퍼-루미노바® 야광 물질이 채워진 60분 역방향 눈금</w:t>
      </w:r>
    </w:p>
    <w:p w14:paraId="79680EC4" w14:textId="77777777" w:rsidR="00EB014B" w:rsidRPr="00661585" w:rsidRDefault="002D634C" w:rsidP="00EB014B">
      <w:pPr>
        <w:pStyle w:val="Contenudetableau"/>
        <w:numPr>
          <w:ilvl w:val="0"/>
          <w:numId w:val="6"/>
        </w:numPr>
        <w:rPr>
          <w:rFonts w:ascii="Arial" w:hAnsi="Arial" w:cs="Arial"/>
          <w:sz w:val="20"/>
          <w:szCs w:val="20"/>
          <w:lang w:val="en-GB"/>
        </w:rPr>
      </w:pPr>
      <w:r>
        <w:rPr>
          <w:rFonts w:ascii="바탕" w:eastAsia="바탕" w:hAnsi="바탕" w:cs="바탕"/>
          <w:sz w:val="20"/>
          <w:szCs w:val="20"/>
          <w:lang w:val="en-GB" w:eastAsia="ko-KR"/>
        </w:rPr>
        <w:t>블루 매트 다이얼, 형광 세라믹이 포함된 모노블록 아플리케 아워 마커</w:t>
      </w:r>
    </w:p>
    <w:p w14:paraId="280B7C4D" w14:textId="77777777" w:rsidR="00EB014B" w:rsidRPr="00661585" w:rsidRDefault="002D634C" w:rsidP="00EB014B">
      <w:pPr>
        <w:pStyle w:val="Contenudetableau"/>
        <w:numPr>
          <w:ilvl w:val="0"/>
          <w:numId w:val="6"/>
        </w:numPr>
        <w:rPr>
          <w:rFonts w:ascii="Arial" w:hAnsi="Arial" w:cs="Arial"/>
          <w:sz w:val="20"/>
          <w:szCs w:val="20"/>
          <w:lang w:val="en-GB"/>
        </w:rPr>
      </w:pPr>
      <w:r>
        <w:rPr>
          <w:rFonts w:ascii="바탕" w:eastAsia="바탕" w:hAnsi="바탕" w:cs="바탕"/>
          <w:sz w:val="20"/>
          <w:szCs w:val="20"/>
          <w:lang w:val="en-GB" w:eastAsia="ko-KR"/>
        </w:rPr>
        <w:t>실리콘 헤어스프링을 장착하고 70시간의 파워 리저브를 제공하며 스위스 공식 크로노미터 인증기관(COSC)의 인증을 받은 자체 제작 칼리버 MT5602 (25707KN) 및 MT5813 (25807KN)</w:t>
      </w:r>
    </w:p>
    <w:p w14:paraId="5BAC5CA1" w14:textId="77777777" w:rsidR="00EB014B" w:rsidRPr="00661585" w:rsidRDefault="002D634C" w:rsidP="00EB014B">
      <w:pPr>
        <w:pStyle w:val="Contenudetableau"/>
        <w:numPr>
          <w:ilvl w:val="0"/>
          <w:numId w:val="6"/>
        </w:numPr>
        <w:rPr>
          <w:rFonts w:ascii="Arial" w:hAnsi="Arial" w:cs="Arial"/>
          <w:sz w:val="20"/>
          <w:szCs w:val="20"/>
          <w:lang w:val="en-GB"/>
        </w:rPr>
      </w:pPr>
      <w:r>
        <w:rPr>
          <w:rFonts w:ascii="바탕" w:eastAsia="바탕" w:hAnsi="바탕" w:cs="바탕"/>
          <w:sz w:val="20"/>
          <w:szCs w:val="20"/>
          <w:lang w:val="en-GB" w:eastAsia="ko-KR"/>
        </w:rPr>
        <w:t>1969년에 출시된 튜더 다이버 워치의 상징이자, X1 등급 스위스 슈퍼-루미노바® 형광 물질이 채워진 “스노우플레이크(Snowflake)” 핸즈</w:t>
      </w:r>
    </w:p>
    <w:p w14:paraId="7E6A7157" w14:textId="77777777" w:rsidR="002454E7" w:rsidRPr="00661585" w:rsidRDefault="002D634C" w:rsidP="00EB014B">
      <w:pPr>
        <w:pStyle w:val="Contenudetableau"/>
        <w:numPr>
          <w:ilvl w:val="0"/>
          <w:numId w:val="6"/>
        </w:numPr>
        <w:rPr>
          <w:rFonts w:ascii="Arial" w:hAnsi="Arial" w:cs="Arial"/>
          <w:sz w:val="20"/>
          <w:szCs w:val="20"/>
          <w:lang w:val="en-GB"/>
        </w:rPr>
      </w:pPr>
      <w:r>
        <w:rPr>
          <w:rFonts w:ascii="바탕" w:eastAsia="바탕" w:hAnsi="바탕" w:cs="바탕"/>
          <w:sz w:val="20"/>
          <w:szCs w:val="20"/>
          <w:lang w:val="en-GB" w:eastAsia="ko-KR"/>
        </w:rPr>
        <w:t xml:space="preserve">자체 사이즈 조절 시스템을 갖추고 블루 컬러에 레드 악센트를 더한 일체형 패브릭 스트랩 </w:t>
      </w:r>
    </w:p>
    <w:p w14:paraId="548B032D" w14:textId="77777777" w:rsidR="002F71E6" w:rsidRPr="00661585" w:rsidRDefault="002F71E6" w:rsidP="002F71E6">
      <w:pPr>
        <w:pStyle w:val="Contenudetableau"/>
        <w:rPr>
          <w:rFonts w:ascii="Arial" w:hAnsi="Arial" w:cs="Arial"/>
          <w:sz w:val="20"/>
          <w:szCs w:val="20"/>
          <w:lang w:val="en-GB"/>
        </w:rPr>
      </w:pPr>
    </w:p>
    <w:p w14:paraId="7405B6D4" w14:textId="77777777" w:rsidR="00043671" w:rsidRDefault="00043671" w:rsidP="002F71E6">
      <w:pPr>
        <w:pStyle w:val="TEXTE"/>
        <w:jc w:val="both"/>
        <w:rPr>
          <w:b/>
          <w:sz w:val="22"/>
          <w:lang w:eastAsia="ko-KR"/>
        </w:rPr>
      </w:pPr>
    </w:p>
    <w:p w14:paraId="1A43C8EC" w14:textId="77777777" w:rsidR="002F71E6" w:rsidRPr="00661585" w:rsidRDefault="002D634C" w:rsidP="002F71E6">
      <w:pPr>
        <w:pStyle w:val="TEXTE"/>
        <w:jc w:val="both"/>
        <w:rPr>
          <w:b/>
          <w:sz w:val="22"/>
        </w:rPr>
      </w:pPr>
      <w:r>
        <w:rPr>
          <w:rFonts w:ascii="바탕" w:hAnsi="바탕" w:cs="바탕"/>
          <w:b/>
          <w:bCs/>
          <w:sz w:val="22"/>
          <w:szCs w:val="22"/>
          <w:lang w:eastAsia="ko-KR"/>
        </w:rPr>
        <w:t>보트 주요 특징</w:t>
      </w:r>
    </w:p>
    <w:p w14:paraId="357FBA69" w14:textId="77777777" w:rsidR="002F71E6" w:rsidRPr="00661585" w:rsidRDefault="002D634C" w:rsidP="002F71E6">
      <w:pPr>
        <w:pStyle w:val="Contenudetableau"/>
        <w:numPr>
          <w:ilvl w:val="0"/>
          <w:numId w:val="8"/>
        </w:numPr>
        <w:rPr>
          <w:rFonts w:ascii="Arial" w:hAnsi="Arial" w:cs="Arial"/>
          <w:sz w:val="20"/>
          <w:szCs w:val="20"/>
          <w:lang w:val="en-GB"/>
        </w:rPr>
      </w:pPr>
      <w:r>
        <w:rPr>
          <w:rFonts w:ascii="바탕" w:eastAsia="바탕" w:hAnsi="바탕" w:cs="바탕"/>
          <w:sz w:val="20"/>
          <w:szCs w:val="20"/>
          <w:lang w:val="en-GB" w:eastAsia="ko-KR"/>
        </w:rPr>
        <w:t>20.7m 알링기 레드 불 레이싱 블루 탄소 섬유 선체</w:t>
      </w:r>
    </w:p>
    <w:p w14:paraId="001F1C39" w14:textId="77777777" w:rsidR="002F71E6" w:rsidRPr="00661585" w:rsidRDefault="002D634C" w:rsidP="002F71E6">
      <w:pPr>
        <w:pStyle w:val="Contenudetableau"/>
        <w:numPr>
          <w:ilvl w:val="0"/>
          <w:numId w:val="8"/>
        </w:numPr>
        <w:rPr>
          <w:rFonts w:ascii="Arial" w:hAnsi="Arial" w:cs="Arial"/>
          <w:sz w:val="20"/>
          <w:szCs w:val="20"/>
          <w:lang w:val="en-GB"/>
        </w:rPr>
      </w:pPr>
      <w:r>
        <w:rPr>
          <w:rFonts w:ascii="바탕" w:eastAsia="바탕" w:hAnsi="바탕" w:cs="바탕"/>
          <w:sz w:val="20"/>
          <w:szCs w:val="20"/>
          <w:lang w:val="en-GB" w:eastAsia="ko-KR"/>
        </w:rPr>
        <w:t>26.5m 탄소 섬유 돛대</w:t>
      </w:r>
    </w:p>
    <w:p w14:paraId="448A7486" w14:textId="77777777" w:rsidR="002F71E6" w:rsidRPr="00661585" w:rsidRDefault="002D634C" w:rsidP="002F71E6">
      <w:pPr>
        <w:pStyle w:val="Contenudetableau"/>
        <w:numPr>
          <w:ilvl w:val="0"/>
          <w:numId w:val="8"/>
        </w:numPr>
        <w:rPr>
          <w:rFonts w:ascii="Arial" w:hAnsi="Arial" w:cs="Arial"/>
          <w:sz w:val="20"/>
          <w:szCs w:val="20"/>
          <w:lang w:val="en-GB"/>
        </w:rPr>
      </w:pPr>
      <w:r>
        <w:rPr>
          <w:rFonts w:ascii="바탕" w:eastAsia="바탕" w:hAnsi="바탕" w:cs="바탕"/>
          <w:sz w:val="20"/>
          <w:szCs w:val="20"/>
          <w:lang w:val="en-GB" w:eastAsia="ko-KR"/>
        </w:rPr>
        <w:t>스테인리스 스틸 소재의 수중익 블레이드</w:t>
      </w:r>
    </w:p>
    <w:p w14:paraId="0EA50CE7" w14:textId="77777777" w:rsidR="002F71E6" w:rsidRPr="00661585" w:rsidRDefault="002D634C" w:rsidP="002F71E6">
      <w:pPr>
        <w:pStyle w:val="Contenudetableau"/>
        <w:numPr>
          <w:ilvl w:val="0"/>
          <w:numId w:val="8"/>
        </w:numPr>
        <w:rPr>
          <w:rFonts w:ascii="Arial" w:hAnsi="Arial" w:cs="Arial"/>
          <w:sz w:val="20"/>
          <w:szCs w:val="20"/>
          <w:lang w:val="en-GB"/>
        </w:rPr>
      </w:pPr>
      <w:r>
        <w:rPr>
          <w:rFonts w:ascii="바탕" w:eastAsia="바탕" w:hAnsi="바탕" w:cs="바탕"/>
          <w:sz w:val="20"/>
          <w:szCs w:val="20"/>
          <w:lang w:val="en-GB" w:eastAsia="ko-KR"/>
        </w:rPr>
        <w:t>티타늄 수중익 및 선체 피팅</w:t>
      </w:r>
    </w:p>
    <w:p w14:paraId="6CECC212" w14:textId="77777777" w:rsidR="002F71E6" w:rsidRPr="00661585" w:rsidRDefault="002D634C" w:rsidP="002F71E6">
      <w:pPr>
        <w:pStyle w:val="Contenudetableau"/>
        <w:numPr>
          <w:ilvl w:val="0"/>
          <w:numId w:val="8"/>
        </w:numPr>
        <w:rPr>
          <w:rFonts w:ascii="Arial" w:hAnsi="Arial" w:cs="Arial"/>
          <w:sz w:val="20"/>
          <w:szCs w:val="20"/>
          <w:lang w:val="en-GB"/>
        </w:rPr>
      </w:pPr>
      <w:r>
        <w:rPr>
          <w:rFonts w:ascii="바탕" w:eastAsia="바탕" w:hAnsi="바탕" w:cs="바탕"/>
          <w:sz w:val="20"/>
          <w:szCs w:val="20"/>
          <w:lang w:val="en-GB" w:eastAsia="ko-KR"/>
        </w:rPr>
        <w:t>90m2 헤드 세일</w:t>
      </w:r>
    </w:p>
    <w:p w14:paraId="51DE29AB" w14:textId="77777777" w:rsidR="002F71E6" w:rsidRPr="00661585" w:rsidRDefault="002D634C" w:rsidP="002F71E6">
      <w:pPr>
        <w:pStyle w:val="Contenudetableau"/>
        <w:numPr>
          <w:ilvl w:val="0"/>
          <w:numId w:val="8"/>
        </w:numPr>
        <w:rPr>
          <w:rFonts w:ascii="Arial" w:hAnsi="Arial" w:cs="Arial"/>
          <w:sz w:val="20"/>
          <w:szCs w:val="20"/>
          <w:lang w:val="en-GB"/>
        </w:rPr>
      </w:pPr>
      <w:r>
        <w:rPr>
          <w:rFonts w:ascii="바탕" w:eastAsia="바탕" w:hAnsi="바탕" w:cs="바탕"/>
          <w:sz w:val="20"/>
          <w:szCs w:val="20"/>
          <w:lang w:val="en-GB" w:eastAsia="ko-KR"/>
        </w:rPr>
        <w:t>속도 기록 53.3노트(약 시속 98km)</w:t>
      </w:r>
    </w:p>
    <w:p w14:paraId="52F16C26" w14:textId="77777777" w:rsidR="002F71E6" w:rsidRPr="00661585" w:rsidRDefault="002D634C" w:rsidP="002F71E6">
      <w:pPr>
        <w:pStyle w:val="Contenudetableau"/>
        <w:numPr>
          <w:ilvl w:val="0"/>
          <w:numId w:val="8"/>
        </w:numPr>
        <w:rPr>
          <w:rFonts w:ascii="Arial" w:hAnsi="Arial" w:cs="Arial"/>
          <w:sz w:val="20"/>
          <w:szCs w:val="20"/>
          <w:lang w:val="en-GB"/>
        </w:rPr>
      </w:pPr>
      <w:r>
        <w:rPr>
          <w:rFonts w:ascii="바탕" w:eastAsia="바탕" w:hAnsi="바탕" w:cs="바탕"/>
          <w:sz w:val="20"/>
          <w:szCs w:val="20"/>
          <w:lang w:val="en-GB" w:eastAsia="ko-KR"/>
        </w:rPr>
        <w:t>탑승 선원 8명(700kg)</w:t>
      </w:r>
    </w:p>
    <w:p w14:paraId="12CEBE48" w14:textId="77777777" w:rsidR="002F4C73" w:rsidRPr="00661585" w:rsidRDefault="002F4C73" w:rsidP="002F4C73">
      <w:pPr>
        <w:pStyle w:val="Contenudetableau"/>
        <w:rPr>
          <w:rFonts w:ascii="Arial" w:hAnsi="Arial" w:cs="Arial"/>
          <w:sz w:val="20"/>
          <w:szCs w:val="20"/>
          <w:lang w:val="en-GB"/>
        </w:rPr>
      </w:pPr>
    </w:p>
    <w:p w14:paraId="206686C8" w14:textId="77777777" w:rsidR="002F4C73" w:rsidRPr="00661585" w:rsidRDefault="002F4C73" w:rsidP="002F4C73">
      <w:pPr>
        <w:pStyle w:val="Contenudetableau"/>
        <w:rPr>
          <w:rFonts w:ascii="Arial" w:hAnsi="Arial" w:cs="Arial"/>
          <w:sz w:val="20"/>
          <w:szCs w:val="20"/>
          <w:lang w:val="en-GB"/>
        </w:rPr>
      </w:pPr>
    </w:p>
    <w:p w14:paraId="0E6011FC" w14:textId="77777777" w:rsidR="00F2002B" w:rsidRDefault="00F2002B" w:rsidP="002F4C73">
      <w:pPr>
        <w:pStyle w:val="Contenudetableau"/>
        <w:rPr>
          <w:rFonts w:ascii="바탕" w:eastAsia="바탕" w:hAnsi="바탕" w:cs="바탕"/>
          <w:bCs/>
          <w:sz w:val="20"/>
          <w:szCs w:val="20"/>
          <w:lang w:val="en-GB" w:eastAsia="ko-KR"/>
        </w:rPr>
      </w:pPr>
    </w:p>
    <w:p w14:paraId="184D6A18" w14:textId="7FB6441D" w:rsidR="002F4C73" w:rsidRPr="00661585" w:rsidRDefault="002D634C" w:rsidP="002F4C73">
      <w:pPr>
        <w:pStyle w:val="Contenudetableau"/>
        <w:rPr>
          <w:rFonts w:ascii="Arial" w:hAnsi="Arial" w:cs="Arial"/>
          <w:sz w:val="20"/>
          <w:szCs w:val="20"/>
          <w:lang w:val="en-GB"/>
        </w:rPr>
      </w:pPr>
      <w:r>
        <w:rPr>
          <w:rFonts w:ascii="바탕" w:eastAsia="바탕" w:hAnsi="바탕" w:cs="바탕"/>
          <w:bCs/>
          <w:sz w:val="20"/>
          <w:szCs w:val="20"/>
          <w:lang w:val="en-GB" w:eastAsia="ko-KR"/>
        </w:rPr>
        <w:lastRenderedPageBreak/>
        <w:t xml:space="preserve">알링기 레드 불 레이싱 AC75는 최첨단 해양 엔지니어링 분야의 선두를 달리는 보트로, 탄소, 티타늄, 스테인리스 스틸의 독점적인 소재 조합을 통해, 선체가 수면 위로 빠르게 떠오를 수 있도록 디자인되었다. 마찬가지로 탁월한 기술에 대한 추구가 담긴 펠라고스 FXD 모델 또한 케이스와 베젤 인서트에 가벼우면서도 견고한 소재인 최첨단 탄소 합성 소재를 활용했으며, 베젤, 크라운, 다이렉트 액션 푸셔에는 티타늄 소재를, 케이스백과 무브먼트 컨테이너에는 316L 스테인리스 스틸 소재를 사용했다. 프랑스 해군 다이버들과 함께 개발한 디자인이자 고정 스트랩 바가 돋보이는 200미터 방수 기능을 가진 FXD 모델들은 모두 120 노치 양방향 회전 베젤을 갖추고 있으며, 이는 </w:t>
      </w:r>
      <w:r>
        <w:rPr>
          <w:rFonts w:ascii="바탕" w:eastAsia="바탕" w:hAnsi="바탕" w:cs="바탕"/>
          <w:bCs/>
          <w:color w:val="000000"/>
          <w:sz w:val="20"/>
          <w:szCs w:val="20"/>
          <w:shd w:val="clear" w:color="auto" w:fill="FFFFFF"/>
          <w:lang w:val="en-GB" w:eastAsia="ko-KR"/>
        </w:rPr>
        <w:t>일반 등급 대비 2시간 후의 야광 물질의 밝기를 최대 60%까지 향상시킨</w:t>
      </w:r>
      <w:r>
        <w:rPr>
          <w:rFonts w:ascii="바탕" w:eastAsia="바탕" w:hAnsi="바탕" w:cs="바탕"/>
          <w:bCs/>
          <w:sz w:val="20"/>
          <w:szCs w:val="20"/>
          <w:lang w:val="en-GB" w:eastAsia="ko-KR"/>
        </w:rPr>
        <w:t xml:space="preserve"> </w:t>
      </w:r>
      <w:r>
        <w:rPr>
          <w:rFonts w:ascii="바탕" w:eastAsia="바탕" w:hAnsi="바탕" w:cs="바탕"/>
          <w:bCs/>
          <w:sz w:val="20"/>
          <w:szCs w:val="20"/>
          <w:shd w:val="clear" w:color="auto" w:fill="FFFFFF"/>
          <w:lang w:val="en-GB" w:eastAsia="ko-KR"/>
        </w:rPr>
        <w:t>스위스 슈퍼</w:t>
      </w:r>
      <w:r>
        <w:rPr>
          <w:rFonts w:ascii="바탕" w:eastAsia="바탕" w:hAnsi="바탕" w:cs="바탕"/>
          <w:bCs/>
          <w:i/>
          <w:iCs/>
          <w:sz w:val="20"/>
          <w:szCs w:val="20"/>
          <w:shd w:val="clear" w:color="auto" w:fill="FFFFFF"/>
          <w:lang w:val="en-GB" w:eastAsia="ko-KR"/>
        </w:rPr>
        <w:t>-</w:t>
      </w:r>
      <w:r>
        <w:rPr>
          <w:rFonts w:ascii="바탕" w:eastAsia="바탕" w:hAnsi="바탕" w:cs="바탕"/>
          <w:bCs/>
          <w:sz w:val="20"/>
          <w:szCs w:val="20"/>
          <w:shd w:val="clear" w:color="auto" w:fill="FFFFFF"/>
          <w:lang w:val="en-GB" w:eastAsia="ko-KR"/>
        </w:rPr>
        <w:t>루미노바</w:t>
      </w:r>
      <w:r>
        <w:rPr>
          <w:rFonts w:ascii="바탕" w:eastAsia="바탕" w:hAnsi="바탕" w:cs="바탕"/>
          <w:bCs/>
          <w:i/>
          <w:iCs/>
          <w:sz w:val="20"/>
          <w:szCs w:val="20"/>
          <w:shd w:val="clear" w:color="auto" w:fill="FFFFFF"/>
          <w:vertAlign w:val="superscript"/>
          <w:lang w:val="en-GB" w:eastAsia="ko-KR"/>
        </w:rPr>
        <w:t>®</w:t>
      </w:r>
      <w:r>
        <w:rPr>
          <w:rFonts w:ascii="바탕" w:eastAsia="바탕" w:hAnsi="바탕" w:cs="바탕"/>
          <w:bCs/>
          <w:i/>
          <w:iCs/>
          <w:sz w:val="20"/>
          <w:szCs w:val="20"/>
          <w:shd w:val="clear" w:color="auto" w:fill="FFFFFF"/>
          <w:lang w:val="en-GB" w:eastAsia="ko-KR"/>
        </w:rPr>
        <w:t> </w:t>
      </w:r>
      <w:r>
        <w:rPr>
          <w:rFonts w:ascii="바탕" w:eastAsia="바탕" w:hAnsi="바탕" w:cs="바탕"/>
          <w:bCs/>
          <w:sz w:val="20"/>
          <w:szCs w:val="20"/>
          <w:shd w:val="clear" w:color="auto" w:fill="FFFFFF"/>
          <w:lang w:val="en-GB" w:eastAsia="ko-KR"/>
        </w:rPr>
        <w:t>X1 등급</w:t>
      </w:r>
      <w:r>
        <w:rPr>
          <w:rFonts w:ascii="바탕" w:eastAsia="바탕" w:hAnsi="바탕" w:cs="바탕"/>
          <w:sz w:val="20"/>
          <w:szCs w:val="20"/>
          <w:lang w:val="en-GB" w:eastAsia="ko-KR"/>
        </w:rPr>
        <w:t xml:space="preserve"> 야광 소재를 사용했다. 레가타가 시작하기 전 중요한 순간인 카운트다운을 간편하게 확인할 수 있도록 베젤에는 60부터 0까지 눈금이 새겨져 있다. 이같은 조합을 바탕으로 완성된 독보적인 최첨단 메케니컬 스포츠 시계의 케이스 백에는 알링기 레드 불 레이싱 로고가 각인되어 특별한 파트너십을 조명한다.</w:t>
      </w:r>
    </w:p>
    <w:p w14:paraId="6CEBE079" w14:textId="77777777" w:rsidR="002F4C73" w:rsidRPr="00661585" w:rsidRDefault="002F4C73" w:rsidP="002F4C73">
      <w:pPr>
        <w:pStyle w:val="Contenudetableau"/>
        <w:rPr>
          <w:rFonts w:ascii="Arial" w:hAnsi="Arial" w:cs="Arial"/>
          <w:sz w:val="20"/>
          <w:szCs w:val="20"/>
          <w:lang w:val="en-GB"/>
        </w:rPr>
      </w:pPr>
    </w:p>
    <w:p w14:paraId="300F8648" w14:textId="77777777" w:rsidR="00655B89" w:rsidRPr="00661585" w:rsidRDefault="00655B89" w:rsidP="00655B89">
      <w:pPr>
        <w:pStyle w:val="TEXTE"/>
        <w:jc w:val="both"/>
        <w:rPr>
          <w:lang w:eastAsia="ko-KR"/>
        </w:rPr>
      </w:pPr>
    </w:p>
    <w:p w14:paraId="5E9F499A" w14:textId="77777777" w:rsidR="002F4C73" w:rsidRPr="00661585" w:rsidRDefault="002D634C" w:rsidP="002F4C73">
      <w:pPr>
        <w:pStyle w:val="TEXTE"/>
        <w:jc w:val="both"/>
        <w:rPr>
          <w:b/>
          <w:sz w:val="22"/>
          <w:lang w:eastAsia="ko-KR"/>
        </w:rPr>
      </w:pPr>
      <w:r>
        <w:rPr>
          <w:rFonts w:ascii="바탕" w:hAnsi="바탕" w:cs="바탕"/>
          <w:b/>
          <w:bCs/>
          <w:sz w:val="22"/>
          <w:szCs w:val="22"/>
          <w:lang w:eastAsia="ko-KR"/>
        </w:rPr>
        <w:t>레이싱을 위한 다이얼</w:t>
      </w:r>
    </w:p>
    <w:p w14:paraId="1FD783CC" w14:textId="77777777" w:rsidR="00655B89" w:rsidRPr="00661585" w:rsidRDefault="002D634C" w:rsidP="002F4C73">
      <w:pPr>
        <w:pStyle w:val="TEXTE"/>
        <w:jc w:val="both"/>
        <w:rPr>
          <w:bCs/>
          <w:lang w:eastAsia="ko-KR"/>
        </w:rPr>
      </w:pPr>
      <w:r>
        <w:rPr>
          <w:rFonts w:ascii="바탕" w:hAnsi="바탕" w:cs="바탕"/>
          <w:bCs/>
          <w:lang w:eastAsia="ko-KR"/>
        </w:rPr>
        <w:t>AC75 선체와 동일한 컬러를 지닌 매트 다이얼은 무엇보다도 가독성을 중시한 디자인이 돋보인다. 두 모델의 다이얼은 모두 알링기 레드 불 레이싱 팀의 블루 컬러로 피니시되어 있으며, 끝 부분이 레드 컬러로 완성된 초침을 갖추고 있다. 크로노그래프 모델의 카운터 가장자리의 레드 악센트는 AC75 선체의 레드 스트라이프 디테일을 연상시킨다. 10시와 2시 방향 사이, 45° 각도에 해당하는 안쪽 베젤 링에는 다이얼을 따라 “</w:t>
      </w:r>
      <w:proofErr w:type="spellStart"/>
      <w:r>
        <w:rPr>
          <w:rFonts w:ascii="바탕" w:hAnsi="바탕" w:cs="바탕"/>
          <w:bCs/>
          <w:lang w:eastAsia="ko-KR"/>
        </w:rPr>
        <w:t>Alinghi</w:t>
      </w:r>
      <w:proofErr w:type="spellEnd"/>
      <w:r>
        <w:rPr>
          <w:rFonts w:ascii="바탕" w:hAnsi="바탕" w:cs="바탕"/>
          <w:bCs/>
          <w:lang w:eastAsia="ko-KR"/>
        </w:rPr>
        <w:t xml:space="preserve"> Red Bull Racing” 문구가 섬세하게 새겨져 있다. 시그니처 스퀘어 아워 마커와 더욱 커다란 야광 표면으로 가독성을 개선하고자 튜더가 과거 1960년대 선보였던 “스노우플레이크(Snowflake)” 시침은 형광 세라믹 합성 소재로 제작되어 열악한 상황에서도 최적의 가독성을 선사한다.</w:t>
      </w:r>
    </w:p>
    <w:p w14:paraId="29E7DD56" w14:textId="77777777" w:rsidR="001B35F6" w:rsidRPr="00661585" w:rsidRDefault="001B35F6" w:rsidP="00655B89">
      <w:pPr>
        <w:pStyle w:val="TEXTE"/>
        <w:jc w:val="both"/>
        <w:rPr>
          <w:lang w:eastAsia="ko-KR"/>
        </w:rPr>
      </w:pPr>
    </w:p>
    <w:p w14:paraId="3F22F6DF" w14:textId="77777777" w:rsidR="00655B89" w:rsidRPr="00661585" w:rsidRDefault="00655B89" w:rsidP="00655B89">
      <w:pPr>
        <w:pStyle w:val="TEXTE"/>
        <w:jc w:val="both"/>
        <w:rPr>
          <w:lang w:eastAsia="ko-KR"/>
        </w:rPr>
      </w:pPr>
    </w:p>
    <w:p w14:paraId="3B659F8E" w14:textId="77777777" w:rsidR="002F4C73" w:rsidRPr="00661585" w:rsidRDefault="002D634C" w:rsidP="002F4C73">
      <w:pPr>
        <w:jc w:val="both"/>
        <w:rPr>
          <w:b/>
          <w:sz w:val="22"/>
          <w:lang w:val="en-GB" w:eastAsia="ko-KR"/>
        </w:rPr>
      </w:pPr>
      <w:r>
        <w:rPr>
          <w:rFonts w:ascii="바탕" w:hAnsi="바탕" w:cs="바탕"/>
          <w:b/>
          <w:bCs/>
          <w:sz w:val="22"/>
          <w:lang w:val="en-GB" w:eastAsia="ko-KR"/>
        </w:rPr>
        <w:t>바다를 담은 패브릭 스트랩</w:t>
      </w:r>
    </w:p>
    <w:p w14:paraId="44A6DC8F" w14:textId="77777777" w:rsidR="002454E7" w:rsidRPr="00661585" w:rsidRDefault="002D634C" w:rsidP="002F4C73">
      <w:pPr>
        <w:jc w:val="both"/>
        <w:rPr>
          <w:bCs/>
          <w:szCs w:val="20"/>
          <w:lang w:val="en-GB" w:eastAsia="ko-KR"/>
        </w:rPr>
      </w:pPr>
      <w:r>
        <w:rPr>
          <w:rFonts w:ascii="바탕" w:hAnsi="바탕" w:cs="바탕"/>
          <w:bCs/>
          <w:szCs w:val="20"/>
          <w:lang w:val="en-GB" w:eastAsia="ko-KR"/>
        </w:rPr>
        <w:t>일체형 패브릭 스트랩은 튜더의 상징 중 하나이며, 튜더는 2010년 업계 최초로 패브릭 스트랩을 제공한 시계 브랜드 중 하나이다. 프랑스 생테티엔(St-Etienne) 지역에 위치한 줄리앙 포레(Julien Faure) 사에서 19세기부터 전해져 내려온 자카드 방식으로 짠 패브릭 스트랩은, 뛰어난 품질과 탁월한 내구성, 편안한 착용감을 선사한다. 펠라고스 FXD 모델에 장착되는 고기능 스트랩 또한 튜더와 줄리앙 포레가 함께 개발했다. 22mm “팀 블루” 자카드 직조 리본에는 레드 컬러의 라이닝이 들어가 있으며, 티타늄 소재의 ‘D’ 버클과 자체 사이즈 조절 기능을 갖춘 덕분에 손목 사이즈와 관계없이 누구나 편안하게 착용할 수 있다.</w:t>
      </w:r>
    </w:p>
    <w:p w14:paraId="506828D9" w14:textId="77777777" w:rsidR="003862CE" w:rsidRPr="00661585" w:rsidRDefault="003862CE" w:rsidP="00534A4E">
      <w:pPr>
        <w:jc w:val="both"/>
        <w:rPr>
          <w:bCs/>
          <w:szCs w:val="20"/>
          <w:lang w:val="en-GB" w:eastAsia="ko-KR"/>
        </w:rPr>
      </w:pPr>
    </w:p>
    <w:p w14:paraId="46F3F0F0" w14:textId="77777777" w:rsidR="003862CE" w:rsidRPr="00661585" w:rsidRDefault="003862CE" w:rsidP="00534A4E">
      <w:pPr>
        <w:jc w:val="both"/>
        <w:rPr>
          <w:bCs/>
          <w:szCs w:val="20"/>
          <w:lang w:val="en-GB" w:eastAsia="ko-KR"/>
        </w:rPr>
      </w:pPr>
    </w:p>
    <w:p w14:paraId="176EF471" w14:textId="77777777" w:rsidR="006E5953" w:rsidRPr="00661585" w:rsidRDefault="002D634C" w:rsidP="006E5953">
      <w:pPr>
        <w:jc w:val="both"/>
        <w:rPr>
          <w:rFonts w:cs="Arial"/>
          <w:b/>
          <w:sz w:val="22"/>
          <w:lang w:val="en-GB" w:eastAsia="ko-KR"/>
        </w:rPr>
      </w:pPr>
      <w:r>
        <w:rPr>
          <w:rFonts w:ascii="바탕" w:hAnsi="바탕" w:cs="바탕"/>
          <w:b/>
          <w:bCs/>
          <w:sz w:val="22"/>
          <w:lang w:val="en-GB" w:eastAsia="ko-KR"/>
        </w:rPr>
        <w:t>자체 제작 칼리버 MT5602</w:t>
      </w:r>
    </w:p>
    <w:p w14:paraId="16A450F2" w14:textId="77777777" w:rsidR="006E5953" w:rsidRPr="00661585" w:rsidRDefault="002D634C" w:rsidP="006E5953">
      <w:pPr>
        <w:jc w:val="both"/>
        <w:rPr>
          <w:rFonts w:cs="Arial"/>
          <w:bCs/>
          <w:szCs w:val="20"/>
          <w:lang w:val="en-GB" w:eastAsia="ko-KR"/>
        </w:rPr>
      </w:pPr>
      <w:r>
        <w:rPr>
          <w:rFonts w:ascii="바탕" w:hAnsi="바탕" w:cs="바탕"/>
          <w:bCs/>
          <w:szCs w:val="20"/>
          <w:lang w:val="en-GB" w:eastAsia="ko-KR"/>
        </w:rPr>
        <w:t>펠라고스 FXD에 탑재된 자체 제작 칼리버 MT5602는 시, 분 및 초를 표시한다. 이는 튜더 자체 제작 칼리버 특유의 외관과 느낌을 보여준다. 텅스텐 모노블록 로터는 오픈워크 디자인으로 완성되었으며, 브릿지와 메인 플레이트는 샌드-블라스트와 폴리싱 처리가 번갈아 완성된 표면과 레이저 장식이 돋보인다.</w:t>
      </w:r>
    </w:p>
    <w:p w14:paraId="38C208BD" w14:textId="77777777" w:rsidR="006E5953" w:rsidRPr="00661585" w:rsidRDefault="006E5953" w:rsidP="006E5953">
      <w:pPr>
        <w:jc w:val="both"/>
        <w:rPr>
          <w:rFonts w:cs="Arial"/>
          <w:bCs/>
          <w:szCs w:val="20"/>
          <w:lang w:val="en-GB" w:eastAsia="ko-KR"/>
        </w:rPr>
      </w:pPr>
    </w:p>
    <w:p w14:paraId="06D616AD" w14:textId="77777777" w:rsidR="006E5953" w:rsidRPr="00661585" w:rsidRDefault="002D634C" w:rsidP="006E5953">
      <w:pPr>
        <w:jc w:val="both"/>
        <w:rPr>
          <w:rFonts w:cs="Arial"/>
          <w:bCs/>
          <w:szCs w:val="20"/>
          <w:lang w:val="en-GB" w:eastAsia="ko-KR"/>
        </w:rPr>
      </w:pPr>
      <w:r>
        <w:rPr>
          <w:rFonts w:ascii="바탕" w:hAnsi="바탕" w:cs="바탕"/>
          <w:bCs/>
          <w:szCs w:val="20"/>
          <w:lang w:val="en-GB" w:eastAsia="ko-KR"/>
        </w:rPr>
        <w:t>이 무브먼트는 견고함과 정확성을 보장하기 위해 2점 고정 시스템으로 견고해진 횡단 지지대를 통해 일정한 왕복 운동이 가능한 가변 관성 밸런스를 갖추고 있다. 여기에 비자성 실리콘 헤어스프링을 장착한 자체 제작 칼리버 MT5602는 COSC의 인증을 받았으며, COSC 기준의 사양보다 더욱 뛰어난 수준의 기능을 갖추어 완전히 조립된 시계에서 테스트 시 오차 범위는 하루 6초(-2/+4초)이다.</w:t>
      </w:r>
    </w:p>
    <w:p w14:paraId="5E30A06B" w14:textId="77777777" w:rsidR="006E5953" w:rsidRPr="00661585" w:rsidRDefault="006E5953" w:rsidP="006E5953">
      <w:pPr>
        <w:jc w:val="both"/>
        <w:rPr>
          <w:rFonts w:cs="Arial"/>
          <w:bCs/>
          <w:szCs w:val="20"/>
          <w:lang w:val="en-GB" w:eastAsia="ko-KR"/>
        </w:rPr>
      </w:pPr>
    </w:p>
    <w:p w14:paraId="0A872435" w14:textId="77777777" w:rsidR="002454E7" w:rsidRPr="00661585" w:rsidRDefault="002D634C" w:rsidP="006E5953">
      <w:pPr>
        <w:jc w:val="both"/>
        <w:rPr>
          <w:rFonts w:cs="Arial"/>
          <w:bCs/>
          <w:color w:val="000000"/>
          <w:szCs w:val="20"/>
          <w:lang w:val="en-GB" w:eastAsia="ko-KR"/>
        </w:rPr>
      </w:pPr>
      <w:r>
        <w:rPr>
          <w:rFonts w:ascii="바탕" w:hAnsi="바탕" w:cs="바탕"/>
          <w:bCs/>
          <w:szCs w:val="20"/>
          <w:lang w:val="en-GB" w:eastAsia="ko-KR"/>
        </w:rPr>
        <w:t>자체 제작 칼리버 MT5602의 또 다른 특징은 일명 “주말에도 멈추지 않는(Weekend-Proof)” 파워 리저브로, 사용자가 금요일 저녁에 시계를 푼 후 월요일 아침까지 착용하지 않아도 시간을 다시 맞출 필요가 없다. 사람은 주말이 필요할지 몰라도, 시계는 필요하지 않다.</w:t>
      </w:r>
    </w:p>
    <w:p w14:paraId="7D84B7FA" w14:textId="77777777" w:rsidR="002454E7" w:rsidRPr="00661585" w:rsidRDefault="002454E7" w:rsidP="002454E7">
      <w:pPr>
        <w:rPr>
          <w:rFonts w:cs="Arial"/>
          <w:color w:val="000000"/>
          <w:szCs w:val="20"/>
          <w:lang w:val="en-GB" w:eastAsia="ko-KR"/>
        </w:rPr>
      </w:pPr>
    </w:p>
    <w:p w14:paraId="6792F0E6" w14:textId="77777777" w:rsidR="001B35F6" w:rsidRPr="00661585" w:rsidRDefault="001B35F6" w:rsidP="002454E7">
      <w:pPr>
        <w:rPr>
          <w:b/>
          <w:sz w:val="22"/>
          <w:lang w:val="en-GB" w:eastAsia="ko-KR"/>
        </w:rPr>
      </w:pPr>
    </w:p>
    <w:p w14:paraId="39D50FA9" w14:textId="77777777" w:rsidR="00F2002B" w:rsidRDefault="00F2002B" w:rsidP="006E5953">
      <w:pPr>
        <w:jc w:val="both"/>
        <w:rPr>
          <w:rFonts w:ascii="바탕" w:hAnsi="바탕" w:cs="바탕"/>
          <w:b/>
          <w:bCs/>
          <w:sz w:val="22"/>
          <w:lang w:val="en-GB" w:eastAsia="ko-KR"/>
        </w:rPr>
      </w:pPr>
    </w:p>
    <w:p w14:paraId="051570F8" w14:textId="77777777" w:rsidR="00F2002B" w:rsidRDefault="00F2002B" w:rsidP="006E5953">
      <w:pPr>
        <w:jc w:val="both"/>
        <w:rPr>
          <w:rFonts w:ascii="바탕" w:hAnsi="바탕" w:cs="바탕"/>
          <w:b/>
          <w:bCs/>
          <w:sz w:val="22"/>
          <w:lang w:val="en-GB" w:eastAsia="ko-KR"/>
        </w:rPr>
      </w:pPr>
    </w:p>
    <w:p w14:paraId="0B3083CC" w14:textId="3DC68CD4" w:rsidR="006E5953" w:rsidRPr="00661585" w:rsidRDefault="002D634C" w:rsidP="006E5953">
      <w:pPr>
        <w:jc w:val="both"/>
        <w:rPr>
          <w:b/>
          <w:sz w:val="22"/>
          <w:lang w:val="en-GB" w:eastAsia="ko-KR"/>
        </w:rPr>
      </w:pPr>
      <w:r>
        <w:rPr>
          <w:rFonts w:ascii="바탕" w:hAnsi="바탕" w:cs="바탕"/>
          <w:b/>
          <w:bCs/>
          <w:sz w:val="22"/>
          <w:lang w:val="en-GB" w:eastAsia="ko-KR"/>
        </w:rPr>
        <w:lastRenderedPageBreak/>
        <w:t>자체 제작 크로노그래프 칼리버 MT5813</w:t>
      </w:r>
    </w:p>
    <w:p w14:paraId="5F3CCD39" w14:textId="77777777" w:rsidR="006E5953" w:rsidRPr="00661585" w:rsidRDefault="002D634C" w:rsidP="006E5953">
      <w:pPr>
        <w:jc w:val="both"/>
        <w:rPr>
          <w:bCs/>
          <w:szCs w:val="20"/>
          <w:lang w:val="en-GB" w:eastAsia="ko-KR"/>
        </w:rPr>
      </w:pPr>
      <w:r>
        <w:rPr>
          <w:rFonts w:ascii="바탕" w:hAnsi="바탕" w:cs="바탕"/>
          <w:bCs/>
          <w:szCs w:val="20"/>
          <w:lang w:val="en-GB" w:eastAsia="ko-KR"/>
        </w:rPr>
        <w:t>펠라고스 FXD 크로노에 탑재된 자체 제작 칼리버 MT5813은 시, 분 및 초를 표시하며, 크로노그래프 및 날짜 표시 기능을 제공한다. 또한 튜더 자체 제작 칼리버 특유의 매트한 피니시가 돋보이며, 시그니처로 손꼽히는 텅스텐 모노블록 오픈워크 로터로 완성되었다.</w:t>
      </w:r>
    </w:p>
    <w:p w14:paraId="3A99F2AD" w14:textId="77777777" w:rsidR="006E5953" w:rsidRPr="00661585" w:rsidRDefault="006E5953" w:rsidP="006E5953">
      <w:pPr>
        <w:jc w:val="both"/>
        <w:rPr>
          <w:bCs/>
          <w:szCs w:val="20"/>
          <w:lang w:val="en-GB" w:eastAsia="ko-KR"/>
        </w:rPr>
      </w:pPr>
    </w:p>
    <w:p w14:paraId="3EFFB110" w14:textId="77777777" w:rsidR="006E5953" w:rsidRPr="00661585" w:rsidRDefault="002D634C" w:rsidP="006E5953">
      <w:pPr>
        <w:jc w:val="both"/>
        <w:rPr>
          <w:bCs/>
          <w:szCs w:val="20"/>
          <w:lang w:val="en-GB" w:eastAsia="ko-KR"/>
        </w:rPr>
      </w:pPr>
      <w:r>
        <w:rPr>
          <w:rFonts w:ascii="바탕" w:hAnsi="바탕" w:cs="바탕"/>
          <w:bCs/>
          <w:szCs w:val="20"/>
          <w:lang w:val="en-GB" w:eastAsia="ko-KR"/>
        </w:rPr>
        <w:t>“주말에도 멈추지 않는” 70시간의 파워 리저브를 제공하고 실리콘 밸런스 스프링을 갖춘 자체 제작 크로노그래프 칼리버 MT5813은 스위스 공식 크로노미터 인증 기관(COSC) 인증을 받았으며, 이 기관에서 제시하는 기준보다 더욱 높은 수준의 기능을 갖추어 완전히 조립된 크로노그래프 테스트 시 오차 범위는 하루 6초(-2초/+4초)이다. 이 고성능 무브먼트는 가장 순수한 워치 메이킹 전통에 따라 설계되어 컬럼 휠과 수직 클러치를 장착했으며, 튜더의 품질 철학에 따라 모든 튜더 제품에 적용되는 극한의 테스트를 통해 검증된 뛰어난 내구성과 신뢰성을 보장한다.</w:t>
      </w:r>
    </w:p>
    <w:p w14:paraId="723880F6" w14:textId="77777777" w:rsidR="006E5953" w:rsidRPr="00661585" w:rsidRDefault="006E5953" w:rsidP="006E5953">
      <w:pPr>
        <w:jc w:val="both"/>
        <w:rPr>
          <w:bCs/>
          <w:szCs w:val="20"/>
          <w:lang w:val="en-GB" w:eastAsia="ko-KR"/>
        </w:rPr>
      </w:pPr>
    </w:p>
    <w:p w14:paraId="7CB84883" w14:textId="77777777" w:rsidR="0086545D" w:rsidRPr="00661585" w:rsidRDefault="002D634C" w:rsidP="006E5953">
      <w:pPr>
        <w:jc w:val="both"/>
        <w:rPr>
          <w:bCs/>
          <w:szCs w:val="20"/>
          <w:lang w:val="en-GB" w:eastAsia="ko-KR"/>
        </w:rPr>
      </w:pPr>
      <w:r>
        <w:rPr>
          <w:rFonts w:ascii="바탕" w:hAnsi="바탕" w:cs="바탕"/>
          <w:bCs/>
          <w:szCs w:val="20"/>
          <w:lang w:val="en-GB" w:eastAsia="ko-KR"/>
        </w:rPr>
        <w:t>브라이틀링 자체 제작 칼리버 01 크로노그래프를 근간으로 튜더가 개발한 고정밀 조정 장치와 튜더만의 자체 마감 처리가 돋보이는 이 무브먼트는 두 브랜드 간의 오랜 협업을 통해 이뤄낸 결실이다.</w:t>
      </w:r>
    </w:p>
    <w:p w14:paraId="44C2C034" w14:textId="77777777" w:rsidR="002454E7" w:rsidRPr="00661585" w:rsidRDefault="002454E7" w:rsidP="002454E7">
      <w:pPr>
        <w:rPr>
          <w:bCs/>
          <w:szCs w:val="20"/>
          <w:lang w:val="en-GB" w:eastAsia="ko-KR"/>
        </w:rPr>
      </w:pPr>
    </w:p>
    <w:p w14:paraId="7E54530B" w14:textId="77777777" w:rsidR="001B35F6" w:rsidRPr="00661585" w:rsidRDefault="001B35F6" w:rsidP="002454E7">
      <w:pPr>
        <w:rPr>
          <w:b/>
          <w:sz w:val="22"/>
          <w:lang w:val="en-GB" w:eastAsia="ko-KR"/>
        </w:rPr>
      </w:pPr>
    </w:p>
    <w:p w14:paraId="0402CA21" w14:textId="77777777" w:rsidR="006E5953" w:rsidRPr="00661585" w:rsidRDefault="002D634C" w:rsidP="006E5953">
      <w:pPr>
        <w:jc w:val="both"/>
        <w:rPr>
          <w:b/>
          <w:sz w:val="22"/>
          <w:lang w:val="en-GB" w:eastAsia="ko-KR"/>
        </w:rPr>
      </w:pPr>
      <w:r>
        <w:rPr>
          <w:rFonts w:ascii="바탕" w:hAnsi="바탕" w:cs="바탕"/>
          <w:b/>
          <w:bCs/>
          <w:sz w:val="22"/>
          <w:lang w:val="en-GB" w:eastAsia="ko-KR"/>
        </w:rPr>
        <w:t>튜더 자체 생산 시설</w:t>
      </w:r>
    </w:p>
    <w:p w14:paraId="7A1114A6" w14:textId="77777777" w:rsidR="002454E7" w:rsidRPr="00661585" w:rsidRDefault="002D634C" w:rsidP="006E5953">
      <w:pPr>
        <w:jc w:val="both"/>
        <w:rPr>
          <w:bCs/>
          <w:szCs w:val="20"/>
          <w:lang w:val="en-GB" w:eastAsia="ko-KR"/>
        </w:rPr>
      </w:pPr>
      <w:r>
        <w:rPr>
          <w:rFonts w:ascii="바탕" w:hAnsi="바탕" w:cs="바탕"/>
          <w:bCs/>
          <w:szCs w:val="20"/>
          <w:lang w:val="en-GB" w:eastAsia="ko-KR"/>
        </w:rPr>
        <w:t xml:space="preserve">모든 튜더 시계는 스위스 르 로클(Le </w:t>
      </w:r>
      <w:proofErr w:type="spellStart"/>
      <w:r>
        <w:rPr>
          <w:rFonts w:ascii="바탕" w:hAnsi="바탕" w:cs="바탕"/>
          <w:bCs/>
          <w:szCs w:val="20"/>
          <w:lang w:val="en-GB" w:eastAsia="ko-KR"/>
        </w:rPr>
        <w:t>Locle</w:t>
      </w:r>
      <w:proofErr w:type="spellEnd"/>
      <w:r>
        <w:rPr>
          <w:rFonts w:ascii="바탕" w:hAnsi="바탕" w:cs="바탕"/>
          <w:bCs/>
          <w:szCs w:val="20"/>
          <w:lang w:val="en-GB" w:eastAsia="ko-KR"/>
        </w:rPr>
        <w:t>)에 위치한 새로운 튜더 자체 생산 시설에서 튜더의 우수한 표준에 따라 조립되고 완전한 테스트를 거친다. 최고의 생산 관리 및 자동화된 테스트 시스템을 갖췄으며 워치메이커들의 노하우가 집약된 이 새로운 첨단 시설은 3년간의 공사 끝에 2021년 완공되었다. 튜더의 브랜드 컬러인 레드로 외부를 장식한 이 생산 시설은 총 5,500제곱 미터가 넘는 면적을 이루는 4개의 층으로 구성되어 있으며, 2016년에 설립된 튜더 무브먼트 생산 시설인 케니시(</w:t>
      </w:r>
      <w:proofErr w:type="spellStart"/>
      <w:r>
        <w:rPr>
          <w:rFonts w:ascii="바탕" w:hAnsi="바탕" w:cs="바탕"/>
          <w:bCs/>
          <w:szCs w:val="20"/>
          <w:lang w:val="en-GB" w:eastAsia="ko-KR"/>
        </w:rPr>
        <w:t>Kenissi</w:t>
      </w:r>
      <w:proofErr w:type="spellEnd"/>
      <w:r>
        <w:rPr>
          <w:rFonts w:ascii="바탕" w:hAnsi="바탕" w:cs="바탕"/>
          <w:bCs/>
          <w:szCs w:val="20"/>
          <w:lang w:val="en-GB" w:eastAsia="ko-KR"/>
        </w:rPr>
        <w:t>) 생산 시설과 물리적, 시각적으로 연결되어 있다. 케니시와 튜더 소유 계열사의 네트워크를 통해 튜더는 고성능 메케니컬 칼리버의 개발과 생산을 통합할 수 있었으며, 그 결과 이제 핵심 부품의 제조를 완벽하게 마스터하여 탁월한 품질을 보장할 수 있게 되었다.</w:t>
      </w:r>
    </w:p>
    <w:p w14:paraId="7C521B23" w14:textId="77777777" w:rsidR="003862CE" w:rsidRPr="00661585" w:rsidRDefault="003862CE" w:rsidP="002454E7">
      <w:pPr>
        <w:rPr>
          <w:rFonts w:cs="Arial"/>
          <w:b/>
          <w:sz w:val="22"/>
          <w:lang w:val="en-GB" w:eastAsia="ko-KR"/>
        </w:rPr>
      </w:pPr>
    </w:p>
    <w:p w14:paraId="74E81136" w14:textId="77777777" w:rsidR="003862CE" w:rsidRPr="00661585" w:rsidRDefault="003862CE" w:rsidP="002454E7">
      <w:pPr>
        <w:rPr>
          <w:rFonts w:cs="Arial"/>
          <w:b/>
          <w:sz w:val="22"/>
          <w:lang w:val="en-GB" w:eastAsia="ko-KR"/>
        </w:rPr>
      </w:pPr>
    </w:p>
    <w:p w14:paraId="05E93C6E" w14:textId="77777777" w:rsidR="006E5953" w:rsidRPr="00661585" w:rsidRDefault="002D634C" w:rsidP="006E5953">
      <w:pPr>
        <w:pStyle w:val="BodyText"/>
        <w:jc w:val="both"/>
        <w:rPr>
          <w:rFonts w:ascii="Arial" w:eastAsiaTheme="minorHAnsi" w:hAnsi="Arial" w:cs="Arial"/>
          <w:b/>
          <w:kern w:val="0"/>
          <w:sz w:val="22"/>
          <w:szCs w:val="22"/>
          <w:lang w:val="en-GB" w:eastAsia="ko-KR" w:bidi="ar-SA"/>
        </w:rPr>
      </w:pPr>
      <w:r>
        <w:rPr>
          <w:rFonts w:ascii="바탕" w:eastAsia="바탕" w:hAnsi="바탕" w:cs="바탕"/>
          <w:b/>
          <w:bCs/>
          <w:kern w:val="0"/>
          <w:sz w:val="22"/>
          <w:szCs w:val="22"/>
          <w:lang w:val="en-GB" w:eastAsia="ko-KR" w:bidi="ar-SA"/>
        </w:rPr>
        <w:t>튜더 보증</w:t>
      </w:r>
    </w:p>
    <w:p w14:paraId="5FC00C85" w14:textId="77777777" w:rsidR="006E5953" w:rsidRPr="00661585" w:rsidRDefault="002D634C" w:rsidP="006E5953">
      <w:pPr>
        <w:pStyle w:val="BodyText"/>
        <w:jc w:val="both"/>
        <w:rPr>
          <w:rFonts w:ascii="Arial" w:eastAsiaTheme="minorHAnsi" w:hAnsi="Arial" w:cs="Arial"/>
          <w:bCs/>
          <w:kern w:val="0"/>
          <w:sz w:val="20"/>
          <w:szCs w:val="20"/>
          <w:lang w:val="en-GB" w:eastAsia="ko-KR" w:bidi="ar-SA"/>
        </w:rPr>
      </w:pPr>
      <w:r>
        <w:rPr>
          <w:rFonts w:ascii="바탕" w:eastAsia="바탕" w:hAnsi="바탕" w:cs="바탕"/>
          <w:bCs/>
          <w:kern w:val="0"/>
          <w:sz w:val="20"/>
          <w:szCs w:val="20"/>
          <w:lang w:val="en-GB" w:eastAsia="ko-KR" w:bidi="ar-SA"/>
        </w:rPr>
        <w:t>1926년 한스 빌스도르프가 브랜드를 설립한 이래로, 그의 이상적인 시계 제조에 대한 비전에 따라 튜더는 가능한 한 견고하고, 내구성이 뛰어나며, 신뢰할 수 있고, 정확한 시계를 제작해왔다. 이러한 경험과 시계의 우수한 품질에 대한 자신감을 바탕으로 튜더는 모든 제품에 대해 5년간 보증을 제공한다. 이 보증은 별도의 등록이나 정기적인 유지 보수 점검을 요하지 않고, 타인에게 양도할 수 있다. 튜더는 시계의 모델과 일상적인 사용 범위에 따라 대략 10년마다 서비스 받기를 권장한다.</w:t>
      </w:r>
    </w:p>
    <w:p w14:paraId="65AD2BDF" w14:textId="77777777" w:rsidR="006E5953" w:rsidRPr="00661585" w:rsidRDefault="006E5953" w:rsidP="006E5953">
      <w:pPr>
        <w:pStyle w:val="BodyText"/>
        <w:jc w:val="both"/>
        <w:rPr>
          <w:rFonts w:ascii="Arial" w:eastAsiaTheme="minorHAnsi" w:hAnsi="Arial" w:cs="Arial"/>
          <w:b/>
          <w:kern w:val="0"/>
          <w:sz w:val="22"/>
          <w:szCs w:val="22"/>
          <w:lang w:val="en-GB" w:eastAsia="ko-KR" w:bidi="ar-SA"/>
        </w:rPr>
      </w:pPr>
    </w:p>
    <w:p w14:paraId="3F78F6E2" w14:textId="77777777" w:rsidR="006E5953" w:rsidRPr="00661585" w:rsidRDefault="002D634C" w:rsidP="006E5953">
      <w:pPr>
        <w:pStyle w:val="BodyText"/>
        <w:jc w:val="both"/>
        <w:rPr>
          <w:rFonts w:ascii="Arial" w:eastAsiaTheme="minorHAnsi" w:hAnsi="Arial" w:cs="Arial"/>
          <w:b/>
          <w:kern w:val="0"/>
          <w:sz w:val="22"/>
          <w:szCs w:val="22"/>
          <w:lang w:val="en-GB" w:eastAsia="ko-KR" w:bidi="ar-SA"/>
        </w:rPr>
      </w:pPr>
      <w:r>
        <w:rPr>
          <w:rFonts w:ascii="바탕" w:eastAsia="바탕" w:hAnsi="바탕" w:cs="바탕"/>
          <w:b/>
          <w:bCs/>
          <w:kern w:val="0"/>
          <w:sz w:val="22"/>
          <w:szCs w:val="22"/>
          <w:lang w:val="en-GB" w:eastAsia="ko-KR" w:bidi="ar-SA"/>
        </w:rPr>
        <w:t>튜더의 #BORNTODARE 정신</w:t>
      </w:r>
    </w:p>
    <w:p w14:paraId="1EA41305" w14:textId="77777777" w:rsidR="006E5953" w:rsidRPr="00661585" w:rsidRDefault="002D634C" w:rsidP="006E5953">
      <w:pPr>
        <w:pStyle w:val="BodyText"/>
        <w:jc w:val="both"/>
        <w:rPr>
          <w:rFonts w:ascii="Arial" w:eastAsiaTheme="minorHAnsi" w:hAnsi="Arial" w:cs="Arial"/>
          <w:bCs/>
          <w:kern w:val="0"/>
          <w:sz w:val="20"/>
          <w:szCs w:val="20"/>
          <w:lang w:val="en-GB" w:eastAsia="ko-KR" w:bidi="ar-SA"/>
        </w:rPr>
      </w:pPr>
      <w:r>
        <w:rPr>
          <w:rFonts w:ascii="바탕" w:eastAsia="바탕" w:hAnsi="바탕" w:cs="바탕"/>
          <w:bCs/>
          <w:kern w:val="0"/>
          <w:sz w:val="20"/>
          <w:szCs w:val="20"/>
          <w:lang w:val="en-GB" w:eastAsia="ko-KR" w:bidi="ar-SA"/>
        </w:rPr>
        <w:t>2017년, 튜더는 브랜드의 도전 정신을 담은 #</w:t>
      </w:r>
      <w:proofErr w:type="spellStart"/>
      <w:r>
        <w:rPr>
          <w:rFonts w:ascii="바탕" w:eastAsia="바탕" w:hAnsi="바탕" w:cs="바탕"/>
          <w:bCs/>
          <w:kern w:val="0"/>
          <w:sz w:val="20"/>
          <w:szCs w:val="20"/>
          <w:lang w:val="en-GB" w:eastAsia="ko-KR" w:bidi="ar-SA"/>
        </w:rPr>
        <w:t>BornToDare</w:t>
      </w:r>
      <w:proofErr w:type="spellEnd"/>
      <w:r>
        <w:rPr>
          <w:rFonts w:ascii="바탕" w:eastAsia="바탕" w:hAnsi="바탕" w:cs="바탕"/>
          <w:bCs/>
          <w:kern w:val="0"/>
          <w:sz w:val="20"/>
          <w:szCs w:val="20"/>
          <w:lang w:val="en-GB" w:eastAsia="ko-KR" w:bidi="ar-SA"/>
        </w:rPr>
        <w:t>라는 고유의 슬로건과 함께 새로운 캠페인을 시작했다. 튜더의 #</w:t>
      </w:r>
      <w:proofErr w:type="spellStart"/>
      <w:r>
        <w:rPr>
          <w:rFonts w:ascii="바탕" w:eastAsia="바탕" w:hAnsi="바탕" w:cs="바탕"/>
          <w:bCs/>
          <w:kern w:val="0"/>
          <w:sz w:val="20"/>
          <w:szCs w:val="20"/>
          <w:lang w:val="en-GB" w:eastAsia="ko-KR" w:bidi="ar-SA"/>
        </w:rPr>
        <w:t>BornToDare</w:t>
      </w:r>
      <w:proofErr w:type="spellEnd"/>
      <w:r>
        <w:rPr>
          <w:rFonts w:ascii="바탕" w:eastAsia="바탕" w:hAnsi="바탕" w:cs="바탕"/>
          <w:bCs/>
          <w:kern w:val="0"/>
          <w:sz w:val="20"/>
          <w:szCs w:val="20"/>
          <w:lang w:val="en-GB" w:eastAsia="ko-KR" w:bidi="ar-SA"/>
        </w:rPr>
        <w:t xml:space="preserve"> 정신은 오랜 기간 동안 육지, 빙하, 하늘, 그리고 심해에서 과감하게 모험을 하는 이들의 손목에서 함께 해왔다. 이는 극한의 환경에서도 착용이 가능한 합리적 가격의 손목 시계를 제공하겠다는 신념으로 튜더를 설립한 한스 빌스도르프의 혁신적인 비전과도 일맥상통하는 동시에, 첨단 워치메이킹 산업에서 놀라운 혁신으로 벤치마킹되고 있는 튜더의 독창적인 접근 방식을 증명하기도 한다. 대담한 도전 정신을 바탕으로 놀라운 업적을 달성한 최고의 엠버서더들이 이처럼 훌륭한 튜더의 #</w:t>
      </w:r>
      <w:proofErr w:type="spellStart"/>
      <w:r>
        <w:rPr>
          <w:rFonts w:ascii="바탕" w:eastAsia="바탕" w:hAnsi="바탕" w:cs="바탕"/>
          <w:bCs/>
          <w:kern w:val="0"/>
          <w:sz w:val="20"/>
          <w:szCs w:val="20"/>
          <w:lang w:val="en-GB" w:eastAsia="ko-KR" w:bidi="ar-SA"/>
        </w:rPr>
        <w:t>BornToDare</w:t>
      </w:r>
      <w:proofErr w:type="spellEnd"/>
      <w:r>
        <w:rPr>
          <w:rFonts w:ascii="바탕" w:eastAsia="바탕" w:hAnsi="바탕" w:cs="바탕"/>
          <w:bCs/>
          <w:kern w:val="0"/>
          <w:sz w:val="20"/>
          <w:szCs w:val="20"/>
          <w:lang w:val="en-GB" w:eastAsia="ko-KR" w:bidi="ar-SA"/>
        </w:rPr>
        <w:t xml:space="preserve"> 정신을 전 세계에 알리고 있다.</w:t>
      </w:r>
    </w:p>
    <w:p w14:paraId="177A7545" w14:textId="77777777" w:rsidR="006E5953" w:rsidRPr="00661585" w:rsidRDefault="006E5953" w:rsidP="006E5953">
      <w:pPr>
        <w:pStyle w:val="BodyText"/>
        <w:jc w:val="both"/>
        <w:rPr>
          <w:rFonts w:ascii="Arial" w:eastAsiaTheme="minorHAnsi" w:hAnsi="Arial" w:cs="Arial"/>
          <w:b/>
          <w:kern w:val="0"/>
          <w:sz w:val="22"/>
          <w:szCs w:val="22"/>
          <w:lang w:val="en-GB" w:eastAsia="ko-KR" w:bidi="ar-SA"/>
        </w:rPr>
      </w:pPr>
    </w:p>
    <w:p w14:paraId="4FF1925C" w14:textId="77777777" w:rsidR="006E5953" w:rsidRPr="00661585" w:rsidRDefault="002D634C" w:rsidP="006E5953">
      <w:pPr>
        <w:pStyle w:val="BodyText"/>
        <w:jc w:val="both"/>
        <w:rPr>
          <w:rFonts w:ascii="Arial" w:eastAsiaTheme="minorHAnsi" w:hAnsi="Arial" w:cs="Arial"/>
          <w:b/>
          <w:kern w:val="0"/>
          <w:sz w:val="22"/>
          <w:szCs w:val="22"/>
          <w:lang w:val="en-GB" w:eastAsia="ko-KR" w:bidi="ar-SA"/>
        </w:rPr>
      </w:pPr>
      <w:r>
        <w:rPr>
          <w:rFonts w:ascii="바탕" w:eastAsia="바탕" w:hAnsi="바탕" w:cs="바탕"/>
          <w:b/>
          <w:bCs/>
          <w:kern w:val="0"/>
          <w:sz w:val="22"/>
          <w:szCs w:val="22"/>
          <w:lang w:val="en-GB" w:eastAsia="ko-KR" w:bidi="ar-SA"/>
        </w:rPr>
        <w:t>튜더 소개</w:t>
      </w:r>
    </w:p>
    <w:p w14:paraId="0188B967" w14:textId="77777777" w:rsidR="002454E7" w:rsidRPr="00661585" w:rsidRDefault="002D634C" w:rsidP="006E5953">
      <w:pPr>
        <w:pStyle w:val="BodyText"/>
        <w:jc w:val="both"/>
        <w:rPr>
          <w:rFonts w:ascii="Arial" w:hAnsi="Arial" w:cs="Arial"/>
          <w:bCs/>
          <w:sz w:val="20"/>
          <w:szCs w:val="20"/>
          <w:lang w:val="en-GB"/>
        </w:rPr>
      </w:pPr>
      <w:r>
        <w:rPr>
          <w:rFonts w:ascii="바탕" w:eastAsia="바탕" w:hAnsi="바탕" w:cs="바탕"/>
          <w:bCs/>
          <w:kern w:val="0"/>
          <w:sz w:val="20"/>
          <w:szCs w:val="20"/>
          <w:lang w:val="en-GB" w:eastAsia="ko-KR" w:bidi="ar-SA"/>
        </w:rPr>
        <w:t xml:space="preserve">튜더는 세련된 스타일과 입증된 신뢰성, 그리고 우수한 품질의 시계를 합리적인 가격에 제공하는 스위스 시계 브랜드이다. 튜더의 역사는 롤렉스의 설립자 한스 빌스도르프가 “더 튜더(The Tudor)”라는 상표를 등록한 1926년으로 거슬러 올라간다. 그 후, 그는 1946년 더욱 합리적인 가격대로 롤렉스에 버금가는 우수한 품질과 </w:t>
      </w:r>
      <w:r>
        <w:rPr>
          <w:rFonts w:ascii="바탕" w:eastAsia="바탕" w:hAnsi="바탕" w:cs="바탕"/>
          <w:bCs/>
          <w:kern w:val="0"/>
          <w:sz w:val="20"/>
          <w:szCs w:val="20"/>
          <w:lang w:val="en-GB" w:eastAsia="ko-KR" w:bidi="ar-SA"/>
        </w:rPr>
        <w:lastRenderedPageBreak/>
        <w:t xml:space="preserve">신뢰성을 갖춘 시계를 제공하고자 </w:t>
      </w:r>
      <w:proofErr w:type="spellStart"/>
      <w:r>
        <w:rPr>
          <w:rFonts w:ascii="바탕" w:eastAsia="바탕" w:hAnsi="바탕" w:cs="바탕"/>
          <w:bCs/>
          <w:kern w:val="0"/>
          <w:sz w:val="20"/>
          <w:szCs w:val="20"/>
          <w:lang w:val="en-GB" w:eastAsia="ko-KR" w:bidi="ar-SA"/>
        </w:rPr>
        <w:t>Montres</w:t>
      </w:r>
      <w:proofErr w:type="spellEnd"/>
      <w:r>
        <w:rPr>
          <w:rFonts w:ascii="바탕" w:eastAsia="바탕" w:hAnsi="바탕" w:cs="바탕"/>
          <w:bCs/>
          <w:kern w:val="0"/>
          <w:sz w:val="20"/>
          <w:szCs w:val="20"/>
          <w:lang w:val="en-GB" w:eastAsia="ko-KR" w:bidi="ar-SA"/>
        </w:rPr>
        <w:t xml:space="preserve"> TUDOR SA를 설립했다. 튜더 시계는 견고함과 합리적인 가격대 덕분에 오래 전부터 육지, 심해, 빙하에서 과감한 모험을 하는 이들의 선택을 받아왔다. 오늘날 튜더 컬렉션에는 블랙 베이(Black Bay), 펠라고스(</w:t>
      </w:r>
      <w:proofErr w:type="spellStart"/>
      <w:r>
        <w:rPr>
          <w:rFonts w:ascii="바탕" w:eastAsia="바탕" w:hAnsi="바탕" w:cs="바탕"/>
          <w:bCs/>
          <w:kern w:val="0"/>
          <w:sz w:val="20"/>
          <w:szCs w:val="20"/>
          <w:lang w:val="en-GB" w:eastAsia="ko-KR" w:bidi="ar-SA"/>
        </w:rPr>
        <w:t>Pelagos</w:t>
      </w:r>
      <w:proofErr w:type="spellEnd"/>
      <w:r>
        <w:rPr>
          <w:rFonts w:ascii="바탕" w:eastAsia="바탕" w:hAnsi="바탕" w:cs="바탕"/>
          <w:bCs/>
          <w:kern w:val="0"/>
          <w:sz w:val="20"/>
          <w:szCs w:val="20"/>
          <w:lang w:val="en-GB" w:eastAsia="ko-KR" w:bidi="ar-SA"/>
        </w:rPr>
        <w:t>), 1926과 로열(Royal) 등의 상징적인 모델이 포함되어 있다. 더 나아가 튜더는 2015년부터 다양한 기능과 뛰어난 성능을 제공하는 자체 제작 메케니컬 무브먼트를 사용하고 있다.</w:t>
      </w:r>
    </w:p>
    <w:p w14:paraId="753D600F" w14:textId="77777777" w:rsidR="003862CE" w:rsidRPr="00661585" w:rsidRDefault="003862CE" w:rsidP="002454E7">
      <w:pPr>
        <w:pStyle w:val="BodyText"/>
        <w:rPr>
          <w:rFonts w:ascii="Arial" w:hAnsi="Arial" w:cs="Arial"/>
          <w:b/>
          <w:sz w:val="22"/>
          <w:szCs w:val="22"/>
          <w:lang w:val="en-GB"/>
        </w:rPr>
      </w:pPr>
    </w:p>
    <w:p w14:paraId="4E9B0FC4" w14:textId="77777777" w:rsidR="003862CE" w:rsidRPr="00661585" w:rsidRDefault="003862CE" w:rsidP="002454E7">
      <w:pPr>
        <w:pStyle w:val="BodyText"/>
        <w:rPr>
          <w:rFonts w:ascii="Arial" w:hAnsi="Arial" w:cs="Arial"/>
          <w:b/>
          <w:sz w:val="22"/>
          <w:szCs w:val="22"/>
          <w:lang w:val="en-GB"/>
        </w:rPr>
      </w:pPr>
    </w:p>
    <w:p w14:paraId="2DB8C25F" w14:textId="229B864E" w:rsidR="003862CE" w:rsidRDefault="003862CE" w:rsidP="002454E7">
      <w:pPr>
        <w:pStyle w:val="BodyText"/>
        <w:rPr>
          <w:rFonts w:ascii="Arial" w:hAnsi="Arial" w:cs="Arial"/>
          <w:b/>
          <w:sz w:val="22"/>
          <w:szCs w:val="22"/>
          <w:lang w:val="en-GB"/>
        </w:rPr>
      </w:pPr>
    </w:p>
    <w:p w14:paraId="437C1841" w14:textId="0ABB5F1E" w:rsidR="00F2002B" w:rsidRDefault="00F2002B" w:rsidP="002454E7">
      <w:pPr>
        <w:pStyle w:val="BodyText"/>
        <w:rPr>
          <w:rFonts w:ascii="Arial" w:hAnsi="Arial" w:cs="Arial"/>
          <w:b/>
          <w:sz w:val="22"/>
          <w:szCs w:val="22"/>
          <w:lang w:val="en-GB"/>
        </w:rPr>
      </w:pPr>
    </w:p>
    <w:p w14:paraId="513CABC8" w14:textId="1F97061A" w:rsidR="00F2002B" w:rsidRDefault="00F2002B" w:rsidP="002454E7">
      <w:pPr>
        <w:pStyle w:val="BodyText"/>
        <w:rPr>
          <w:rFonts w:ascii="Arial" w:hAnsi="Arial" w:cs="Arial"/>
          <w:b/>
          <w:sz w:val="22"/>
          <w:szCs w:val="22"/>
          <w:lang w:val="en-GB"/>
        </w:rPr>
      </w:pPr>
    </w:p>
    <w:p w14:paraId="7FD1E33E" w14:textId="3207AC86" w:rsidR="00F2002B" w:rsidRDefault="00F2002B" w:rsidP="002454E7">
      <w:pPr>
        <w:pStyle w:val="BodyText"/>
        <w:rPr>
          <w:rFonts w:ascii="Arial" w:hAnsi="Arial" w:cs="Arial"/>
          <w:b/>
          <w:sz w:val="22"/>
          <w:szCs w:val="22"/>
          <w:lang w:val="en-GB"/>
        </w:rPr>
      </w:pPr>
    </w:p>
    <w:p w14:paraId="6B7252D7" w14:textId="1BE0EADC" w:rsidR="00F2002B" w:rsidRDefault="00F2002B" w:rsidP="002454E7">
      <w:pPr>
        <w:pStyle w:val="BodyText"/>
        <w:rPr>
          <w:rFonts w:ascii="Arial" w:hAnsi="Arial" w:cs="Arial"/>
          <w:b/>
          <w:sz w:val="22"/>
          <w:szCs w:val="22"/>
          <w:lang w:val="en-GB"/>
        </w:rPr>
      </w:pPr>
    </w:p>
    <w:p w14:paraId="1E9EAB01" w14:textId="4812F7DD" w:rsidR="00F2002B" w:rsidRDefault="00F2002B" w:rsidP="002454E7">
      <w:pPr>
        <w:pStyle w:val="BodyText"/>
        <w:rPr>
          <w:rFonts w:ascii="Arial" w:hAnsi="Arial" w:cs="Arial"/>
          <w:b/>
          <w:sz w:val="22"/>
          <w:szCs w:val="22"/>
          <w:lang w:val="en-GB"/>
        </w:rPr>
      </w:pPr>
    </w:p>
    <w:p w14:paraId="1ABBC376" w14:textId="3046481B" w:rsidR="00F2002B" w:rsidRDefault="00F2002B" w:rsidP="002454E7">
      <w:pPr>
        <w:pStyle w:val="BodyText"/>
        <w:rPr>
          <w:rFonts w:ascii="Arial" w:hAnsi="Arial" w:cs="Arial"/>
          <w:b/>
          <w:sz w:val="22"/>
          <w:szCs w:val="22"/>
          <w:lang w:val="en-GB"/>
        </w:rPr>
      </w:pPr>
    </w:p>
    <w:p w14:paraId="1348FD2B" w14:textId="7225076D" w:rsidR="00F2002B" w:rsidRDefault="00F2002B" w:rsidP="002454E7">
      <w:pPr>
        <w:pStyle w:val="BodyText"/>
        <w:rPr>
          <w:rFonts w:ascii="Arial" w:hAnsi="Arial" w:cs="Arial"/>
          <w:b/>
          <w:sz w:val="22"/>
          <w:szCs w:val="22"/>
          <w:lang w:val="en-GB"/>
        </w:rPr>
      </w:pPr>
    </w:p>
    <w:p w14:paraId="119AD244" w14:textId="7B81434E" w:rsidR="00F2002B" w:rsidRDefault="00F2002B" w:rsidP="002454E7">
      <w:pPr>
        <w:pStyle w:val="BodyText"/>
        <w:rPr>
          <w:rFonts w:ascii="Arial" w:hAnsi="Arial" w:cs="Arial"/>
          <w:b/>
          <w:sz w:val="22"/>
          <w:szCs w:val="22"/>
          <w:lang w:val="en-GB"/>
        </w:rPr>
      </w:pPr>
    </w:p>
    <w:p w14:paraId="290007EA" w14:textId="013C6A2A" w:rsidR="00F2002B" w:rsidRDefault="00F2002B" w:rsidP="002454E7">
      <w:pPr>
        <w:pStyle w:val="BodyText"/>
        <w:rPr>
          <w:rFonts w:ascii="Arial" w:hAnsi="Arial" w:cs="Arial"/>
          <w:b/>
          <w:sz w:val="22"/>
          <w:szCs w:val="22"/>
          <w:lang w:val="en-GB"/>
        </w:rPr>
      </w:pPr>
    </w:p>
    <w:p w14:paraId="05C16BAF" w14:textId="684CC24F" w:rsidR="00F2002B" w:rsidRDefault="00F2002B" w:rsidP="002454E7">
      <w:pPr>
        <w:pStyle w:val="BodyText"/>
        <w:rPr>
          <w:rFonts w:ascii="Arial" w:hAnsi="Arial" w:cs="Arial"/>
          <w:b/>
          <w:sz w:val="22"/>
          <w:szCs w:val="22"/>
          <w:lang w:val="en-GB"/>
        </w:rPr>
      </w:pPr>
    </w:p>
    <w:p w14:paraId="63C73CB4" w14:textId="6D70A479" w:rsidR="00F2002B" w:rsidRDefault="00F2002B" w:rsidP="002454E7">
      <w:pPr>
        <w:pStyle w:val="BodyText"/>
        <w:rPr>
          <w:rFonts w:ascii="Arial" w:hAnsi="Arial" w:cs="Arial"/>
          <w:b/>
          <w:sz w:val="22"/>
          <w:szCs w:val="22"/>
          <w:lang w:val="en-GB"/>
        </w:rPr>
      </w:pPr>
    </w:p>
    <w:p w14:paraId="1562A30E" w14:textId="0416158C" w:rsidR="00F2002B" w:rsidRDefault="00F2002B" w:rsidP="002454E7">
      <w:pPr>
        <w:pStyle w:val="BodyText"/>
        <w:rPr>
          <w:rFonts w:ascii="Arial" w:hAnsi="Arial" w:cs="Arial"/>
          <w:b/>
          <w:sz w:val="22"/>
          <w:szCs w:val="22"/>
          <w:lang w:val="en-GB"/>
        </w:rPr>
      </w:pPr>
    </w:p>
    <w:p w14:paraId="5E455DF2" w14:textId="2631EEB3" w:rsidR="00F2002B" w:rsidRDefault="00F2002B" w:rsidP="002454E7">
      <w:pPr>
        <w:pStyle w:val="BodyText"/>
        <w:rPr>
          <w:rFonts w:ascii="Arial" w:hAnsi="Arial" w:cs="Arial"/>
          <w:b/>
          <w:sz w:val="22"/>
          <w:szCs w:val="22"/>
          <w:lang w:val="en-GB"/>
        </w:rPr>
      </w:pPr>
    </w:p>
    <w:p w14:paraId="649EFE13" w14:textId="42860FD2" w:rsidR="00F2002B" w:rsidRDefault="00F2002B" w:rsidP="002454E7">
      <w:pPr>
        <w:pStyle w:val="BodyText"/>
        <w:rPr>
          <w:rFonts w:ascii="Arial" w:hAnsi="Arial" w:cs="Arial"/>
          <w:b/>
          <w:sz w:val="22"/>
          <w:szCs w:val="22"/>
          <w:lang w:val="en-GB"/>
        </w:rPr>
      </w:pPr>
    </w:p>
    <w:p w14:paraId="2C19BADD" w14:textId="72228660" w:rsidR="00F2002B" w:rsidRDefault="00F2002B" w:rsidP="002454E7">
      <w:pPr>
        <w:pStyle w:val="BodyText"/>
        <w:rPr>
          <w:rFonts w:ascii="Arial" w:hAnsi="Arial" w:cs="Arial"/>
          <w:b/>
          <w:sz w:val="22"/>
          <w:szCs w:val="22"/>
          <w:lang w:val="en-GB"/>
        </w:rPr>
      </w:pPr>
    </w:p>
    <w:p w14:paraId="318A05C4" w14:textId="170BF178" w:rsidR="00F2002B" w:rsidRDefault="00F2002B" w:rsidP="002454E7">
      <w:pPr>
        <w:pStyle w:val="BodyText"/>
        <w:rPr>
          <w:rFonts w:ascii="Arial" w:hAnsi="Arial" w:cs="Arial"/>
          <w:b/>
          <w:sz w:val="22"/>
          <w:szCs w:val="22"/>
          <w:lang w:val="en-GB"/>
        </w:rPr>
      </w:pPr>
    </w:p>
    <w:p w14:paraId="403B4416" w14:textId="3CAFE260" w:rsidR="00F2002B" w:rsidRDefault="00F2002B" w:rsidP="002454E7">
      <w:pPr>
        <w:pStyle w:val="BodyText"/>
        <w:rPr>
          <w:rFonts w:ascii="Arial" w:hAnsi="Arial" w:cs="Arial"/>
          <w:b/>
          <w:sz w:val="22"/>
          <w:szCs w:val="22"/>
          <w:lang w:val="en-GB"/>
        </w:rPr>
      </w:pPr>
    </w:p>
    <w:p w14:paraId="428C434F" w14:textId="19FEFDA6" w:rsidR="00F2002B" w:rsidRDefault="00F2002B" w:rsidP="002454E7">
      <w:pPr>
        <w:pStyle w:val="BodyText"/>
        <w:rPr>
          <w:rFonts w:ascii="Arial" w:hAnsi="Arial" w:cs="Arial"/>
          <w:b/>
          <w:sz w:val="22"/>
          <w:szCs w:val="22"/>
          <w:lang w:val="en-GB"/>
        </w:rPr>
      </w:pPr>
    </w:p>
    <w:p w14:paraId="66559BE0" w14:textId="7D49C0A8" w:rsidR="00F2002B" w:rsidRDefault="00F2002B" w:rsidP="002454E7">
      <w:pPr>
        <w:pStyle w:val="BodyText"/>
        <w:rPr>
          <w:rFonts w:ascii="Arial" w:hAnsi="Arial" w:cs="Arial"/>
          <w:b/>
          <w:sz w:val="22"/>
          <w:szCs w:val="22"/>
          <w:lang w:val="en-GB"/>
        </w:rPr>
      </w:pPr>
    </w:p>
    <w:p w14:paraId="1170D689" w14:textId="30E2EFA8" w:rsidR="00F2002B" w:rsidRDefault="00F2002B" w:rsidP="002454E7">
      <w:pPr>
        <w:pStyle w:val="BodyText"/>
        <w:rPr>
          <w:rFonts w:ascii="Arial" w:hAnsi="Arial" w:cs="Arial"/>
          <w:b/>
          <w:sz w:val="22"/>
          <w:szCs w:val="22"/>
          <w:lang w:val="en-GB"/>
        </w:rPr>
      </w:pPr>
    </w:p>
    <w:p w14:paraId="0D10C81E" w14:textId="57D9D055" w:rsidR="00F2002B" w:rsidRDefault="00F2002B" w:rsidP="002454E7">
      <w:pPr>
        <w:pStyle w:val="BodyText"/>
        <w:rPr>
          <w:rFonts w:ascii="Arial" w:hAnsi="Arial" w:cs="Arial"/>
          <w:b/>
          <w:sz w:val="22"/>
          <w:szCs w:val="22"/>
          <w:lang w:val="en-GB"/>
        </w:rPr>
      </w:pPr>
    </w:p>
    <w:p w14:paraId="5A1A37E0" w14:textId="3ADE74E7" w:rsidR="00F2002B" w:rsidRDefault="00F2002B" w:rsidP="002454E7">
      <w:pPr>
        <w:pStyle w:val="BodyText"/>
        <w:rPr>
          <w:rFonts w:ascii="Arial" w:hAnsi="Arial" w:cs="Arial"/>
          <w:b/>
          <w:sz w:val="22"/>
          <w:szCs w:val="22"/>
          <w:lang w:val="en-GB"/>
        </w:rPr>
      </w:pPr>
    </w:p>
    <w:p w14:paraId="0337844F" w14:textId="03DB7BA2" w:rsidR="00F2002B" w:rsidRDefault="00F2002B" w:rsidP="002454E7">
      <w:pPr>
        <w:pStyle w:val="BodyText"/>
        <w:rPr>
          <w:rFonts w:ascii="Arial" w:hAnsi="Arial" w:cs="Arial"/>
          <w:b/>
          <w:sz w:val="22"/>
          <w:szCs w:val="22"/>
          <w:lang w:val="en-GB"/>
        </w:rPr>
      </w:pPr>
    </w:p>
    <w:p w14:paraId="16229A6C" w14:textId="488ADDEB" w:rsidR="00F2002B" w:rsidRDefault="00F2002B" w:rsidP="002454E7">
      <w:pPr>
        <w:pStyle w:val="BodyText"/>
        <w:rPr>
          <w:rFonts w:ascii="Arial" w:hAnsi="Arial" w:cs="Arial"/>
          <w:b/>
          <w:sz w:val="22"/>
          <w:szCs w:val="22"/>
          <w:lang w:val="en-GB"/>
        </w:rPr>
      </w:pPr>
    </w:p>
    <w:p w14:paraId="12704FE9" w14:textId="79B65D08" w:rsidR="00F2002B" w:rsidRDefault="00F2002B" w:rsidP="002454E7">
      <w:pPr>
        <w:pStyle w:val="BodyText"/>
        <w:rPr>
          <w:rFonts w:ascii="Arial" w:hAnsi="Arial" w:cs="Arial"/>
          <w:b/>
          <w:sz w:val="22"/>
          <w:szCs w:val="22"/>
          <w:lang w:val="en-GB"/>
        </w:rPr>
      </w:pPr>
    </w:p>
    <w:p w14:paraId="641BEF5E" w14:textId="1EBAE5E8" w:rsidR="00F2002B" w:rsidRDefault="00F2002B" w:rsidP="002454E7">
      <w:pPr>
        <w:pStyle w:val="BodyText"/>
        <w:rPr>
          <w:rFonts w:ascii="Arial" w:hAnsi="Arial" w:cs="Arial"/>
          <w:b/>
          <w:sz w:val="22"/>
          <w:szCs w:val="22"/>
          <w:lang w:val="en-GB"/>
        </w:rPr>
      </w:pPr>
    </w:p>
    <w:p w14:paraId="0312B952" w14:textId="005C2F92" w:rsidR="00F2002B" w:rsidRDefault="00F2002B" w:rsidP="002454E7">
      <w:pPr>
        <w:pStyle w:val="BodyText"/>
        <w:rPr>
          <w:rFonts w:ascii="Arial" w:hAnsi="Arial" w:cs="Arial"/>
          <w:b/>
          <w:sz w:val="22"/>
          <w:szCs w:val="22"/>
          <w:lang w:val="en-GB"/>
        </w:rPr>
      </w:pPr>
    </w:p>
    <w:p w14:paraId="6B99B108" w14:textId="77777777" w:rsidR="00F2002B" w:rsidRPr="00661585" w:rsidRDefault="00F2002B" w:rsidP="002454E7">
      <w:pPr>
        <w:pStyle w:val="BodyText"/>
        <w:rPr>
          <w:rFonts w:ascii="Arial" w:hAnsi="Arial" w:cs="Arial"/>
          <w:b/>
          <w:sz w:val="22"/>
          <w:szCs w:val="22"/>
          <w:lang w:val="en-GB"/>
        </w:rPr>
      </w:pPr>
    </w:p>
    <w:p w14:paraId="24058D21" w14:textId="77777777" w:rsidR="003862CE" w:rsidRPr="00661585" w:rsidRDefault="003862CE" w:rsidP="002454E7">
      <w:pPr>
        <w:pStyle w:val="BodyText"/>
        <w:rPr>
          <w:rFonts w:ascii="Arial" w:hAnsi="Arial" w:cs="Arial"/>
          <w:b/>
          <w:sz w:val="22"/>
          <w:szCs w:val="22"/>
          <w:lang w:val="en-GB"/>
        </w:rPr>
      </w:pPr>
    </w:p>
    <w:p w14:paraId="040403EF" w14:textId="77777777" w:rsidR="006E5953" w:rsidRPr="00661585" w:rsidRDefault="002D634C" w:rsidP="006E5953">
      <w:pPr>
        <w:rPr>
          <w:rFonts w:eastAsia="SimSun" w:cs="Arial"/>
          <w:b/>
          <w:kern w:val="1"/>
          <w:sz w:val="22"/>
          <w:lang w:val="en-GB" w:eastAsia="hi-IN" w:bidi="hi-IN"/>
        </w:rPr>
      </w:pPr>
      <w:r>
        <w:rPr>
          <w:rFonts w:ascii="바탕" w:hAnsi="바탕" w:cs="바탕"/>
          <w:b/>
          <w:bCs/>
          <w:kern w:val="1"/>
          <w:sz w:val="22"/>
          <w:lang w:val="en-GB" w:eastAsia="ko-KR" w:bidi="hi-IN"/>
        </w:rPr>
        <w:lastRenderedPageBreak/>
        <w:t>레퍼런스 25707KN (시간 표시 전용)</w:t>
      </w:r>
    </w:p>
    <w:p w14:paraId="29178C3E" w14:textId="77777777" w:rsidR="006E5953" w:rsidRPr="00661585" w:rsidRDefault="006E5953" w:rsidP="006E5953">
      <w:pPr>
        <w:rPr>
          <w:rFonts w:eastAsia="SimSun" w:cs="Arial"/>
          <w:b/>
          <w:kern w:val="1"/>
          <w:sz w:val="22"/>
          <w:lang w:val="en-GB" w:eastAsia="hi-IN" w:bidi="hi-IN"/>
        </w:rPr>
      </w:pPr>
    </w:p>
    <w:p w14:paraId="076BE4A5" w14:textId="77777777" w:rsidR="006E5953" w:rsidRPr="00661585" w:rsidRDefault="002D634C" w:rsidP="006E5953">
      <w:pPr>
        <w:rPr>
          <w:rFonts w:eastAsia="SimSun" w:cs="Arial"/>
          <w:b/>
          <w:kern w:val="1"/>
          <w:sz w:val="22"/>
          <w:lang w:val="en-GB" w:eastAsia="hi-IN" w:bidi="hi-IN"/>
        </w:rPr>
      </w:pPr>
      <w:r>
        <w:rPr>
          <w:rFonts w:ascii="바탕" w:hAnsi="바탕" w:cs="바탕"/>
          <w:b/>
          <w:bCs/>
          <w:kern w:val="1"/>
          <w:sz w:val="22"/>
          <w:lang w:val="en-GB" w:eastAsia="ko-KR" w:bidi="hi-IN"/>
        </w:rPr>
        <w:t>케이스</w:t>
      </w:r>
    </w:p>
    <w:p w14:paraId="512F314F" w14:textId="77777777" w:rsidR="006E5953" w:rsidRPr="00661585" w:rsidRDefault="002D634C" w:rsidP="00661585">
      <w:pPr>
        <w:spacing w:line="240" w:lineRule="auto"/>
        <w:contextualSpacing/>
        <w:rPr>
          <w:rFonts w:eastAsia="SimSun" w:cs="Arial"/>
          <w:bCs/>
          <w:kern w:val="1"/>
          <w:szCs w:val="20"/>
          <w:lang w:val="en-GB" w:eastAsia="hi-IN" w:bidi="hi-IN"/>
        </w:rPr>
      </w:pPr>
      <w:r>
        <w:rPr>
          <w:rFonts w:ascii="바탕" w:hAnsi="바탕" w:cs="바탕"/>
          <w:bCs/>
          <w:kern w:val="1"/>
          <w:szCs w:val="20"/>
          <w:lang w:val="en-GB" w:eastAsia="ko-KR" w:bidi="hi-IN"/>
        </w:rPr>
        <w:t>매트한 피니시의 42mm 블랙 탄소 합성 소재 케이스, 케이스백에 알링기 레드 불 레이싱 로고 각인</w:t>
      </w:r>
    </w:p>
    <w:p w14:paraId="1A83735A" w14:textId="77777777" w:rsidR="006E5953" w:rsidRPr="00661585" w:rsidRDefault="006E5953" w:rsidP="00661585">
      <w:pPr>
        <w:spacing w:line="240" w:lineRule="auto"/>
        <w:contextualSpacing/>
        <w:rPr>
          <w:rFonts w:eastAsia="SimSun" w:cs="Arial"/>
          <w:b/>
          <w:kern w:val="1"/>
          <w:sz w:val="22"/>
          <w:lang w:val="en-GB" w:eastAsia="hi-IN" w:bidi="hi-IN"/>
        </w:rPr>
      </w:pPr>
    </w:p>
    <w:p w14:paraId="3FECFA65" w14:textId="77777777" w:rsidR="006E5953" w:rsidRPr="00661585" w:rsidRDefault="002D634C" w:rsidP="00661585">
      <w:pPr>
        <w:spacing w:line="240" w:lineRule="auto"/>
        <w:contextualSpacing/>
        <w:rPr>
          <w:rFonts w:eastAsia="SimSun" w:cs="Arial"/>
          <w:b/>
          <w:kern w:val="1"/>
          <w:sz w:val="22"/>
          <w:lang w:val="en-GB" w:eastAsia="hi-IN" w:bidi="hi-IN"/>
        </w:rPr>
      </w:pPr>
      <w:r>
        <w:rPr>
          <w:rFonts w:ascii="바탕" w:hAnsi="바탕" w:cs="바탕"/>
          <w:b/>
          <w:bCs/>
          <w:kern w:val="1"/>
          <w:sz w:val="22"/>
          <w:lang w:val="en-GB" w:eastAsia="ko-KR" w:bidi="hi-IN"/>
        </w:rPr>
        <w:t>베젤</w:t>
      </w:r>
    </w:p>
    <w:p w14:paraId="014EBF19" w14:textId="77777777" w:rsidR="006E5953" w:rsidRPr="00661585" w:rsidRDefault="002D634C" w:rsidP="00661585">
      <w:pPr>
        <w:spacing w:line="240" w:lineRule="auto"/>
        <w:contextualSpacing/>
        <w:rPr>
          <w:rFonts w:eastAsia="SimSun" w:cs="Arial"/>
          <w:bCs/>
          <w:kern w:val="1"/>
          <w:szCs w:val="20"/>
          <w:lang w:val="en-GB" w:eastAsia="hi-IN" w:bidi="hi-IN"/>
        </w:rPr>
      </w:pPr>
      <w:r>
        <w:rPr>
          <w:rFonts w:ascii="바탕" w:hAnsi="바탕" w:cs="바탕"/>
          <w:bCs/>
          <w:kern w:val="1"/>
          <w:szCs w:val="20"/>
          <w:lang w:val="en-GB" w:eastAsia="ko-KR" w:bidi="hi-IN"/>
        </w:rPr>
        <w:t>티타늄 소재의 60분 양방향 베젤, 매트 블랙 탄소 합성 소재 인서트, 120노치</w:t>
      </w:r>
    </w:p>
    <w:p w14:paraId="4505E3B8" w14:textId="77777777" w:rsidR="006E5953" w:rsidRPr="00661585" w:rsidRDefault="006E5953" w:rsidP="00661585">
      <w:pPr>
        <w:spacing w:line="240" w:lineRule="auto"/>
        <w:contextualSpacing/>
        <w:rPr>
          <w:rFonts w:eastAsia="SimSun" w:cs="Arial"/>
          <w:b/>
          <w:kern w:val="1"/>
          <w:sz w:val="22"/>
          <w:lang w:val="en-GB" w:eastAsia="hi-IN" w:bidi="hi-IN"/>
        </w:rPr>
      </w:pPr>
    </w:p>
    <w:p w14:paraId="0DFDE82F" w14:textId="77777777" w:rsidR="006E5953" w:rsidRPr="00661585" w:rsidRDefault="002D634C" w:rsidP="00661585">
      <w:pPr>
        <w:spacing w:line="240" w:lineRule="auto"/>
        <w:contextualSpacing/>
        <w:rPr>
          <w:rFonts w:eastAsia="SimSun" w:cs="Arial"/>
          <w:b/>
          <w:kern w:val="1"/>
          <w:sz w:val="22"/>
          <w:lang w:val="en-GB" w:eastAsia="hi-IN" w:bidi="hi-IN"/>
        </w:rPr>
      </w:pPr>
      <w:r>
        <w:rPr>
          <w:rFonts w:ascii="바탕" w:hAnsi="바탕" w:cs="바탕"/>
          <w:b/>
          <w:bCs/>
          <w:kern w:val="1"/>
          <w:sz w:val="22"/>
          <w:lang w:val="en-GB" w:eastAsia="ko-KR" w:bidi="hi-IN"/>
        </w:rPr>
        <w:t>와인딩 크라운</w:t>
      </w:r>
    </w:p>
    <w:p w14:paraId="60C105F3" w14:textId="77777777" w:rsidR="002454E7" w:rsidRPr="00661585" w:rsidRDefault="002D634C" w:rsidP="00661585">
      <w:pPr>
        <w:spacing w:line="240" w:lineRule="auto"/>
        <w:contextualSpacing/>
        <w:rPr>
          <w:rFonts w:cs="Arial"/>
          <w:bCs/>
          <w:szCs w:val="20"/>
          <w:lang w:val="en-GB" w:eastAsia="ko-KR"/>
        </w:rPr>
      </w:pPr>
      <w:r>
        <w:rPr>
          <w:rFonts w:ascii="바탕" w:hAnsi="바탕" w:cs="바탕"/>
          <w:bCs/>
          <w:kern w:val="1"/>
          <w:szCs w:val="20"/>
          <w:lang w:val="en-GB" w:eastAsia="ko-KR" w:bidi="hi-IN"/>
        </w:rPr>
        <w:t>튜더 쉴드 로고가 양각된 티타늄 소재의 스크류-다운 크라운</w:t>
      </w:r>
    </w:p>
    <w:p w14:paraId="680E21ED" w14:textId="77777777" w:rsidR="002454E7" w:rsidRPr="00661585" w:rsidRDefault="002454E7" w:rsidP="00661585">
      <w:pPr>
        <w:spacing w:line="240" w:lineRule="auto"/>
        <w:contextualSpacing/>
        <w:rPr>
          <w:rFonts w:cs="Arial"/>
          <w:szCs w:val="20"/>
          <w:lang w:val="en-GB" w:eastAsia="ko-KR"/>
        </w:rPr>
      </w:pPr>
    </w:p>
    <w:p w14:paraId="01387B76" w14:textId="77777777" w:rsidR="006E5953" w:rsidRPr="00661585" w:rsidRDefault="002D634C" w:rsidP="00661585">
      <w:pPr>
        <w:pStyle w:val="TEXTE"/>
        <w:spacing w:after="120"/>
        <w:contextualSpacing/>
        <w:jc w:val="both"/>
        <w:rPr>
          <w:b/>
          <w:bCs/>
          <w:lang w:eastAsia="ko-KR"/>
        </w:rPr>
      </w:pPr>
      <w:r>
        <w:rPr>
          <w:rFonts w:ascii="바탕" w:hAnsi="바탕" w:cs="바탕"/>
          <w:b/>
          <w:bCs/>
          <w:lang w:eastAsia="ko-KR"/>
        </w:rPr>
        <w:t>다이얼</w:t>
      </w:r>
    </w:p>
    <w:p w14:paraId="6EE502BB" w14:textId="77777777" w:rsidR="006E5953" w:rsidRPr="00661585" w:rsidRDefault="002D634C" w:rsidP="00661585">
      <w:pPr>
        <w:pStyle w:val="TEXTE"/>
        <w:spacing w:after="120"/>
        <w:contextualSpacing/>
        <w:jc w:val="both"/>
        <w:rPr>
          <w:lang w:eastAsia="ko-KR"/>
        </w:rPr>
      </w:pPr>
      <w:r>
        <w:rPr>
          <w:rFonts w:ascii="바탕" w:hAnsi="바탕" w:cs="바탕"/>
          <w:lang w:eastAsia="ko-KR"/>
        </w:rPr>
        <w:t>블루, 매트</w:t>
      </w:r>
    </w:p>
    <w:p w14:paraId="62A6A7DC" w14:textId="77777777" w:rsidR="006E5953" w:rsidRPr="00661585" w:rsidRDefault="006E5953" w:rsidP="00661585">
      <w:pPr>
        <w:pStyle w:val="TEXTE"/>
        <w:spacing w:after="120"/>
        <w:contextualSpacing/>
        <w:jc w:val="both"/>
        <w:rPr>
          <w:b/>
          <w:bCs/>
          <w:lang w:eastAsia="ko-KR"/>
        </w:rPr>
      </w:pPr>
    </w:p>
    <w:p w14:paraId="2E8285E7" w14:textId="77777777" w:rsidR="006E5953" w:rsidRPr="00661585" w:rsidRDefault="002D634C" w:rsidP="00661585">
      <w:pPr>
        <w:pStyle w:val="TEXTE"/>
        <w:spacing w:after="120"/>
        <w:contextualSpacing/>
        <w:jc w:val="both"/>
        <w:rPr>
          <w:b/>
          <w:bCs/>
          <w:lang w:eastAsia="ko-KR"/>
        </w:rPr>
      </w:pPr>
      <w:r>
        <w:rPr>
          <w:rFonts w:ascii="바탕" w:hAnsi="바탕" w:cs="바탕"/>
          <w:b/>
          <w:bCs/>
          <w:lang w:eastAsia="ko-KR"/>
        </w:rPr>
        <w:t>크리스탈</w:t>
      </w:r>
    </w:p>
    <w:p w14:paraId="6057C6BB" w14:textId="77777777" w:rsidR="006E5953" w:rsidRPr="00661585" w:rsidRDefault="002D634C" w:rsidP="00661585">
      <w:pPr>
        <w:pStyle w:val="TEXTE"/>
        <w:spacing w:after="120"/>
        <w:contextualSpacing/>
        <w:jc w:val="both"/>
        <w:rPr>
          <w:lang w:eastAsia="ko-KR"/>
        </w:rPr>
      </w:pPr>
      <w:r>
        <w:rPr>
          <w:rFonts w:ascii="바탕" w:hAnsi="바탕" w:cs="바탕"/>
          <w:lang w:eastAsia="ko-KR"/>
        </w:rPr>
        <w:t>플랫 사파이어 크리스탈</w:t>
      </w:r>
    </w:p>
    <w:p w14:paraId="226FEFA4" w14:textId="77777777" w:rsidR="006E5953" w:rsidRPr="00661585" w:rsidRDefault="006E5953" w:rsidP="00661585">
      <w:pPr>
        <w:pStyle w:val="TEXTE"/>
        <w:spacing w:after="120"/>
        <w:contextualSpacing/>
        <w:jc w:val="both"/>
        <w:rPr>
          <w:b/>
          <w:bCs/>
          <w:lang w:eastAsia="ko-KR"/>
        </w:rPr>
      </w:pPr>
    </w:p>
    <w:p w14:paraId="3B493C26" w14:textId="77777777" w:rsidR="006E5953" w:rsidRPr="00661585" w:rsidRDefault="002D634C" w:rsidP="00661585">
      <w:pPr>
        <w:pStyle w:val="TEXTE"/>
        <w:spacing w:after="120"/>
        <w:contextualSpacing/>
        <w:jc w:val="both"/>
        <w:rPr>
          <w:b/>
          <w:bCs/>
          <w:lang w:eastAsia="ko-KR"/>
        </w:rPr>
      </w:pPr>
      <w:r>
        <w:rPr>
          <w:rFonts w:ascii="바탕" w:hAnsi="바탕" w:cs="바탕"/>
          <w:b/>
          <w:bCs/>
          <w:lang w:eastAsia="ko-KR"/>
        </w:rPr>
        <w:t>방수</w:t>
      </w:r>
    </w:p>
    <w:p w14:paraId="039541EB" w14:textId="77777777" w:rsidR="006E5953" w:rsidRPr="00661585" w:rsidRDefault="002D634C" w:rsidP="00661585">
      <w:pPr>
        <w:pStyle w:val="TEXTE"/>
        <w:spacing w:after="120"/>
        <w:contextualSpacing/>
        <w:jc w:val="both"/>
        <w:rPr>
          <w:lang w:eastAsia="ko-KR"/>
        </w:rPr>
      </w:pPr>
      <w:r>
        <w:rPr>
          <w:rFonts w:ascii="바탕" w:hAnsi="바탕" w:cs="바탕"/>
          <w:lang w:eastAsia="ko-KR"/>
        </w:rPr>
        <w:t>수심 200미터(660피트)</w:t>
      </w:r>
    </w:p>
    <w:p w14:paraId="100E8C1F" w14:textId="77777777" w:rsidR="006E5953" w:rsidRPr="00661585" w:rsidRDefault="006E5953" w:rsidP="00661585">
      <w:pPr>
        <w:pStyle w:val="TEXTE"/>
        <w:spacing w:after="120"/>
        <w:contextualSpacing/>
        <w:jc w:val="both"/>
        <w:rPr>
          <w:b/>
          <w:bCs/>
          <w:lang w:eastAsia="ko-KR"/>
        </w:rPr>
      </w:pPr>
    </w:p>
    <w:p w14:paraId="19223A23" w14:textId="77777777" w:rsidR="006E5953" w:rsidRPr="00661585" w:rsidRDefault="002D634C" w:rsidP="00661585">
      <w:pPr>
        <w:pStyle w:val="TEXTE"/>
        <w:spacing w:after="120"/>
        <w:contextualSpacing/>
        <w:jc w:val="both"/>
        <w:rPr>
          <w:b/>
          <w:bCs/>
          <w:lang w:eastAsia="ko-KR"/>
        </w:rPr>
      </w:pPr>
      <w:r>
        <w:rPr>
          <w:rFonts w:ascii="바탕" w:hAnsi="바탕" w:cs="바탕"/>
          <w:b/>
          <w:bCs/>
          <w:lang w:eastAsia="ko-KR"/>
        </w:rPr>
        <w:t>브레슬릿</w:t>
      </w:r>
    </w:p>
    <w:p w14:paraId="511CFF05" w14:textId="77777777" w:rsidR="006E5953" w:rsidRPr="00661585" w:rsidRDefault="002D634C" w:rsidP="00661585">
      <w:pPr>
        <w:pStyle w:val="TEXTE"/>
        <w:spacing w:after="120"/>
        <w:contextualSpacing/>
        <w:jc w:val="both"/>
        <w:rPr>
          <w:lang w:eastAsia="ko-KR"/>
        </w:rPr>
      </w:pPr>
      <w:r>
        <w:rPr>
          <w:rFonts w:ascii="바탕" w:hAnsi="바탕" w:cs="바탕"/>
          <w:lang w:eastAsia="ko-KR"/>
        </w:rPr>
        <w:t xml:space="preserve">일체형 블루 패브릭 스트랩 </w:t>
      </w:r>
    </w:p>
    <w:p w14:paraId="60704665" w14:textId="77777777" w:rsidR="006B0D74" w:rsidRPr="00661585" w:rsidRDefault="002D634C" w:rsidP="00661585">
      <w:pPr>
        <w:pStyle w:val="TEXTE"/>
        <w:spacing w:after="120"/>
        <w:contextualSpacing/>
        <w:jc w:val="both"/>
        <w:rPr>
          <w:lang w:eastAsia="ko-KR"/>
        </w:rPr>
      </w:pPr>
      <w:r w:rsidRPr="00661585">
        <w:rPr>
          <w:b/>
          <w:bCs/>
          <w:lang w:eastAsia="ko-KR"/>
        </w:rPr>
        <w:t xml:space="preserve"> </w:t>
      </w:r>
    </w:p>
    <w:p w14:paraId="4E4979E4" w14:textId="77777777" w:rsidR="002454E7" w:rsidRPr="00661585" w:rsidRDefault="002D634C" w:rsidP="00661585">
      <w:pPr>
        <w:pStyle w:val="TEXTE"/>
        <w:contextualSpacing/>
        <w:jc w:val="both"/>
        <w:rPr>
          <w:b/>
          <w:lang w:eastAsia="ko-KR"/>
        </w:rPr>
      </w:pPr>
      <w:r>
        <w:rPr>
          <w:rFonts w:ascii="바탕" w:hAnsi="바탕" w:cs="바탕"/>
          <w:b/>
          <w:bCs/>
          <w:lang w:eastAsia="ko-KR"/>
        </w:rPr>
        <w:t>무브먼트</w:t>
      </w:r>
    </w:p>
    <w:p w14:paraId="73D5FA90" w14:textId="77777777" w:rsidR="006E5953" w:rsidRPr="00661585" w:rsidRDefault="002D634C" w:rsidP="006E5953">
      <w:pPr>
        <w:pStyle w:val="TEXTE"/>
        <w:jc w:val="both"/>
        <w:rPr>
          <w:lang w:eastAsia="ko-KR"/>
        </w:rPr>
      </w:pPr>
      <w:r>
        <w:rPr>
          <w:rFonts w:ascii="바탕" w:hAnsi="바탕" w:cs="바탕"/>
          <w:lang w:eastAsia="ko-KR"/>
        </w:rPr>
        <w:t>자체 제작 칼리버 MT5602</w:t>
      </w:r>
    </w:p>
    <w:p w14:paraId="72FA653D" w14:textId="77777777" w:rsidR="006E5953" w:rsidRPr="00661585" w:rsidRDefault="002D634C" w:rsidP="006E5953">
      <w:pPr>
        <w:pStyle w:val="TEXTE"/>
        <w:jc w:val="both"/>
        <w:rPr>
          <w:lang w:eastAsia="ko-KR"/>
        </w:rPr>
      </w:pPr>
      <w:r>
        <w:rPr>
          <w:rFonts w:ascii="바탕" w:hAnsi="바탕" w:cs="바탕"/>
          <w:lang w:eastAsia="ko-KR"/>
        </w:rPr>
        <w:t>양방향 로터 시스템을 갖춘 셀프-와인딩 메케니컬 무브먼트</w:t>
      </w:r>
    </w:p>
    <w:p w14:paraId="0B0AC9FA" w14:textId="77777777" w:rsidR="006E5953" w:rsidRPr="00661585" w:rsidRDefault="006E5953" w:rsidP="006E5953">
      <w:pPr>
        <w:pStyle w:val="TEXTE"/>
        <w:jc w:val="both"/>
        <w:rPr>
          <w:lang w:eastAsia="ko-KR"/>
        </w:rPr>
      </w:pPr>
    </w:p>
    <w:p w14:paraId="37F33631" w14:textId="77777777" w:rsidR="006E5953" w:rsidRPr="00661585" w:rsidRDefault="002D634C" w:rsidP="006E5953">
      <w:pPr>
        <w:pStyle w:val="TEXTE"/>
        <w:jc w:val="both"/>
        <w:rPr>
          <w:b/>
          <w:bCs/>
          <w:lang w:eastAsia="ko-KR"/>
        </w:rPr>
      </w:pPr>
      <w:r>
        <w:rPr>
          <w:rFonts w:ascii="바탕" w:hAnsi="바탕" w:cs="바탕"/>
          <w:b/>
          <w:bCs/>
          <w:lang w:eastAsia="ko-KR"/>
        </w:rPr>
        <w:t>파워 리저브</w:t>
      </w:r>
    </w:p>
    <w:p w14:paraId="0872BC63" w14:textId="77777777" w:rsidR="006E5953" w:rsidRPr="00661585" w:rsidRDefault="002D634C" w:rsidP="006E5953">
      <w:pPr>
        <w:pStyle w:val="TEXTE"/>
        <w:jc w:val="both"/>
        <w:rPr>
          <w:lang w:eastAsia="ko-KR"/>
        </w:rPr>
      </w:pPr>
      <w:r>
        <w:rPr>
          <w:rFonts w:ascii="바탕" w:hAnsi="바탕" w:cs="바탕"/>
          <w:lang w:eastAsia="ko-KR"/>
        </w:rPr>
        <w:t>약 70시간</w:t>
      </w:r>
    </w:p>
    <w:p w14:paraId="34B1D97D" w14:textId="77777777" w:rsidR="006E5953" w:rsidRPr="00661585" w:rsidRDefault="006E5953" w:rsidP="006E5953">
      <w:pPr>
        <w:pStyle w:val="TEXTE"/>
        <w:jc w:val="both"/>
        <w:rPr>
          <w:lang w:eastAsia="ko-KR"/>
        </w:rPr>
      </w:pPr>
    </w:p>
    <w:p w14:paraId="25F15ABE" w14:textId="77777777" w:rsidR="006E5953" w:rsidRPr="00661585" w:rsidRDefault="002D634C" w:rsidP="006E5953">
      <w:pPr>
        <w:pStyle w:val="TEXTE"/>
        <w:jc w:val="both"/>
        <w:rPr>
          <w:b/>
          <w:bCs/>
          <w:lang w:eastAsia="ko-KR"/>
        </w:rPr>
      </w:pPr>
      <w:r>
        <w:rPr>
          <w:rFonts w:ascii="바탕" w:hAnsi="바탕" w:cs="바탕"/>
          <w:b/>
          <w:bCs/>
          <w:lang w:eastAsia="ko-KR"/>
        </w:rPr>
        <w:t>정확성</w:t>
      </w:r>
    </w:p>
    <w:p w14:paraId="3732E5B1" w14:textId="77777777" w:rsidR="006E5953" w:rsidRPr="00661585" w:rsidRDefault="002D634C" w:rsidP="006E5953">
      <w:pPr>
        <w:pStyle w:val="TEXTE"/>
        <w:jc w:val="both"/>
      </w:pPr>
      <w:r>
        <w:rPr>
          <w:rFonts w:ascii="바탕" w:hAnsi="바탕" w:cs="바탕"/>
          <w:lang w:eastAsia="ko-KR"/>
        </w:rPr>
        <w:t xml:space="preserve">스위스 공식 크로노미터 인증 기관(Swiss Official Chronometer Testing Institute, COSC)의 </w:t>
      </w:r>
    </w:p>
    <w:p w14:paraId="36A299C2" w14:textId="77777777" w:rsidR="006E5953" w:rsidRPr="00661585" w:rsidRDefault="002D634C" w:rsidP="006E5953">
      <w:pPr>
        <w:pStyle w:val="TEXTE"/>
        <w:jc w:val="both"/>
      </w:pPr>
      <w:r>
        <w:rPr>
          <w:rFonts w:ascii="바탕" w:hAnsi="바탕" w:cs="바탕"/>
          <w:lang w:eastAsia="ko-KR"/>
        </w:rPr>
        <w:t>인증을 획득한 스위스 크로노미터</w:t>
      </w:r>
    </w:p>
    <w:p w14:paraId="16F174E1" w14:textId="77777777" w:rsidR="006E5953" w:rsidRPr="00661585" w:rsidRDefault="006E5953" w:rsidP="006E5953">
      <w:pPr>
        <w:pStyle w:val="TEXTE"/>
        <w:jc w:val="both"/>
      </w:pPr>
    </w:p>
    <w:p w14:paraId="481DA791" w14:textId="77777777" w:rsidR="006E5953" w:rsidRPr="00661585" w:rsidRDefault="002D634C" w:rsidP="006E5953">
      <w:pPr>
        <w:pStyle w:val="TEXTE"/>
        <w:jc w:val="both"/>
        <w:rPr>
          <w:b/>
          <w:bCs/>
        </w:rPr>
      </w:pPr>
      <w:r>
        <w:rPr>
          <w:rFonts w:ascii="바탕" w:hAnsi="바탕" w:cs="바탕"/>
          <w:b/>
          <w:bCs/>
          <w:lang w:eastAsia="ko-KR"/>
        </w:rPr>
        <w:t>기능</w:t>
      </w:r>
    </w:p>
    <w:p w14:paraId="34B2389F" w14:textId="77777777" w:rsidR="006E5953" w:rsidRPr="00661585" w:rsidRDefault="002D634C" w:rsidP="006E5953">
      <w:pPr>
        <w:pStyle w:val="TEXTE"/>
        <w:jc w:val="both"/>
      </w:pPr>
      <w:r>
        <w:rPr>
          <w:rFonts w:ascii="바탕" w:hAnsi="바탕" w:cs="바탕"/>
          <w:lang w:eastAsia="ko-KR"/>
        </w:rPr>
        <w:t>다이얼 중앙에 위치한 시, 분 초침</w:t>
      </w:r>
    </w:p>
    <w:p w14:paraId="34330886" w14:textId="77777777" w:rsidR="006E5953" w:rsidRPr="00661585" w:rsidRDefault="002D634C" w:rsidP="006E5953">
      <w:pPr>
        <w:pStyle w:val="TEXTE"/>
        <w:jc w:val="both"/>
        <w:rPr>
          <w:lang w:eastAsia="ko-KR"/>
        </w:rPr>
      </w:pPr>
      <w:r>
        <w:rPr>
          <w:rFonts w:ascii="바탕" w:hAnsi="바탕" w:cs="바탕"/>
          <w:lang w:eastAsia="ko-KR"/>
        </w:rPr>
        <w:t>시간을 맞출 때 초침이 정지하여 정확한 시간 설정 가능</w:t>
      </w:r>
    </w:p>
    <w:p w14:paraId="24DAD193" w14:textId="77777777" w:rsidR="006E5953" w:rsidRPr="00661585" w:rsidRDefault="006E5953" w:rsidP="006E5953">
      <w:pPr>
        <w:pStyle w:val="TEXTE"/>
        <w:jc w:val="both"/>
        <w:rPr>
          <w:lang w:eastAsia="ko-KR"/>
        </w:rPr>
      </w:pPr>
    </w:p>
    <w:p w14:paraId="79A6C685" w14:textId="77777777" w:rsidR="006E5953" w:rsidRPr="00661585" w:rsidRDefault="002D634C" w:rsidP="006E5953">
      <w:pPr>
        <w:pStyle w:val="TEXTE"/>
        <w:jc w:val="both"/>
        <w:rPr>
          <w:b/>
          <w:bCs/>
          <w:lang w:eastAsia="ko-KR"/>
        </w:rPr>
      </w:pPr>
      <w:r>
        <w:rPr>
          <w:rFonts w:ascii="바탕" w:hAnsi="바탕" w:cs="바탕"/>
          <w:b/>
          <w:bCs/>
          <w:lang w:eastAsia="ko-KR"/>
        </w:rPr>
        <w:t>오실레이터</w:t>
      </w:r>
    </w:p>
    <w:p w14:paraId="0E1ADF85" w14:textId="77777777" w:rsidR="006E5953" w:rsidRPr="00661585" w:rsidRDefault="002D634C" w:rsidP="006E5953">
      <w:pPr>
        <w:pStyle w:val="TEXTE"/>
        <w:jc w:val="both"/>
        <w:rPr>
          <w:lang w:eastAsia="ko-KR"/>
        </w:rPr>
      </w:pPr>
      <w:r>
        <w:rPr>
          <w:rFonts w:ascii="바탕" w:hAnsi="바탕" w:cs="바탕"/>
          <w:lang w:eastAsia="ko-KR"/>
        </w:rPr>
        <w:t>가변 관성 밸런스, 스크류를 사용한 미세 조정</w:t>
      </w:r>
    </w:p>
    <w:p w14:paraId="37FDA6E4" w14:textId="77777777" w:rsidR="006E5953" w:rsidRPr="00661585" w:rsidRDefault="002D634C" w:rsidP="006E5953">
      <w:pPr>
        <w:pStyle w:val="TEXTE"/>
        <w:jc w:val="both"/>
        <w:rPr>
          <w:lang w:eastAsia="ko-KR"/>
        </w:rPr>
      </w:pPr>
      <w:r>
        <w:rPr>
          <w:rFonts w:ascii="바탕" w:hAnsi="바탕" w:cs="바탕"/>
          <w:lang w:eastAsia="ko-KR"/>
        </w:rPr>
        <w:t>자기장에 반응하지 않는 실리콘 밸런스 스프링</w:t>
      </w:r>
    </w:p>
    <w:p w14:paraId="18F84DCD" w14:textId="77777777" w:rsidR="006E5953" w:rsidRPr="00661585" w:rsidRDefault="002D634C" w:rsidP="006E5953">
      <w:pPr>
        <w:pStyle w:val="TEXTE"/>
        <w:jc w:val="both"/>
        <w:rPr>
          <w:lang w:eastAsia="ko-KR"/>
        </w:rPr>
      </w:pPr>
      <w:r>
        <w:rPr>
          <w:rFonts w:ascii="바탕" w:hAnsi="바탕" w:cs="바탕"/>
          <w:lang w:eastAsia="ko-KR"/>
        </w:rPr>
        <w:t>진동수: 시간당 28,800회(4 Hz)</w:t>
      </w:r>
    </w:p>
    <w:p w14:paraId="08CD6434" w14:textId="77777777" w:rsidR="006E5953" w:rsidRPr="00661585" w:rsidRDefault="006E5953" w:rsidP="006E5953">
      <w:pPr>
        <w:pStyle w:val="TEXTE"/>
        <w:jc w:val="both"/>
        <w:rPr>
          <w:lang w:eastAsia="ko-KR"/>
        </w:rPr>
      </w:pPr>
    </w:p>
    <w:p w14:paraId="4A89D13E" w14:textId="77777777" w:rsidR="006E5953" w:rsidRPr="00661585" w:rsidRDefault="002D634C" w:rsidP="006E5953">
      <w:pPr>
        <w:pStyle w:val="TEXTE"/>
        <w:jc w:val="both"/>
        <w:rPr>
          <w:b/>
          <w:bCs/>
          <w:lang w:eastAsia="ko-KR"/>
        </w:rPr>
      </w:pPr>
      <w:r>
        <w:rPr>
          <w:rFonts w:ascii="바탕" w:hAnsi="바탕" w:cs="바탕"/>
          <w:b/>
          <w:bCs/>
          <w:lang w:eastAsia="ko-KR"/>
        </w:rPr>
        <w:t>직경</w:t>
      </w:r>
    </w:p>
    <w:p w14:paraId="242D13C3" w14:textId="77777777" w:rsidR="006E5953" w:rsidRPr="00661585" w:rsidRDefault="002D634C" w:rsidP="006E5953">
      <w:pPr>
        <w:pStyle w:val="TEXTE"/>
        <w:jc w:val="both"/>
        <w:rPr>
          <w:lang w:eastAsia="ko-KR"/>
        </w:rPr>
      </w:pPr>
      <w:r>
        <w:rPr>
          <w:rFonts w:ascii="바탕" w:hAnsi="바탕" w:cs="바탕"/>
          <w:lang w:eastAsia="ko-KR"/>
        </w:rPr>
        <w:t>31.8mm</w:t>
      </w:r>
    </w:p>
    <w:p w14:paraId="705BEA51" w14:textId="77777777" w:rsidR="006E5953" w:rsidRPr="00661585" w:rsidRDefault="006E5953" w:rsidP="006E5953">
      <w:pPr>
        <w:pStyle w:val="TEXTE"/>
        <w:jc w:val="both"/>
        <w:rPr>
          <w:lang w:eastAsia="ko-KR"/>
        </w:rPr>
      </w:pPr>
    </w:p>
    <w:p w14:paraId="11391466" w14:textId="77777777" w:rsidR="006E5953" w:rsidRPr="00661585" w:rsidRDefault="002D634C" w:rsidP="006E5953">
      <w:pPr>
        <w:pStyle w:val="TEXTE"/>
        <w:jc w:val="both"/>
        <w:rPr>
          <w:b/>
          <w:bCs/>
          <w:lang w:eastAsia="ko-KR"/>
        </w:rPr>
      </w:pPr>
      <w:r>
        <w:rPr>
          <w:rFonts w:ascii="바탕" w:hAnsi="바탕" w:cs="바탕"/>
          <w:b/>
          <w:bCs/>
          <w:lang w:eastAsia="ko-KR"/>
        </w:rPr>
        <w:t>두께</w:t>
      </w:r>
    </w:p>
    <w:p w14:paraId="55D040FB" w14:textId="77777777" w:rsidR="006E5953" w:rsidRPr="00661585" w:rsidRDefault="002D634C" w:rsidP="006E5953">
      <w:pPr>
        <w:pStyle w:val="TEXTE"/>
        <w:jc w:val="both"/>
        <w:rPr>
          <w:lang w:eastAsia="ko-KR"/>
        </w:rPr>
      </w:pPr>
      <w:r>
        <w:rPr>
          <w:rFonts w:ascii="바탕" w:hAnsi="바탕" w:cs="바탕"/>
          <w:lang w:eastAsia="ko-KR"/>
        </w:rPr>
        <w:t>6.5mm</w:t>
      </w:r>
    </w:p>
    <w:p w14:paraId="3159B24E" w14:textId="77777777" w:rsidR="006E5953" w:rsidRPr="00661585" w:rsidRDefault="006E5953" w:rsidP="006E5953">
      <w:pPr>
        <w:pStyle w:val="TEXTE"/>
        <w:jc w:val="both"/>
        <w:rPr>
          <w:lang w:eastAsia="ko-KR"/>
        </w:rPr>
      </w:pPr>
    </w:p>
    <w:p w14:paraId="591A1AFF" w14:textId="77777777" w:rsidR="006E5953" w:rsidRPr="00661585" w:rsidRDefault="002D634C" w:rsidP="006E5953">
      <w:pPr>
        <w:pStyle w:val="TEXTE"/>
        <w:jc w:val="both"/>
        <w:rPr>
          <w:b/>
          <w:bCs/>
          <w:lang w:eastAsia="ko-KR"/>
        </w:rPr>
      </w:pPr>
      <w:r>
        <w:rPr>
          <w:rFonts w:ascii="바탕" w:hAnsi="바탕" w:cs="바탕"/>
          <w:b/>
          <w:bCs/>
          <w:lang w:eastAsia="ko-KR"/>
        </w:rPr>
        <w:t>보석 수</w:t>
      </w:r>
    </w:p>
    <w:p w14:paraId="598A9F79" w14:textId="77777777" w:rsidR="002454E7" w:rsidRPr="00661585" w:rsidRDefault="002D634C" w:rsidP="006E5953">
      <w:pPr>
        <w:pStyle w:val="TEXTE"/>
        <w:jc w:val="both"/>
        <w:rPr>
          <w:lang w:eastAsia="ko-KR"/>
        </w:rPr>
      </w:pPr>
      <w:r>
        <w:rPr>
          <w:rFonts w:ascii="바탕" w:hAnsi="바탕" w:cs="바탕"/>
          <w:lang w:eastAsia="ko-KR"/>
        </w:rPr>
        <w:t>25개</w:t>
      </w:r>
    </w:p>
    <w:p w14:paraId="15EB7CBF" w14:textId="77777777" w:rsidR="006E5953" w:rsidRPr="00661585" w:rsidRDefault="002D634C" w:rsidP="006E5953">
      <w:pPr>
        <w:pStyle w:val="TEXTE"/>
        <w:jc w:val="both"/>
        <w:rPr>
          <w:b/>
          <w:bCs/>
          <w:lang w:eastAsia="ko-KR"/>
        </w:rPr>
      </w:pPr>
      <w:r>
        <w:rPr>
          <w:rFonts w:ascii="바탕" w:hAnsi="바탕" w:cs="바탕"/>
          <w:b/>
          <w:bCs/>
          <w:lang w:eastAsia="ko-KR"/>
        </w:rPr>
        <w:lastRenderedPageBreak/>
        <w:t>레퍼런스 25807KN (크로노그래프)</w:t>
      </w:r>
    </w:p>
    <w:p w14:paraId="061D6203" w14:textId="77777777" w:rsidR="006E5953" w:rsidRPr="00661585" w:rsidRDefault="006E5953" w:rsidP="006E5953">
      <w:pPr>
        <w:pStyle w:val="TEXTE"/>
        <w:jc w:val="both"/>
        <w:rPr>
          <w:lang w:eastAsia="ko-KR"/>
        </w:rPr>
      </w:pPr>
    </w:p>
    <w:p w14:paraId="3045D087" w14:textId="77777777" w:rsidR="006E5953" w:rsidRPr="00661585" w:rsidRDefault="002D634C" w:rsidP="006E5953">
      <w:pPr>
        <w:pStyle w:val="TEXTE"/>
        <w:jc w:val="both"/>
        <w:rPr>
          <w:b/>
          <w:bCs/>
          <w:lang w:eastAsia="ko-KR"/>
        </w:rPr>
      </w:pPr>
      <w:r>
        <w:rPr>
          <w:rFonts w:ascii="바탕" w:hAnsi="바탕" w:cs="바탕"/>
          <w:b/>
          <w:bCs/>
          <w:lang w:eastAsia="ko-KR"/>
        </w:rPr>
        <w:t>케이스</w:t>
      </w:r>
    </w:p>
    <w:p w14:paraId="015D90CE" w14:textId="77777777" w:rsidR="006E5953" w:rsidRPr="00661585" w:rsidRDefault="002D634C" w:rsidP="006E5953">
      <w:pPr>
        <w:pStyle w:val="TEXTE"/>
        <w:jc w:val="both"/>
        <w:rPr>
          <w:lang w:eastAsia="ko-KR"/>
        </w:rPr>
      </w:pPr>
      <w:r>
        <w:rPr>
          <w:rFonts w:ascii="바탕" w:hAnsi="바탕" w:cs="바탕"/>
          <w:lang w:eastAsia="ko-KR"/>
        </w:rPr>
        <w:t>매트한 피니시의 43mm 블랙 탄소 합성 소재 케이스, 케이스백에 알링기 레드 불 레이싱 로고 각인</w:t>
      </w:r>
    </w:p>
    <w:p w14:paraId="7D88E66E" w14:textId="77777777" w:rsidR="006E5953" w:rsidRPr="00661585" w:rsidRDefault="006E5953" w:rsidP="006E5953">
      <w:pPr>
        <w:pStyle w:val="TEXTE"/>
        <w:jc w:val="both"/>
        <w:rPr>
          <w:lang w:eastAsia="ko-KR"/>
        </w:rPr>
      </w:pPr>
    </w:p>
    <w:p w14:paraId="07FD01A0" w14:textId="77777777" w:rsidR="006E5953" w:rsidRPr="00661585" w:rsidRDefault="002D634C" w:rsidP="006E5953">
      <w:pPr>
        <w:pStyle w:val="TEXTE"/>
        <w:jc w:val="both"/>
        <w:rPr>
          <w:b/>
          <w:bCs/>
          <w:lang w:eastAsia="ko-KR"/>
        </w:rPr>
      </w:pPr>
      <w:r>
        <w:rPr>
          <w:rFonts w:ascii="바탕" w:hAnsi="바탕" w:cs="바탕"/>
          <w:b/>
          <w:bCs/>
          <w:lang w:eastAsia="ko-KR"/>
        </w:rPr>
        <w:t>베젤</w:t>
      </w:r>
    </w:p>
    <w:p w14:paraId="1034194A" w14:textId="77777777" w:rsidR="006E5953" w:rsidRPr="00661585" w:rsidRDefault="002D634C" w:rsidP="006E5953">
      <w:pPr>
        <w:pStyle w:val="TEXTE"/>
        <w:jc w:val="both"/>
        <w:rPr>
          <w:lang w:eastAsia="ko-KR"/>
        </w:rPr>
      </w:pPr>
      <w:r>
        <w:rPr>
          <w:rFonts w:ascii="바탕" w:hAnsi="바탕" w:cs="바탕"/>
          <w:lang w:eastAsia="ko-KR"/>
        </w:rPr>
        <w:t>티타늄 소재의 60분 양방향 베젤, 매트 블랙 탄소 합성 소재 인서트, 120노치</w:t>
      </w:r>
    </w:p>
    <w:p w14:paraId="39BAEE45" w14:textId="77777777" w:rsidR="006E5953" w:rsidRPr="00661585" w:rsidRDefault="006E5953" w:rsidP="006E5953">
      <w:pPr>
        <w:pStyle w:val="TEXTE"/>
        <w:jc w:val="both"/>
        <w:rPr>
          <w:lang w:eastAsia="ko-KR"/>
        </w:rPr>
      </w:pPr>
    </w:p>
    <w:p w14:paraId="5353A45B" w14:textId="77777777" w:rsidR="00661585" w:rsidRPr="00661585" w:rsidRDefault="002D634C" w:rsidP="00661585">
      <w:pPr>
        <w:pStyle w:val="TEXTE"/>
        <w:jc w:val="both"/>
        <w:rPr>
          <w:b/>
          <w:bCs/>
          <w:lang w:eastAsia="ko-KR"/>
        </w:rPr>
      </w:pPr>
      <w:r>
        <w:rPr>
          <w:rFonts w:ascii="바탕" w:hAnsi="바탕" w:cs="바탕"/>
          <w:b/>
          <w:bCs/>
          <w:lang w:eastAsia="ko-KR"/>
        </w:rPr>
        <w:t>와인딩 크라운</w:t>
      </w:r>
    </w:p>
    <w:p w14:paraId="4AD5285A" w14:textId="77777777" w:rsidR="006E5953" w:rsidRPr="00661585" w:rsidRDefault="002D634C" w:rsidP="00661585">
      <w:pPr>
        <w:pStyle w:val="TEXTE"/>
        <w:jc w:val="both"/>
        <w:rPr>
          <w:b/>
          <w:bCs/>
          <w:lang w:eastAsia="ko-KR"/>
        </w:rPr>
      </w:pPr>
      <w:r>
        <w:rPr>
          <w:rFonts w:ascii="바탕" w:hAnsi="바탕" w:cs="바탕"/>
          <w:lang w:eastAsia="ko-KR"/>
        </w:rPr>
        <w:t>튜더 쉴드 로고가 양각된 티타늄 소재의 스크류-다운 크라운</w:t>
      </w:r>
    </w:p>
    <w:p w14:paraId="6E79D0BF" w14:textId="77777777" w:rsidR="006E5953" w:rsidRPr="00661585" w:rsidRDefault="006E5953" w:rsidP="006E5953">
      <w:pPr>
        <w:pStyle w:val="TEXTE"/>
        <w:jc w:val="both"/>
        <w:rPr>
          <w:lang w:eastAsia="ko-KR"/>
        </w:rPr>
      </w:pPr>
    </w:p>
    <w:p w14:paraId="524A173D" w14:textId="77777777" w:rsidR="006E5953" w:rsidRPr="00661585" w:rsidRDefault="002D634C" w:rsidP="006E5953">
      <w:pPr>
        <w:pStyle w:val="TEXTE"/>
        <w:jc w:val="both"/>
        <w:rPr>
          <w:b/>
          <w:bCs/>
          <w:lang w:eastAsia="ko-KR"/>
        </w:rPr>
      </w:pPr>
      <w:r>
        <w:rPr>
          <w:rFonts w:ascii="바탕" w:hAnsi="바탕" w:cs="바탕"/>
          <w:b/>
          <w:bCs/>
          <w:lang w:eastAsia="ko-KR"/>
        </w:rPr>
        <w:t>푸셔</w:t>
      </w:r>
    </w:p>
    <w:p w14:paraId="7F6A4FB4" w14:textId="77777777" w:rsidR="006E5953" w:rsidRPr="00661585" w:rsidRDefault="002D634C" w:rsidP="006E5953">
      <w:pPr>
        <w:pStyle w:val="TEXTE"/>
        <w:jc w:val="both"/>
        <w:rPr>
          <w:lang w:eastAsia="ko-KR"/>
        </w:rPr>
      </w:pPr>
      <w:r>
        <w:rPr>
          <w:rFonts w:ascii="바탕" w:hAnsi="바탕" w:cs="바탕"/>
          <w:lang w:eastAsia="ko-KR"/>
        </w:rPr>
        <w:t>티타늄 소재의 다이렉트 액션 푸셔</w:t>
      </w:r>
    </w:p>
    <w:p w14:paraId="2C80B6B6" w14:textId="77777777" w:rsidR="006E5953" w:rsidRPr="00661585" w:rsidRDefault="006E5953" w:rsidP="006E5953">
      <w:pPr>
        <w:pStyle w:val="TEXTE"/>
        <w:jc w:val="both"/>
        <w:rPr>
          <w:lang w:eastAsia="ko-KR"/>
        </w:rPr>
      </w:pPr>
    </w:p>
    <w:p w14:paraId="60EE2394" w14:textId="77777777" w:rsidR="006E5953" w:rsidRPr="00661585" w:rsidRDefault="002D634C" w:rsidP="006E5953">
      <w:pPr>
        <w:pStyle w:val="TEXTE"/>
        <w:jc w:val="both"/>
        <w:rPr>
          <w:b/>
          <w:bCs/>
          <w:lang w:eastAsia="ko-KR"/>
        </w:rPr>
      </w:pPr>
      <w:r>
        <w:rPr>
          <w:rFonts w:ascii="바탕" w:hAnsi="바탕" w:cs="바탕"/>
          <w:b/>
          <w:bCs/>
          <w:lang w:eastAsia="ko-KR"/>
        </w:rPr>
        <w:t>다이얼</w:t>
      </w:r>
    </w:p>
    <w:p w14:paraId="2AD7DF33" w14:textId="77777777" w:rsidR="006E5953" w:rsidRPr="00661585" w:rsidRDefault="002D634C" w:rsidP="006E5953">
      <w:pPr>
        <w:pStyle w:val="TEXTE"/>
        <w:jc w:val="both"/>
        <w:rPr>
          <w:lang w:eastAsia="ko-KR"/>
        </w:rPr>
      </w:pPr>
      <w:r>
        <w:rPr>
          <w:rFonts w:ascii="바탕" w:hAnsi="바탕" w:cs="바탕"/>
          <w:lang w:eastAsia="ko-KR"/>
        </w:rPr>
        <w:t>블루, 매트, 크로노그래프 카운터에 레드 악센트</w:t>
      </w:r>
    </w:p>
    <w:p w14:paraId="369A79B9" w14:textId="77777777" w:rsidR="006E5953" w:rsidRPr="00661585" w:rsidRDefault="006E5953" w:rsidP="006E5953">
      <w:pPr>
        <w:pStyle w:val="TEXTE"/>
        <w:jc w:val="both"/>
        <w:rPr>
          <w:lang w:eastAsia="ko-KR"/>
        </w:rPr>
      </w:pPr>
    </w:p>
    <w:p w14:paraId="5F3C9203" w14:textId="77777777" w:rsidR="006E5953" w:rsidRPr="00661585" w:rsidRDefault="002D634C" w:rsidP="006E5953">
      <w:pPr>
        <w:pStyle w:val="TEXTE"/>
        <w:jc w:val="both"/>
        <w:rPr>
          <w:b/>
          <w:bCs/>
          <w:lang w:eastAsia="ko-KR"/>
        </w:rPr>
      </w:pPr>
      <w:r>
        <w:rPr>
          <w:rFonts w:ascii="바탕" w:hAnsi="바탕" w:cs="바탕"/>
          <w:b/>
          <w:bCs/>
          <w:lang w:eastAsia="ko-KR"/>
        </w:rPr>
        <w:t>크리스탈</w:t>
      </w:r>
    </w:p>
    <w:p w14:paraId="31BA54D5" w14:textId="77777777" w:rsidR="006E5953" w:rsidRPr="00661585" w:rsidRDefault="002D634C" w:rsidP="006E5953">
      <w:pPr>
        <w:pStyle w:val="TEXTE"/>
        <w:jc w:val="both"/>
        <w:rPr>
          <w:lang w:eastAsia="ko-KR"/>
        </w:rPr>
      </w:pPr>
      <w:r>
        <w:rPr>
          <w:rFonts w:ascii="바탕" w:hAnsi="바탕" w:cs="바탕"/>
          <w:lang w:eastAsia="ko-KR"/>
        </w:rPr>
        <w:t>플랫 사파이어 크리스탈</w:t>
      </w:r>
    </w:p>
    <w:p w14:paraId="54553DC1" w14:textId="77777777" w:rsidR="006E5953" w:rsidRPr="00661585" w:rsidRDefault="006E5953" w:rsidP="006E5953">
      <w:pPr>
        <w:pStyle w:val="TEXTE"/>
        <w:jc w:val="both"/>
        <w:rPr>
          <w:lang w:eastAsia="ko-KR"/>
        </w:rPr>
      </w:pPr>
    </w:p>
    <w:p w14:paraId="652EEECD" w14:textId="77777777" w:rsidR="006E5953" w:rsidRPr="00661585" w:rsidRDefault="002D634C" w:rsidP="006E5953">
      <w:pPr>
        <w:pStyle w:val="TEXTE"/>
        <w:jc w:val="both"/>
        <w:rPr>
          <w:b/>
          <w:bCs/>
          <w:lang w:eastAsia="ko-KR"/>
        </w:rPr>
      </w:pPr>
      <w:r>
        <w:rPr>
          <w:rFonts w:ascii="바탕" w:hAnsi="바탕" w:cs="바탕"/>
          <w:b/>
          <w:bCs/>
          <w:lang w:eastAsia="ko-KR"/>
        </w:rPr>
        <w:t>방수</w:t>
      </w:r>
    </w:p>
    <w:p w14:paraId="548C1892" w14:textId="77777777" w:rsidR="006E5953" w:rsidRPr="00661585" w:rsidRDefault="002D634C" w:rsidP="006E5953">
      <w:pPr>
        <w:pStyle w:val="TEXTE"/>
        <w:jc w:val="both"/>
        <w:rPr>
          <w:lang w:eastAsia="ko-KR"/>
        </w:rPr>
      </w:pPr>
      <w:r>
        <w:rPr>
          <w:rFonts w:ascii="바탕" w:hAnsi="바탕" w:cs="바탕"/>
          <w:lang w:eastAsia="ko-KR"/>
        </w:rPr>
        <w:t>수심 200미터(660피트)</w:t>
      </w:r>
    </w:p>
    <w:p w14:paraId="1D977AAC" w14:textId="77777777" w:rsidR="006E5953" w:rsidRPr="00661585" w:rsidRDefault="006E5953" w:rsidP="006E5953">
      <w:pPr>
        <w:pStyle w:val="TEXTE"/>
        <w:jc w:val="both"/>
        <w:rPr>
          <w:lang w:eastAsia="ko-KR"/>
        </w:rPr>
      </w:pPr>
    </w:p>
    <w:p w14:paraId="5749E5F6" w14:textId="77777777" w:rsidR="006E5953" w:rsidRPr="00661585" w:rsidRDefault="002D634C" w:rsidP="006E5953">
      <w:pPr>
        <w:pStyle w:val="TEXTE"/>
        <w:jc w:val="both"/>
        <w:rPr>
          <w:b/>
          <w:bCs/>
          <w:lang w:eastAsia="ko-KR"/>
        </w:rPr>
      </w:pPr>
      <w:r>
        <w:rPr>
          <w:rFonts w:ascii="바탕" w:hAnsi="바탕" w:cs="바탕"/>
          <w:b/>
          <w:bCs/>
          <w:lang w:eastAsia="ko-KR"/>
        </w:rPr>
        <w:t>브레슬릿</w:t>
      </w:r>
    </w:p>
    <w:p w14:paraId="4907E12A" w14:textId="77777777" w:rsidR="006E5953" w:rsidRPr="00661585" w:rsidRDefault="002D634C" w:rsidP="006E5953">
      <w:pPr>
        <w:pStyle w:val="TEXTE"/>
        <w:jc w:val="both"/>
        <w:rPr>
          <w:lang w:eastAsia="ko-KR"/>
        </w:rPr>
      </w:pPr>
      <w:r>
        <w:rPr>
          <w:rFonts w:ascii="바탕" w:hAnsi="바탕" w:cs="바탕"/>
          <w:lang w:eastAsia="ko-KR"/>
        </w:rPr>
        <w:t>일체형 블루 패브릭 스트랩</w:t>
      </w:r>
    </w:p>
    <w:p w14:paraId="4E55D715" w14:textId="77777777" w:rsidR="006E5953" w:rsidRPr="00661585" w:rsidRDefault="006E5953" w:rsidP="006E5953">
      <w:pPr>
        <w:pStyle w:val="TEXTE"/>
        <w:jc w:val="both"/>
        <w:rPr>
          <w:lang w:eastAsia="ko-KR"/>
        </w:rPr>
      </w:pPr>
    </w:p>
    <w:p w14:paraId="4E291DC4" w14:textId="77777777" w:rsidR="006E5953" w:rsidRPr="00661585" w:rsidRDefault="002D634C" w:rsidP="006E5953">
      <w:pPr>
        <w:pStyle w:val="TEXTE"/>
        <w:jc w:val="both"/>
        <w:rPr>
          <w:b/>
          <w:bCs/>
          <w:lang w:eastAsia="ko-KR"/>
        </w:rPr>
      </w:pPr>
      <w:r>
        <w:rPr>
          <w:rFonts w:ascii="바탕" w:hAnsi="바탕" w:cs="바탕"/>
          <w:b/>
          <w:bCs/>
          <w:lang w:eastAsia="ko-KR"/>
        </w:rPr>
        <w:t>무브먼트</w:t>
      </w:r>
    </w:p>
    <w:p w14:paraId="1A67B994" w14:textId="77777777" w:rsidR="006E5953" w:rsidRPr="00661585" w:rsidRDefault="002D634C" w:rsidP="006E5953">
      <w:pPr>
        <w:pStyle w:val="TEXTE"/>
        <w:jc w:val="both"/>
        <w:rPr>
          <w:lang w:eastAsia="ko-KR"/>
        </w:rPr>
      </w:pPr>
      <w:r>
        <w:rPr>
          <w:rFonts w:ascii="바탕" w:hAnsi="바탕" w:cs="바탕"/>
          <w:lang w:eastAsia="ko-KR"/>
        </w:rPr>
        <w:t>크로노그래프 기능을 갖춘 자체 제작 칼리버 MT5813</w:t>
      </w:r>
    </w:p>
    <w:p w14:paraId="18472049" w14:textId="77777777" w:rsidR="006E5953" w:rsidRPr="00661585" w:rsidRDefault="002D634C" w:rsidP="006E5953">
      <w:pPr>
        <w:pStyle w:val="TEXTE"/>
        <w:jc w:val="both"/>
        <w:rPr>
          <w:lang w:eastAsia="ko-KR"/>
        </w:rPr>
      </w:pPr>
      <w:r>
        <w:rPr>
          <w:rFonts w:ascii="바탕" w:hAnsi="바탕" w:cs="바탕"/>
          <w:lang w:eastAsia="ko-KR"/>
        </w:rPr>
        <w:t>양방향 로터 시스템을 갖춘 셀프-와인딩 메케니컬 크로노그래프 무브먼트</w:t>
      </w:r>
    </w:p>
    <w:p w14:paraId="7BAE48DD" w14:textId="77777777" w:rsidR="006E5953" w:rsidRPr="00661585" w:rsidRDefault="006E5953" w:rsidP="006E5953">
      <w:pPr>
        <w:pStyle w:val="TEXTE"/>
        <w:jc w:val="both"/>
        <w:rPr>
          <w:lang w:eastAsia="ko-KR"/>
        </w:rPr>
      </w:pPr>
    </w:p>
    <w:p w14:paraId="682E36E6" w14:textId="77777777" w:rsidR="006E5953" w:rsidRPr="00661585" w:rsidRDefault="002D634C" w:rsidP="006E5953">
      <w:pPr>
        <w:pStyle w:val="TEXTE"/>
        <w:jc w:val="both"/>
        <w:rPr>
          <w:b/>
          <w:bCs/>
          <w:lang w:eastAsia="ko-KR"/>
        </w:rPr>
      </w:pPr>
      <w:r>
        <w:rPr>
          <w:rFonts w:ascii="바탕" w:hAnsi="바탕" w:cs="바탕"/>
          <w:b/>
          <w:bCs/>
          <w:lang w:eastAsia="ko-KR"/>
        </w:rPr>
        <w:t>파워 리저브</w:t>
      </w:r>
    </w:p>
    <w:p w14:paraId="4FFD160E" w14:textId="77777777" w:rsidR="006E5953" w:rsidRPr="00661585" w:rsidRDefault="002D634C" w:rsidP="006E5953">
      <w:pPr>
        <w:pStyle w:val="TEXTE"/>
        <w:jc w:val="both"/>
        <w:rPr>
          <w:lang w:eastAsia="ko-KR"/>
        </w:rPr>
      </w:pPr>
      <w:r>
        <w:rPr>
          <w:rFonts w:ascii="바탕" w:hAnsi="바탕" w:cs="바탕"/>
          <w:lang w:eastAsia="ko-KR"/>
        </w:rPr>
        <w:t>약 70시간</w:t>
      </w:r>
    </w:p>
    <w:p w14:paraId="3B4404A2" w14:textId="77777777" w:rsidR="006E5953" w:rsidRPr="00661585" w:rsidRDefault="006E5953" w:rsidP="006E5953">
      <w:pPr>
        <w:pStyle w:val="TEXTE"/>
        <w:jc w:val="both"/>
        <w:rPr>
          <w:lang w:eastAsia="ko-KR"/>
        </w:rPr>
      </w:pPr>
    </w:p>
    <w:p w14:paraId="3B7283C2" w14:textId="77777777" w:rsidR="006E5953" w:rsidRPr="00661585" w:rsidRDefault="002D634C" w:rsidP="006E5953">
      <w:pPr>
        <w:pStyle w:val="TEXTE"/>
        <w:jc w:val="both"/>
        <w:rPr>
          <w:b/>
          <w:bCs/>
          <w:lang w:eastAsia="ko-KR"/>
        </w:rPr>
      </w:pPr>
      <w:r>
        <w:rPr>
          <w:rFonts w:ascii="바탕" w:hAnsi="바탕" w:cs="바탕"/>
          <w:b/>
          <w:bCs/>
          <w:lang w:eastAsia="ko-KR"/>
        </w:rPr>
        <w:t>정확성</w:t>
      </w:r>
    </w:p>
    <w:p w14:paraId="33357934" w14:textId="77777777" w:rsidR="006E5953" w:rsidRPr="00661585" w:rsidRDefault="002D634C" w:rsidP="006E5953">
      <w:pPr>
        <w:pStyle w:val="TEXTE"/>
        <w:jc w:val="both"/>
      </w:pPr>
      <w:r>
        <w:rPr>
          <w:rFonts w:ascii="바탕" w:hAnsi="바탕" w:cs="바탕"/>
          <w:lang w:eastAsia="ko-KR"/>
        </w:rPr>
        <w:t>스위스 공식 크로노미터 인증 기관(Swiss Official Chronometer Testing Institute, COSC)의</w:t>
      </w:r>
    </w:p>
    <w:p w14:paraId="25777D8F" w14:textId="77777777" w:rsidR="006E5953" w:rsidRPr="00661585" w:rsidRDefault="002D634C" w:rsidP="006E5953">
      <w:pPr>
        <w:pStyle w:val="TEXTE"/>
        <w:jc w:val="both"/>
      </w:pPr>
      <w:r>
        <w:rPr>
          <w:rFonts w:ascii="바탕" w:hAnsi="바탕" w:cs="바탕"/>
          <w:lang w:eastAsia="ko-KR"/>
        </w:rPr>
        <w:t>인증을 획득한 스위스 크로노미터</w:t>
      </w:r>
    </w:p>
    <w:p w14:paraId="74189D3B" w14:textId="77777777" w:rsidR="006E5953" w:rsidRPr="00661585" w:rsidRDefault="006E5953" w:rsidP="006E5953">
      <w:pPr>
        <w:pStyle w:val="TEXTE"/>
        <w:jc w:val="both"/>
      </w:pPr>
    </w:p>
    <w:p w14:paraId="6F54C8CE" w14:textId="77777777" w:rsidR="006E5953" w:rsidRPr="00661585" w:rsidRDefault="002D634C" w:rsidP="006E5953">
      <w:pPr>
        <w:pStyle w:val="TEXTE"/>
        <w:jc w:val="both"/>
        <w:rPr>
          <w:b/>
          <w:bCs/>
        </w:rPr>
      </w:pPr>
      <w:r>
        <w:rPr>
          <w:rFonts w:ascii="바탕" w:hAnsi="바탕" w:cs="바탕"/>
          <w:b/>
          <w:bCs/>
          <w:lang w:eastAsia="ko-KR"/>
        </w:rPr>
        <w:t>기능</w:t>
      </w:r>
    </w:p>
    <w:p w14:paraId="22A88817" w14:textId="77777777" w:rsidR="006E5953" w:rsidRPr="00661585" w:rsidRDefault="002D634C" w:rsidP="006E5953">
      <w:pPr>
        <w:pStyle w:val="TEXTE"/>
        <w:jc w:val="both"/>
      </w:pPr>
      <w:r>
        <w:rPr>
          <w:rFonts w:ascii="바탕" w:hAnsi="바탕" w:cs="바탕"/>
          <w:lang w:eastAsia="ko-KR"/>
        </w:rPr>
        <w:t>다이얼 중앙에 위치한 시, 분침</w:t>
      </w:r>
    </w:p>
    <w:p w14:paraId="36799A92" w14:textId="77777777" w:rsidR="006E5953" w:rsidRPr="00661585" w:rsidRDefault="002D634C" w:rsidP="006E5953">
      <w:pPr>
        <w:pStyle w:val="TEXTE"/>
        <w:jc w:val="both"/>
        <w:rPr>
          <w:lang w:eastAsia="ko-KR"/>
        </w:rPr>
      </w:pPr>
      <w:r>
        <w:rPr>
          <w:rFonts w:ascii="바탕" w:hAnsi="바탕" w:cs="바탕"/>
          <w:lang w:eastAsia="ko-KR"/>
        </w:rPr>
        <w:t>다이얼 중앙에 위치한 크로노그래프 초침</w:t>
      </w:r>
    </w:p>
    <w:p w14:paraId="722BA010" w14:textId="77777777" w:rsidR="006E5953" w:rsidRPr="00661585" w:rsidRDefault="002D634C" w:rsidP="006E5953">
      <w:pPr>
        <w:pStyle w:val="TEXTE"/>
        <w:jc w:val="both"/>
        <w:rPr>
          <w:lang w:eastAsia="ko-KR"/>
        </w:rPr>
      </w:pPr>
      <w:r>
        <w:rPr>
          <w:rFonts w:ascii="바탕" w:hAnsi="바탕" w:cs="바탕"/>
          <w:lang w:eastAsia="ko-KR"/>
        </w:rPr>
        <w:t>3시 방향의 45분 크로노그래프 카운터</w:t>
      </w:r>
    </w:p>
    <w:p w14:paraId="0EA87B87" w14:textId="77777777" w:rsidR="006E5953" w:rsidRPr="00661585" w:rsidRDefault="002D634C" w:rsidP="006E5953">
      <w:pPr>
        <w:pStyle w:val="TEXTE"/>
        <w:jc w:val="both"/>
        <w:rPr>
          <w:lang w:eastAsia="ko-KR"/>
        </w:rPr>
      </w:pPr>
      <w:r>
        <w:rPr>
          <w:rFonts w:ascii="바탕" w:hAnsi="바탕" w:cs="바탕"/>
          <w:lang w:eastAsia="ko-KR"/>
        </w:rPr>
        <w:t>9시 방향의 초침</w:t>
      </w:r>
    </w:p>
    <w:p w14:paraId="7097AB4E" w14:textId="77777777" w:rsidR="006E5953" w:rsidRPr="00661585" w:rsidRDefault="002D634C" w:rsidP="006E5953">
      <w:pPr>
        <w:pStyle w:val="TEXTE"/>
        <w:jc w:val="both"/>
        <w:rPr>
          <w:lang w:eastAsia="ko-KR"/>
        </w:rPr>
      </w:pPr>
      <w:r>
        <w:rPr>
          <w:rFonts w:ascii="바탕" w:hAnsi="바탕" w:cs="바탕"/>
          <w:lang w:eastAsia="ko-KR"/>
        </w:rPr>
        <w:t>6시 방향의 날짜창 (비수정 범위 없음)</w:t>
      </w:r>
    </w:p>
    <w:p w14:paraId="0593B132" w14:textId="77777777" w:rsidR="006E5953" w:rsidRPr="00661585" w:rsidRDefault="002D634C" w:rsidP="006E5953">
      <w:pPr>
        <w:pStyle w:val="TEXTE"/>
        <w:jc w:val="both"/>
        <w:rPr>
          <w:lang w:eastAsia="ko-KR"/>
        </w:rPr>
      </w:pPr>
      <w:r>
        <w:rPr>
          <w:rFonts w:ascii="바탕" w:hAnsi="바탕" w:cs="바탕"/>
          <w:lang w:eastAsia="ko-KR"/>
        </w:rPr>
        <w:t>시간을 맞출 때 초침이 정지하여 정확한 시간 설정 가능</w:t>
      </w:r>
    </w:p>
    <w:p w14:paraId="0E018756" w14:textId="77777777" w:rsidR="006E5953" w:rsidRPr="00661585" w:rsidRDefault="006E5953" w:rsidP="006E5953">
      <w:pPr>
        <w:pStyle w:val="TEXTE"/>
        <w:jc w:val="both"/>
        <w:rPr>
          <w:lang w:eastAsia="ko-KR"/>
        </w:rPr>
      </w:pPr>
    </w:p>
    <w:p w14:paraId="6BB19C3F" w14:textId="77777777" w:rsidR="006E5953" w:rsidRPr="00661585" w:rsidRDefault="002D634C" w:rsidP="006E5953">
      <w:pPr>
        <w:pStyle w:val="TEXTE"/>
        <w:jc w:val="both"/>
        <w:rPr>
          <w:b/>
          <w:bCs/>
          <w:lang w:eastAsia="ko-KR"/>
        </w:rPr>
      </w:pPr>
      <w:r>
        <w:rPr>
          <w:rFonts w:ascii="바탕" w:hAnsi="바탕" w:cs="바탕"/>
          <w:b/>
          <w:bCs/>
          <w:lang w:eastAsia="ko-KR"/>
        </w:rPr>
        <w:t>오실레이터</w:t>
      </w:r>
    </w:p>
    <w:p w14:paraId="17C40AF6" w14:textId="77777777" w:rsidR="006E5953" w:rsidRPr="00661585" w:rsidRDefault="002D634C" w:rsidP="006E5953">
      <w:pPr>
        <w:pStyle w:val="TEXTE"/>
        <w:jc w:val="both"/>
        <w:rPr>
          <w:lang w:eastAsia="ko-KR"/>
        </w:rPr>
      </w:pPr>
      <w:r>
        <w:rPr>
          <w:rFonts w:ascii="바탕" w:hAnsi="바탕" w:cs="바탕"/>
          <w:lang w:eastAsia="ko-KR"/>
        </w:rPr>
        <w:t>가변 관성 밸런스, 스크류를 사용한 미세 조정</w:t>
      </w:r>
    </w:p>
    <w:p w14:paraId="56E52C66" w14:textId="77777777" w:rsidR="006E5953" w:rsidRPr="00661585" w:rsidRDefault="002D634C" w:rsidP="006E5953">
      <w:pPr>
        <w:pStyle w:val="TEXTE"/>
        <w:jc w:val="both"/>
        <w:rPr>
          <w:lang w:eastAsia="ko-KR"/>
        </w:rPr>
      </w:pPr>
      <w:r>
        <w:rPr>
          <w:rFonts w:ascii="바탕" w:hAnsi="바탕" w:cs="바탕"/>
          <w:lang w:eastAsia="ko-KR"/>
        </w:rPr>
        <w:t>자기장에 반응하지 않는 실리콘 밸런스 스프링</w:t>
      </w:r>
    </w:p>
    <w:p w14:paraId="30E52544" w14:textId="77777777" w:rsidR="006E5953" w:rsidRPr="00661585" w:rsidRDefault="002D634C" w:rsidP="006E5953">
      <w:pPr>
        <w:pStyle w:val="TEXTE"/>
        <w:jc w:val="both"/>
        <w:rPr>
          <w:lang w:eastAsia="ko-KR"/>
        </w:rPr>
      </w:pPr>
      <w:r>
        <w:rPr>
          <w:rFonts w:ascii="바탕" w:hAnsi="바탕" w:cs="바탕"/>
          <w:lang w:eastAsia="ko-KR"/>
        </w:rPr>
        <w:t>진동수: 시간당 28,800회(4 Hz)</w:t>
      </w:r>
    </w:p>
    <w:p w14:paraId="61D35DDE" w14:textId="77777777" w:rsidR="006E5953" w:rsidRPr="00661585" w:rsidRDefault="006E5953" w:rsidP="006E5953">
      <w:pPr>
        <w:pStyle w:val="TEXTE"/>
        <w:jc w:val="both"/>
        <w:rPr>
          <w:lang w:eastAsia="ko-KR"/>
        </w:rPr>
      </w:pPr>
    </w:p>
    <w:p w14:paraId="04C50863" w14:textId="77777777" w:rsidR="006E5953" w:rsidRPr="00661585" w:rsidRDefault="002D634C" w:rsidP="006E5953">
      <w:pPr>
        <w:pStyle w:val="TEXTE"/>
        <w:jc w:val="both"/>
        <w:rPr>
          <w:b/>
          <w:bCs/>
          <w:lang w:eastAsia="ko-KR"/>
        </w:rPr>
      </w:pPr>
      <w:r>
        <w:rPr>
          <w:rFonts w:ascii="바탕" w:hAnsi="바탕" w:cs="바탕"/>
          <w:b/>
          <w:bCs/>
          <w:lang w:eastAsia="ko-KR"/>
        </w:rPr>
        <w:t>직경</w:t>
      </w:r>
    </w:p>
    <w:p w14:paraId="15DF5F50" w14:textId="77777777" w:rsidR="006E5953" w:rsidRPr="00661585" w:rsidRDefault="002D634C" w:rsidP="006E5953">
      <w:pPr>
        <w:pStyle w:val="TEXTE"/>
        <w:jc w:val="both"/>
      </w:pPr>
      <w:r>
        <w:rPr>
          <w:rFonts w:ascii="바탕" w:hAnsi="바탕" w:cs="바탕"/>
          <w:lang w:eastAsia="ko-KR"/>
        </w:rPr>
        <w:t>30.4mm</w:t>
      </w:r>
    </w:p>
    <w:p w14:paraId="35582D05" w14:textId="77777777" w:rsidR="006E5953" w:rsidRPr="00661585" w:rsidRDefault="006E5953" w:rsidP="006E5953">
      <w:pPr>
        <w:pStyle w:val="TEXTE"/>
        <w:jc w:val="both"/>
      </w:pPr>
    </w:p>
    <w:p w14:paraId="12C3F20F" w14:textId="77777777" w:rsidR="006E5953" w:rsidRPr="00661585" w:rsidRDefault="002D634C" w:rsidP="006E5953">
      <w:pPr>
        <w:pStyle w:val="TEXTE"/>
        <w:jc w:val="both"/>
        <w:rPr>
          <w:b/>
          <w:bCs/>
        </w:rPr>
      </w:pPr>
      <w:r>
        <w:rPr>
          <w:rFonts w:ascii="바탕" w:hAnsi="바탕" w:cs="바탕"/>
          <w:b/>
          <w:bCs/>
          <w:lang w:eastAsia="ko-KR"/>
        </w:rPr>
        <w:t>두께</w:t>
      </w:r>
    </w:p>
    <w:p w14:paraId="0229E9BE" w14:textId="77777777" w:rsidR="006E5953" w:rsidRPr="00661585" w:rsidRDefault="002D634C" w:rsidP="006E5953">
      <w:pPr>
        <w:pStyle w:val="TEXTE"/>
        <w:jc w:val="both"/>
      </w:pPr>
      <w:r>
        <w:rPr>
          <w:rFonts w:ascii="바탕" w:hAnsi="바탕" w:cs="바탕"/>
          <w:lang w:eastAsia="ko-KR"/>
        </w:rPr>
        <w:t>7.23mm</w:t>
      </w:r>
    </w:p>
    <w:p w14:paraId="1CF8CBA8" w14:textId="77777777" w:rsidR="006E5953" w:rsidRPr="00661585" w:rsidRDefault="006E5953" w:rsidP="006E5953">
      <w:pPr>
        <w:pStyle w:val="TEXTE"/>
        <w:jc w:val="both"/>
      </w:pPr>
    </w:p>
    <w:p w14:paraId="0FA9B744" w14:textId="77777777" w:rsidR="006E5953" w:rsidRPr="00661585" w:rsidRDefault="002D634C" w:rsidP="006E5953">
      <w:pPr>
        <w:pStyle w:val="TEXTE"/>
        <w:jc w:val="both"/>
        <w:rPr>
          <w:b/>
          <w:bCs/>
        </w:rPr>
      </w:pPr>
      <w:r>
        <w:rPr>
          <w:rFonts w:ascii="바탕" w:hAnsi="바탕" w:cs="바탕"/>
          <w:b/>
          <w:bCs/>
          <w:lang w:eastAsia="ko-KR"/>
        </w:rPr>
        <w:t>보석 수</w:t>
      </w:r>
    </w:p>
    <w:p w14:paraId="7CE85DE7" w14:textId="77777777" w:rsidR="006E5953" w:rsidRPr="00661585" w:rsidRDefault="002D634C" w:rsidP="006E5953">
      <w:pPr>
        <w:pStyle w:val="TEXTE"/>
        <w:jc w:val="both"/>
      </w:pPr>
      <w:r>
        <w:rPr>
          <w:rFonts w:ascii="바탕" w:hAnsi="바탕" w:cs="바탕"/>
          <w:lang w:eastAsia="ko-KR"/>
        </w:rPr>
        <w:t>41개</w:t>
      </w:r>
    </w:p>
    <w:sectPr w:rsidR="006E5953" w:rsidRPr="0066158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E2347" w14:textId="77777777" w:rsidR="00C34407" w:rsidRDefault="002D634C">
      <w:pPr>
        <w:spacing w:line="240" w:lineRule="auto"/>
      </w:pPr>
      <w:r>
        <w:separator/>
      </w:r>
    </w:p>
  </w:endnote>
  <w:endnote w:type="continuationSeparator" w:id="0">
    <w:p w14:paraId="165BCCC4" w14:textId="77777777" w:rsidR="00C34407" w:rsidRDefault="002D6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2AE1" w14:textId="77777777" w:rsidR="00D47BCE" w:rsidRPr="00460145" w:rsidRDefault="002D634C"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443C71D0" wp14:editId="5DE7053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6DC116E" id="Connecteur droit 1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02BFE1DB" wp14:editId="16483DFE">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바탕" w:hAnsi="바탕" w:cs="바탕"/>
        <w:szCs w:val="20"/>
        <w:lang w:eastAsia="ko-KR"/>
      </w:rPr>
      <w:tab/>
    </w:r>
    <w:r>
      <w:rPr>
        <w:noProof/>
        <w:lang w:val="fr-FR" w:eastAsia="fr-FR"/>
      </w:rPr>
      <w:drawing>
        <wp:inline distT="0" distB="0" distL="0" distR="0" wp14:anchorId="6C7EEBED" wp14:editId="5C2DCBD9">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바탕" w:hAnsi="바탕" w:cs="바탕"/>
        <w:szCs w:val="20"/>
        <w:lang w:eastAsia="ko-K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D1B2" w14:textId="77777777" w:rsidR="007407FE" w:rsidRDefault="002D634C"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455C986B" wp14:editId="0C502979">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8D15F1B" id="Connecteur droit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53D04F" wp14:editId="7C6B603B">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바탕" w:hAnsi="바탕" w:cs="바탕"/>
        <w:szCs w:val="20"/>
        <w:lang w:eastAsia="ko-KR"/>
      </w:rPr>
      <w:tab/>
    </w:r>
    <w:r w:rsidR="00672BA1">
      <w:rPr>
        <w:noProof/>
        <w:lang w:val="fr-FR" w:eastAsia="fr-FR"/>
      </w:rPr>
      <w:drawing>
        <wp:inline distT="0" distB="0" distL="0" distR="0" wp14:anchorId="3E57A940" wp14:editId="4404D2CB">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바탕" w:hAnsi="바탕" w:cs="바탕"/>
        <w:szCs w:val="20"/>
        <w:lang w:eastAsia="ko-K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75B94" w14:textId="77777777" w:rsidR="00C34407" w:rsidRDefault="002D634C">
      <w:pPr>
        <w:spacing w:line="240" w:lineRule="auto"/>
      </w:pPr>
      <w:r>
        <w:separator/>
      </w:r>
    </w:p>
  </w:footnote>
  <w:footnote w:type="continuationSeparator" w:id="0">
    <w:p w14:paraId="33EE9400" w14:textId="77777777" w:rsidR="00C34407" w:rsidRDefault="002D63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F722" w14:textId="77777777" w:rsidR="00D47BCE" w:rsidRDefault="002D634C" w:rsidP="00D47BCE">
    <w:pPr>
      <w:pStyle w:val="Header"/>
      <w:jc w:val="center"/>
    </w:pPr>
    <w:r>
      <w:rPr>
        <w:noProof/>
        <w:lang w:val="fr-FR" w:eastAsia="fr-FR"/>
      </w:rPr>
      <w:drawing>
        <wp:inline distT="0" distB="0" distL="0" distR="0" wp14:anchorId="465DDABD" wp14:editId="199D57C2">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8861" w14:textId="77777777" w:rsidR="007407FE" w:rsidRDefault="002D634C" w:rsidP="007407FE">
    <w:pPr>
      <w:pStyle w:val="Header"/>
      <w:jc w:val="center"/>
    </w:pPr>
    <w:r>
      <w:rPr>
        <w:noProof/>
        <w:lang w:val="fr-FR" w:eastAsia="fr-FR"/>
      </w:rPr>
      <w:drawing>
        <wp:inline distT="0" distB="0" distL="0" distR="0" wp14:anchorId="63F21B45" wp14:editId="5A0D254B">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7957BBB7" w14:textId="77777777" w:rsidR="007407FE" w:rsidRDefault="007407FE" w:rsidP="007407FE">
    <w:pPr>
      <w:pStyle w:val="Header"/>
    </w:pPr>
  </w:p>
  <w:p w14:paraId="35C94A73" w14:textId="77777777" w:rsidR="007407FE" w:rsidRDefault="007407FE" w:rsidP="007407FE">
    <w:pPr>
      <w:pStyle w:val="Header"/>
    </w:pPr>
  </w:p>
  <w:p w14:paraId="0639F812" w14:textId="77777777" w:rsidR="007407FE" w:rsidRDefault="007407FE" w:rsidP="007407FE">
    <w:pPr>
      <w:pStyle w:val="Header"/>
    </w:pPr>
  </w:p>
  <w:p w14:paraId="78EE794B" w14:textId="77777777" w:rsidR="007407FE" w:rsidRDefault="007407FE" w:rsidP="007407FE">
    <w:pPr>
      <w:pStyle w:val="Header"/>
    </w:pPr>
  </w:p>
  <w:p w14:paraId="6FB01945" w14:textId="77777777" w:rsidR="007407FE" w:rsidRDefault="002D634C" w:rsidP="00306CFE">
    <w:pPr>
      <w:pStyle w:val="EN-TTE"/>
    </w:pPr>
    <w:r>
      <w:rPr>
        <w:rFonts w:ascii="바탕" w:hAnsi="바탕" w:cs="바탕"/>
        <w:color w:val="808080"/>
        <w:szCs w:val="20"/>
        <w:lang w:eastAsia="ko-KR"/>
      </w:rPr>
      <w:t>보도자료</w:t>
    </w:r>
  </w:p>
  <w:p w14:paraId="51C662FA" w14:textId="77777777" w:rsidR="00B41716" w:rsidRDefault="00B41716" w:rsidP="00306CFE">
    <w:pPr>
      <w:pStyle w:val="EN-TTE"/>
    </w:pPr>
  </w:p>
  <w:p w14:paraId="42CFF4DA"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6D22197C">
      <w:start w:val="1"/>
      <w:numFmt w:val="decimal"/>
      <w:lvlText w:val="%1."/>
      <w:lvlJc w:val="left"/>
      <w:pPr>
        <w:ind w:left="360" w:hanging="360"/>
      </w:pPr>
    </w:lvl>
    <w:lvl w:ilvl="1" w:tplc="20EECDC6" w:tentative="1">
      <w:start w:val="1"/>
      <w:numFmt w:val="lowerLetter"/>
      <w:lvlText w:val="%2."/>
      <w:lvlJc w:val="left"/>
      <w:pPr>
        <w:ind w:left="1080" w:hanging="360"/>
      </w:pPr>
    </w:lvl>
    <w:lvl w:ilvl="2" w:tplc="B4FE19CC" w:tentative="1">
      <w:start w:val="1"/>
      <w:numFmt w:val="lowerRoman"/>
      <w:lvlText w:val="%3."/>
      <w:lvlJc w:val="right"/>
      <w:pPr>
        <w:ind w:left="1800" w:hanging="180"/>
      </w:pPr>
    </w:lvl>
    <w:lvl w:ilvl="3" w:tplc="F1F0370E" w:tentative="1">
      <w:start w:val="1"/>
      <w:numFmt w:val="decimal"/>
      <w:lvlText w:val="%4."/>
      <w:lvlJc w:val="left"/>
      <w:pPr>
        <w:ind w:left="2520" w:hanging="360"/>
      </w:pPr>
    </w:lvl>
    <w:lvl w:ilvl="4" w:tplc="6FD24DCC" w:tentative="1">
      <w:start w:val="1"/>
      <w:numFmt w:val="lowerLetter"/>
      <w:lvlText w:val="%5."/>
      <w:lvlJc w:val="left"/>
      <w:pPr>
        <w:ind w:left="3240" w:hanging="360"/>
      </w:pPr>
    </w:lvl>
    <w:lvl w:ilvl="5" w:tplc="22FEB7B2" w:tentative="1">
      <w:start w:val="1"/>
      <w:numFmt w:val="lowerRoman"/>
      <w:lvlText w:val="%6."/>
      <w:lvlJc w:val="right"/>
      <w:pPr>
        <w:ind w:left="3960" w:hanging="180"/>
      </w:pPr>
    </w:lvl>
    <w:lvl w:ilvl="6" w:tplc="99AA94FA" w:tentative="1">
      <w:start w:val="1"/>
      <w:numFmt w:val="decimal"/>
      <w:lvlText w:val="%7."/>
      <w:lvlJc w:val="left"/>
      <w:pPr>
        <w:ind w:left="4680" w:hanging="360"/>
      </w:pPr>
    </w:lvl>
    <w:lvl w:ilvl="7" w:tplc="9F4A655A" w:tentative="1">
      <w:start w:val="1"/>
      <w:numFmt w:val="lowerLetter"/>
      <w:lvlText w:val="%8."/>
      <w:lvlJc w:val="left"/>
      <w:pPr>
        <w:ind w:left="5400" w:hanging="360"/>
      </w:pPr>
    </w:lvl>
    <w:lvl w:ilvl="8" w:tplc="96720E60"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6116E540">
      <w:start w:val="1"/>
      <w:numFmt w:val="decimal"/>
      <w:lvlText w:val="%1."/>
      <w:lvlJc w:val="left"/>
      <w:pPr>
        <w:ind w:left="360" w:hanging="360"/>
      </w:pPr>
    </w:lvl>
    <w:lvl w:ilvl="1" w:tplc="63869DE6" w:tentative="1">
      <w:start w:val="1"/>
      <w:numFmt w:val="lowerLetter"/>
      <w:lvlText w:val="%2."/>
      <w:lvlJc w:val="left"/>
      <w:pPr>
        <w:ind w:left="1080" w:hanging="360"/>
      </w:pPr>
    </w:lvl>
    <w:lvl w:ilvl="2" w:tplc="E8A23A28" w:tentative="1">
      <w:start w:val="1"/>
      <w:numFmt w:val="lowerRoman"/>
      <w:lvlText w:val="%3."/>
      <w:lvlJc w:val="right"/>
      <w:pPr>
        <w:ind w:left="1800" w:hanging="180"/>
      </w:pPr>
    </w:lvl>
    <w:lvl w:ilvl="3" w:tplc="793449E6" w:tentative="1">
      <w:start w:val="1"/>
      <w:numFmt w:val="decimal"/>
      <w:lvlText w:val="%4."/>
      <w:lvlJc w:val="left"/>
      <w:pPr>
        <w:ind w:left="2520" w:hanging="360"/>
      </w:pPr>
    </w:lvl>
    <w:lvl w:ilvl="4" w:tplc="7472C174" w:tentative="1">
      <w:start w:val="1"/>
      <w:numFmt w:val="lowerLetter"/>
      <w:lvlText w:val="%5."/>
      <w:lvlJc w:val="left"/>
      <w:pPr>
        <w:ind w:left="3240" w:hanging="360"/>
      </w:pPr>
    </w:lvl>
    <w:lvl w:ilvl="5" w:tplc="21A404DC" w:tentative="1">
      <w:start w:val="1"/>
      <w:numFmt w:val="lowerRoman"/>
      <w:lvlText w:val="%6."/>
      <w:lvlJc w:val="right"/>
      <w:pPr>
        <w:ind w:left="3960" w:hanging="180"/>
      </w:pPr>
    </w:lvl>
    <w:lvl w:ilvl="6" w:tplc="A440AD60" w:tentative="1">
      <w:start w:val="1"/>
      <w:numFmt w:val="decimal"/>
      <w:lvlText w:val="%7."/>
      <w:lvlJc w:val="left"/>
      <w:pPr>
        <w:ind w:left="4680" w:hanging="360"/>
      </w:pPr>
    </w:lvl>
    <w:lvl w:ilvl="7" w:tplc="AB0C7868" w:tentative="1">
      <w:start w:val="1"/>
      <w:numFmt w:val="lowerLetter"/>
      <w:lvlText w:val="%8."/>
      <w:lvlJc w:val="left"/>
      <w:pPr>
        <w:ind w:left="5400" w:hanging="360"/>
      </w:pPr>
    </w:lvl>
    <w:lvl w:ilvl="8" w:tplc="CE38B318"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C32E5DBC">
      <w:start w:val="1"/>
      <w:numFmt w:val="decimal"/>
      <w:lvlText w:val="%1."/>
      <w:lvlJc w:val="left"/>
      <w:pPr>
        <w:ind w:left="360" w:hanging="360"/>
      </w:pPr>
    </w:lvl>
    <w:lvl w:ilvl="1" w:tplc="75A0DAF0" w:tentative="1">
      <w:start w:val="1"/>
      <w:numFmt w:val="lowerLetter"/>
      <w:lvlText w:val="%2."/>
      <w:lvlJc w:val="left"/>
      <w:pPr>
        <w:ind w:left="1080" w:hanging="360"/>
      </w:pPr>
    </w:lvl>
    <w:lvl w:ilvl="2" w:tplc="B50E50F8" w:tentative="1">
      <w:start w:val="1"/>
      <w:numFmt w:val="lowerRoman"/>
      <w:lvlText w:val="%3."/>
      <w:lvlJc w:val="right"/>
      <w:pPr>
        <w:ind w:left="1800" w:hanging="180"/>
      </w:pPr>
    </w:lvl>
    <w:lvl w:ilvl="3" w:tplc="C10C5FF8" w:tentative="1">
      <w:start w:val="1"/>
      <w:numFmt w:val="decimal"/>
      <w:lvlText w:val="%4."/>
      <w:lvlJc w:val="left"/>
      <w:pPr>
        <w:ind w:left="2520" w:hanging="360"/>
      </w:pPr>
    </w:lvl>
    <w:lvl w:ilvl="4" w:tplc="069293AC" w:tentative="1">
      <w:start w:val="1"/>
      <w:numFmt w:val="lowerLetter"/>
      <w:lvlText w:val="%5."/>
      <w:lvlJc w:val="left"/>
      <w:pPr>
        <w:ind w:left="3240" w:hanging="360"/>
      </w:pPr>
    </w:lvl>
    <w:lvl w:ilvl="5" w:tplc="A9BC0710" w:tentative="1">
      <w:start w:val="1"/>
      <w:numFmt w:val="lowerRoman"/>
      <w:lvlText w:val="%6."/>
      <w:lvlJc w:val="right"/>
      <w:pPr>
        <w:ind w:left="3960" w:hanging="180"/>
      </w:pPr>
    </w:lvl>
    <w:lvl w:ilvl="6" w:tplc="5B5A1BBC" w:tentative="1">
      <w:start w:val="1"/>
      <w:numFmt w:val="decimal"/>
      <w:lvlText w:val="%7."/>
      <w:lvlJc w:val="left"/>
      <w:pPr>
        <w:ind w:left="4680" w:hanging="360"/>
      </w:pPr>
    </w:lvl>
    <w:lvl w:ilvl="7" w:tplc="67CA4E86" w:tentative="1">
      <w:start w:val="1"/>
      <w:numFmt w:val="lowerLetter"/>
      <w:lvlText w:val="%8."/>
      <w:lvlJc w:val="left"/>
      <w:pPr>
        <w:ind w:left="5400" w:hanging="360"/>
      </w:pPr>
    </w:lvl>
    <w:lvl w:ilvl="8" w:tplc="D21AEF86"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F59645B4">
      <w:start w:val="1"/>
      <w:numFmt w:val="decimal"/>
      <w:lvlText w:val="%1."/>
      <w:lvlJc w:val="left"/>
      <w:pPr>
        <w:ind w:left="360" w:hanging="360"/>
      </w:pPr>
    </w:lvl>
    <w:lvl w:ilvl="1" w:tplc="624A2E9C" w:tentative="1">
      <w:start w:val="1"/>
      <w:numFmt w:val="lowerLetter"/>
      <w:lvlText w:val="%2."/>
      <w:lvlJc w:val="left"/>
      <w:pPr>
        <w:ind w:left="1080" w:hanging="360"/>
      </w:pPr>
    </w:lvl>
    <w:lvl w:ilvl="2" w:tplc="674E885C" w:tentative="1">
      <w:start w:val="1"/>
      <w:numFmt w:val="lowerRoman"/>
      <w:lvlText w:val="%3."/>
      <w:lvlJc w:val="right"/>
      <w:pPr>
        <w:ind w:left="1800" w:hanging="180"/>
      </w:pPr>
    </w:lvl>
    <w:lvl w:ilvl="3" w:tplc="992CB94C" w:tentative="1">
      <w:start w:val="1"/>
      <w:numFmt w:val="decimal"/>
      <w:lvlText w:val="%4."/>
      <w:lvlJc w:val="left"/>
      <w:pPr>
        <w:ind w:left="2520" w:hanging="360"/>
      </w:pPr>
    </w:lvl>
    <w:lvl w:ilvl="4" w:tplc="3FBA38E4" w:tentative="1">
      <w:start w:val="1"/>
      <w:numFmt w:val="lowerLetter"/>
      <w:lvlText w:val="%5."/>
      <w:lvlJc w:val="left"/>
      <w:pPr>
        <w:ind w:left="3240" w:hanging="360"/>
      </w:pPr>
    </w:lvl>
    <w:lvl w:ilvl="5" w:tplc="12AE0FB6" w:tentative="1">
      <w:start w:val="1"/>
      <w:numFmt w:val="lowerRoman"/>
      <w:lvlText w:val="%6."/>
      <w:lvlJc w:val="right"/>
      <w:pPr>
        <w:ind w:left="3960" w:hanging="180"/>
      </w:pPr>
    </w:lvl>
    <w:lvl w:ilvl="6" w:tplc="3D764BF2" w:tentative="1">
      <w:start w:val="1"/>
      <w:numFmt w:val="decimal"/>
      <w:lvlText w:val="%7."/>
      <w:lvlJc w:val="left"/>
      <w:pPr>
        <w:ind w:left="4680" w:hanging="360"/>
      </w:pPr>
    </w:lvl>
    <w:lvl w:ilvl="7" w:tplc="0F5CAA1C" w:tentative="1">
      <w:start w:val="1"/>
      <w:numFmt w:val="lowerLetter"/>
      <w:lvlText w:val="%8."/>
      <w:lvlJc w:val="left"/>
      <w:pPr>
        <w:ind w:left="5400" w:hanging="360"/>
      </w:pPr>
    </w:lvl>
    <w:lvl w:ilvl="8" w:tplc="836C5E32"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47944BBC">
      <w:start w:val="1"/>
      <w:numFmt w:val="bullet"/>
      <w:lvlText w:val=""/>
      <w:lvlJc w:val="left"/>
      <w:pPr>
        <w:ind w:left="720" w:hanging="360"/>
      </w:pPr>
      <w:rPr>
        <w:rFonts w:ascii="Symbol" w:hAnsi="Symbol" w:hint="default"/>
      </w:rPr>
    </w:lvl>
    <w:lvl w:ilvl="1" w:tplc="DEC6D8EC" w:tentative="1">
      <w:start w:val="1"/>
      <w:numFmt w:val="bullet"/>
      <w:lvlText w:val="o"/>
      <w:lvlJc w:val="left"/>
      <w:pPr>
        <w:ind w:left="1440" w:hanging="360"/>
      </w:pPr>
      <w:rPr>
        <w:rFonts w:ascii="Courier New" w:hAnsi="Courier New" w:cs="Courier New" w:hint="default"/>
      </w:rPr>
    </w:lvl>
    <w:lvl w:ilvl="2" w:tplc="4EE07F46" w:tentative="1">
      <w:start w:val="1"/>
      <w:numFmt w:val="bullet"/>
      <w:lvlText w:val=""/>
      <w:lvlJc w:val="left"/>
      <w:pPr>
        <w:ind w:left="2160" w:hanging="360"/>
      </w:pPr>
      <w:rPr>
        <w:rFonts w:ascii="Wingdings" w:hAnsi="Wingdings" w:hint="default"/>
      </w:rPr>
    </w:lvl>
    <w:lvl w:ilvl="3" w:tplc="08309B36" w:tentative="1">
      <w:start w:val="1"/>
      <w:numFmt w:val="bullet"/>
      <w:lvlText w:val=""/>
      <w:lvlJc w:val="left"/>
      <w:pPr>
        <w:ind w:left="2880" w:hanging="360"/>
      </w:pPr>
      <w:rPr>
        <w:rFonts w:ascii="Symbol" w:hAnsi="Symbol" w:hint="default"/>
      </w:rPr>
    </w:lvl>
    <w:lvl w:ilvl="4" w:tplc="CB76E2EC" w:tentative="1">
      <w:start w:val="1"/>
      <w:numFmt w:val="bullet"/>
      <w:lvlText w:val="o"/>
      <w:lvlJc w:val="left"/>
      <w:pPr>
        <w:ind w:left="3600" w:hanging="360"/>
      </w:pPr>
      <w:rPr>
        <w:rFonts w:ascii="Courier New" w:hAnsi="Courier New" w:cs="Courier New" w:hint="default"/>
      </w:rPr>
    </w:lvl>
    <w:lvl w:ilvl="5" w:tplc="1C6E2EFA" w:tentative="1">
      <w:start w:val="1"/>
      <w:numFmt w:val="bullet"/>
      <w:lvlText w:val=""/>
      <w:lvlJc w:val="left"/>
      <w:pPr>
        <w:ind w:left="4320" w:hanging="360"/>
      </w:pPr>
      <w:rPr>
        <w:rFonts w:ascii="Wingdings" w:hAnsi="Wingdings" w:hint="default"/>
      </w:rPr>
    </w:lvl>
    <w:lvl w:ilvl="6" w:tplc="7474E91C" w:tentative="1">
      <w:start w:val="1"/>
      <w:numFmt w:val="bullet"/>
      <w:lvlText w:val=""/>
      <w:lvlJc w:val="left"/>
      <w:pPr>
        <w:ind w:left="5040" w:hanging="360"/>
      </w:pPr>
      <w:rPr>
        <w:rFonts w:ascii="Symbol" w:hAnsi="Symbol" w:hint="default"/>
      </w:rPr>
    </w:lvl>
    <w:lvl w:ilvl="7" w:tplc="87A2BF1E" w:tentative="1">
      <w:start w:val="1"/>
      <w:numFmt w:val="bullet"/>
      <w:lvlText w:val="o"/>
      <w:lvlJc w:val="left"/>
      <w:pPr>
        <w:ind w:left="5760" w:hanging="360"/>
      </w:pPr>
      <w:rPr>
        <w:rFonts w:ascii="Courier New" w:hAnsi="Courier New" w:cs="Courier New" w:hint="default"/>
      </w:rPr>
    </w:lvl>
    <w:lvl w:ilvl="8" w:tplc="9B0A7110"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03702272">
      <w:start w:val="1"/>
      <w:numFmt w:val="decimal"/>
      <w:lvlText w:val="%1."/>
      <w:lvlJc w:val="left"/>
      <w:pPr>
        <w:ind w:left="360" w:hanging="360"/>
      </w:pPr>
    </w:lvl>
    <w:lvl w:ilvl="1" w:tplc="B78016E6" w:tentative="1">
      <w:start w:val="1"/>
      <w:numFmt w:val="lowerLetter"/>
      <w:lvlText w:val="%2."/>
      <w:lvlJc w:val="left"/>
      <w:pPr>
        <w:ind w:left="1080" w:hanging="360"/>
      </w:pPr>
    </w:lvl>
    <w:lvl w:ilvl="2" w:tplc="F5E02FEA" w:tentative="1">
      <w:start w:val="1"/>
      <w:numFmt w:val="lowerRoman"/>
      <w:lvlText w:val="%3."/>
      <w:lvlJc w:val="right"/>
      <w:pPr>
        <w:ind w:left="1800" w:hanging="180"/>
      </w:pPr>
    </w:lvl>
    <w:lvl w:ilvl="3" w:tplc="A3662C06" w:tentative="1">
      <w:start w:val="1"/>
      <w:numFmt w:val="decimal"/>
      <w:lvlText w:val="%4."/>
      <w:lvlJc w:val="left"/>
      <w:pPr>
        <w:ind w:left="2520" w:hanging="360"/>
      </w:pPr>
    </w:lvl>
    <w:lvl w:ilvl="4" w:tplc="4A16C5FC" w:tentative="1">
      <w:start w:val="1"/>
      <w:numFmt w:val="lowerLetter"/>
      <w:lvlText w:val="%5."/>
      <w:lvlJc w:val="left"/>
      <w:pPr>
        <w:ind w:left="3240" w:hanging="360"/>
      </w:pPr>
    </w:lvl>
    <w:lvl w:ilvl="5" w:tplc="E5FA4E14" w:tentative="1">
      <w:start w:val="1"/>
      <w:numFmt w:val="lowerRoman"/>
      <w:lvlText w:val="%6."/>
      <w:lvlJc w:val="right"/>
      <w:pPr>
        <w:ind w:left="3960" w:hanging="180"/>
      </w:pPr>
    </w:lvl>
    <w:lvl w:ilvl="6" w:tplc="D4984A56" w:tentative="1">
      <w:start w:val="1"/>
      <w:numFmt w:val="decimal"/>
      <w:lvlText w:val="%7."/>
      <w:lvlJc w:val="left"/>
      <w:pPr>
        <w:ind w:left="4680" w:hanging="360"/>
      </w:pPr>
    </w:lvl>
    <w:lvl w:ilvl="7" w:tplc="324A91CC" w:tentative="1">
      <w:start w:val="1"/>
      <w:numFmt w:val="lowerLetter"/>
      <w:lvlText w:val="%8."/>
      <w:lvlJc w:val="left"/>
      <w:pPr>
        <w:ind w:left="5400" w:hanging="360"/>
      </w:pPr>
    </w:lvl>
    <w:lvl w:ilvl="8" w:tplc="DB96B7F2" w:tentative="1">
      <w:start w:val="1"/>
      <w:numFmt w:val="lowerRoman"/>
      <w:lvlText w:val="%9."/>
      <w:lvlJc w:val="right"/>
      <w:pPr>
        <w:ind w:left="6120" w:hanging="180"/>
      </w:pPr>
    </w:lvl>
  </w:abstractNum>
  <w:abstractNum w:abstractNumId="7" w15:restartNumberingAfterBreak="0">
    <w:nsid w:val="754A62CC"/>
    <w:multiLevelType w:val="hybridMultilevel"/>
    <w:tmpl w:val="3A6459EA"/>
    <w:lvl w:ilvl="0" w:tplc="0F463366">
      <w:start w:val="1"/>
      <w:numFmt w:val="decimal"/>
      <w:lvlText w:val="%1."/>
      <w:lvlJc w:val="left"/>
      <w:pPr>
        <w:ind w:left="308" w:hanging="360"/>
      </w:pPr>
      <w:rPr>
        <w:rFonts w:hint="default"/>
      </w:rPr>
    </w:lvl>
    <w:lvl w:ilvl="1" w:tplc="5E567BF0" w:tentative="1">
      <w:start w:val="1"/>
      <w:numFmt w:val="lowerLetter"/>
      <w:lvlText w:val="%2."/>
      <w:lvlJc w:val="left"/>
      <w:pPr>
        <w:ind w:left="1028" w:hanging="360"/>
      </w:pPr>
    </w:lvl>
    <w:lvl w:ilvl="2" w:tplc="24729C80" w:tentative="1">
      <w:start w:val="1"/>
      <w:numFmt w:val="lowerRoman"/>
      <w:lvlText w:val="%3."/>
      <w:lvlJc w:val="right"/>
      <w:pPr>
        <w:ind w:left="1748" w:hanging="180"/>
      </w:pPr>
    </w:lvl>
    <w:lvl w:ilvl="3" w:tplc="462A2242" w:tentative="1">
      <w:start w:val="1"/>
      <w:numFmt w:val="decimal"/>
      <w:lvlText w:val="%4."/>
      <w:lvlJc w:val="left"/>
      <w:pPr>
        <w:ind w:left="2468" w:hanging="360"/>
      </w:pPr>
    </w:lvl>
    <w:lvl w:ilvl="4" w:tplc="9DCE6606" w:tentative="1">
      <w:start w:val="1"/>
      <w:numFmt w:val="lowerLetter"/>
      <w:lvlText w:val="%5."/>
      <w:lvlJc w:val="left"/>
      <w:pPr>
        <w:ind w:left="3188" w:hanging="360"/>
      </w:pPr>
    </w:lvl>
    <w:lvl w:ilvl="5" w:tplc="60003E0A" w:tentative="1">
      <w:start w:val="1"/>
      <w:numFmt w:val="lowerRoman"/>
      <w:lvlText w:val="%6."/>
      <w:lvlJc w:val="right"/>
      <w:pPr>
        <w:ind w:left="3908" w:hanging="180"/>
      </w:pPr>
    </w:lvl>
    <w:lvl w:ilvl="6" w:tplc="76DAEED8" w:tentative="1">
      <w:start w:val="1"/>
      <w:numFmt w:val="decimal"/>
      <w:lvlText w:val="%7."/>
      <w:lvlJc w:val="left"/>
      <w:pPr>
        <w:ind w:left="4628" w:hanging="360"/>
      </w:pPr>
    </w:lvl>
    <w:lvl w:ilvl="7" w:tplc="8BF6C5D6" w:tentative="1">
      <w:start w:val="1"/>
      <w:numFmt w:val="lowerLetter"/>
      <w:lvlText w:val="%8."/>
      <w:lvlJc w:val="left"/>
      <w:pPr>
        <w:ind w:left="5348" w:hanging="360"/>
      </w:pPr>
    </w:lvl>
    <w:lvl w:ilvl="8" w:tplc="2756652C" w:tentative="1">
      <w:start w:val="1"/>
      <w:numFmt w:val="lowerRoman"/>
      <w:lvlText w:val="%9."/>
      <w:lvlJc w:val="right"/>
      <w:pPr>
        <w:ind w:left="6068" w:hanging="180"/>
      </w:pPr>
    </w:lvl>
  </w:abstractNum>
  <w:abstractNum w:abstractNumId="8" w15:restartNumberingAfterBreak="0">
    <w:nsid w:val="7CEB13FD"/>
    <w:multiLevelType w:val="hybridMultilevel"/>
    <w:tmpl w:val="23943E5E"/>
    <w:lvl w:ilvl="0" w:tplc="F258DCB4">
      <w:start w:val="1"/>
      <w:numFmt w:val="decimal"/>
      <w:lvlText w:val="%1."/>
      <w:lvlJc w:val="left"/>
      <w:pPr>
        <w:ind w:left="360" w:hanging="360"/>
      </w:pPr>
    </w:lvl>
    <w:lvl w:ilvl="1" w:tplc="708C3222" w:tentative="1">
      <w:start w:val="1"/>
      <w:numFmt w:val="lowerLetter"/>
      <w:lvlText w:val="%2."/>
      <w:lvlJc w:val="left"/>
      <w:pPr>
        <w:ind w:left="1080" w:hanging="360"/>
      </w:pPr>
    </w:lvl>
    <w:lvl w:ilvl="2" w:tplc="954E4A5E" w:tentative="1">
      <w:start w:val="1"/>
      <w:numFmt w:val="lowerRoman"/>
      <w:lvlText w:val="%3."/>
      <w:lvlJc w:val="right"/>
      <w:pPr>
        <w:ind w:left="1800" w:hanging="180"/>
      </w:pPr>
    </w:lvl>
    <w:lvl w:ilvl="3" w:tplc="5EB23C40" w:tentative="1">
      <w:start w:val="1"/>
      <w:numFmt w:val="decimal"/>
      <w:lvlText w:val="%4."/>
      <w:lvlJc w:val="left"/>
      <w:pPr>
        <w:ind w:left="2520" w:hanging="360"/>
      </w:pPr>
    </w:lvl>
    <w:lvl w:ilvl="4" w:tplc="E0E66944" w:tentative="1">
      <w:start w:val="1"/>
      <w:numFmt w:val="lowerLetter"/>
      <w:lvlText w:val="%5."/>
      <w:lvlJc w:val="left"/>
      <w:pPr>
        <w:ind w:left="3240" w:hanging="360"/>
      </w:pPr>
    </w:lvl>
    <w:lvl w:ilvl="5" w:tplc="D96EDB20" w:tentative="1">
      <w:start w:val="1"/>
      <w:numFmt w:val="lowerRoman"/>
      <w:lvlText w:val="%6."/>
      <w:lvlJc w:val="right"/>
      <w:pPr>
        <w:ind w:left="3960" w:hanging="180"/>
      </w:pPr>
    </w:lvl>
    <w:lvl w:ilvl="6" w:tplc="DC149AD0" w:tentative="1">
      <w:start w:val="1"/>
      <w:numFmt w:val="decimal"/>
      <w:lvlText w:val="%7."/>
      <w:lvlJc w:val="left"/>
      <w:pPr>
        <w:ind w:left="4680" w:hanging="360"/>
      </w:pPr>
    </w:lvl>
    <w:lvl w:ilvl="7" w:tplc="AC5E168A" w:tentative="1">
      <w:start w:val="1"/>
      <w:numFmt w:val="lowerLetter"/>
      <w:lvlText w:val="%8."/>
      <w:lvlJc w:val="left"/>
      <w:pPr>
        <w:ind w:left="5400" w:hanging="360"/>
      </w:pPr>
    </w:lvl>
    <w:lvl w:ilvl="8" w:tplc="00FC3AA0"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6"/>
  </w:num>
  <w:num w:numId="5">
    <w:abstractNumId w:val="8"/>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3671"/>
    <w:rsid w:val="00045542"/>
    <w:rsid w:val="00060B3E"/>
    <w:rsid w:val="00080BB1"/>
    <w:rsid w:val="0008530A"/>
    <w:rsid w:val="000D1907"/>
    <w:rsid w:val="000F4270"/>
    <w:rsid w:val="001519ED"/>
    <w:rsid w:val="00160AE4"/>
    <w:rsid w:val="0016103F"/>
    <w:rsid w:val="00182A09"/>
    <w:rsid w:val="001B35F6"/>
    <w:rsid w:val="00237174"/>
    <w:rsid w:val="00240CD4"/>
    <w:rsid w:val="002431E6"/>
    <w:rsid w:val="002454E7"/>
    <w:rsid w:val="002B3242"/>
    <w:rsid w:val="002B73FB"/>
    <w:rsid w:val="002C1EE4"/>
    <w:rsid w:val="002D634C"/>
    <w:rsid w:val="002F4C73"/>
    <w:rsid w:val="002F71E6"/>
    <w:rsid w:val="00306CFE"/>
    <w:rsid w:val="00320BFE"/>
    <w:rsid w:val="00356828"/>
    <w:rsid w:val="003674A0"/>
    <w:rsid w:val="003812F0"/>
    <w:rsid w:val="003862CE"/>
    <w:rsid w:val="003D1A8A"/>
    <w:rsid w:val="00406BB2"/>
    <w:rsid w:val="004227F0"/>
    <w:rsid w:val="00432A58"/>
    <w:rsid w:val="00437569"/>
    <w:rsid w:val="00460145"/>
    <w:rsid w:val="004C4312"/>
    <w:rsid w:val="00502FAC"/>
    <w:rsid w:val="00534A4E"/>
    <w:rsid w:val="005A3905"/>
    <w:rsid w:val="005C7C09"/>
    <w:rsid w:val="005D729E"/>
    <w:rsid w:val="005F7902"/>
    <w:rsid w:val="00655B89"/>
    <w:rsid w:val="00661585"/>
    <w:rsid w:val="00672BA1"/>
    <w:rsid w:val="00683E86"/>
    <w:rsid w:val="006B0D74"/>
    <w:rsid w:val="006E5953"/>
    <w:rsid w:val="006F2876"/>
    <w:rsid w:val="007407FE"/>
    <w:rsid w:val="00782AA8"/>
    <w:rsid w:val="00794A0D"/>
    <w:rsid w:val="007D1AE6"/>
    <w:rsid w:val="008467EE"/>
    <w:rsid w:val="0086545D"/>
    <w:rsid w:val="00876292"/>
    <w:rsid w:val="008D2167"/>
    <w:rsid w:val="008D4301"/>
    <w:rsid w:val="008E5A48"/>
    <w:rsid w:val="00917C1E"/>
    <w:rsid w:val="00933D60"/>
    <w:rsid w:val="00940576"/>
    <w:rsid w:val="00942B62"/>
    <w:rsid w:val="009758B0"/>
    <w:rsid w:val="009828F2"/>
    <w:rsid w:val="009F343E"/>
    <w:rsid w:val="00B41716"/>
    <w:rsid w:val="00BC0320"/>
    <w:rsid w:val="00BC39EA"/>
    <w:rsid w:val="00C34407"/>
    <w:rsid w:val="00C40AE6"/>
    <w:rsid w:val="00C60DF4"/>
    <w:rsid w:val="00C90EF2"/>
    <w:rsid w:val="00C9501C"/>
    <w:rsid w:val="00CB591A"/>
    <w:rsid w:val="00D302AF"/>
    <w:rsid w:val="00D347D8"/>
    <w:rsid w:val="00D37ED8"/>
    <w:rsid w:val="00D47BCE"/>
    <w:rsid w:val="00D502E2"/>
    <w:rsid w:val="00DC1960"/>
    <w:rsid w:val="00E556FB"/>
    <w:rsid w:val="00E72B80"/>
    <w:rsid w:val="00E90522"/>
    <w:rsid w:val="00EB014B"/>
    <w:rsid w:val="00EB62F7"/>
    <w:rsid w:val="00F2002B"/>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6CBF"/>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바탕"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69C7-E92E-4F43-B090-B15ED047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1026</Words>
  <Characters>5850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Jina KIM</cp:lastModifiedBy>
  <cp:revision>35</cp:revision>
  <cp:lastPrinted>2019-11-07T09:48:00Z</cp:lastPrinted>
  <dcterms:created xsi:type="dcterms:W3CDTF">2021-05-22T14:09:00Z</dcterms:created>
  <dcterms:modified xsi:type="dcterms:W3CDTF">2023-06-20T00:57:00Z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