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7F1E3" w14:textId="29916AE6" w:rsidR="0086545D" w:rsidRPr="00F12CB7" w:rsidRDefault="00824CC8" w:rsidP="0086545D">
      <w:pPr>
        <w:pStyle w:val="TITRE"/>
        <w:rPr>
          <w:lang w:val="en-US"/>
        </w:rPr>
      </w:pPr>
      <w:r w:rsidRPr="00F12CB7">
        <w:rPr>
          <w:rFonts w:eastAsia="Arial" w:cs="Times New Roman"/>
          <w:bCs/>
          <w:szCs w:val="28"/>
          <w:lang w:val="en-US"/>
        </w:rPr>
        <w:t xml:space="preserve">PELAGOS FXD CHRONO </w:t>
      </w:r>
      <w:bookmarkStart w:id="0" w:name="OLE_LINK9"/>
      <w:r w:rsidRPr="00F12CB7">
        <w:rPr>
          <w:rFonts w:eastAsia="Arial" w:cs="Times New Roman"/>
          <w:bCs/>
          <w:szCs w:val="28"/>
          <w:lang w:val="en-US"/>
        </w:rPr>
        <w:t>«CYCLING</w:t>
      </w:r>
      <w:r w:rsidR="00F12CB7" w:rsidRPr="00F12CB7">
        <w:rPr>
          <w:rFonts w:eastAsia="Arial" w:cs="Times New Roman"/>
          <w:bCs/>
          <w:szCs w:val="28"/>
          <w:lang w:val="en-US"/>
        </w:rPr>
        <w:t xml:space="preserve"> EDITION</w:t>
      </w:r>
      <w:r w:rsidRPr="00F12CB7">
        <w:rPr>
          <w:rFonts w:eastAsia="Arial" w:cs="Times New Roman"/>
          <w:bCs/>
          <w:szCs w:val="28"/>
          <w:lang w:val="en-US"/>
        </w:rPr>
        <w:t>»</w:t>
      </w:r>
      <w:bookmarkEnd w:id="0"/>
    </w:p>
    <w:p w14:paraId="6EC75EDD" w14:textId="77777777" w:rsidR="0086545D" w:rsidRPr="00F12CB7" w:rsidRDefault="0086545D" w:rsidP="0086545D">
      <w:pPr>
        <w:rPr>
          <w:lang w:val="en-US"/>
        </w:rPr>
      </w:pPr>
    </w:p>
    <w:p w14:paraId="718F3679" w14:textId="77777777" w:rsidR="0086545D" w:rsidRPr="00824CC8" w:rsidRDefault="00824CC8" w:rsidP="0086545D">
      <w:pPr>
        <w:jc w:val="both"/>
        <w:rPr>
          <w:b/>
          <w:lang w:val="es-ES"/>
        </w:rPr>
      </w:pPr>
      <w:r>
        <w:rPr>
          <w:rFonts w:eastAsia="Arial" w:cs="Arial"/>
          <w:b/>
          <w:bCs/>
          <w:szCs w:val="20"/>
          <w:lang w:val="es-ES"/>
        </w:rPr>
        <w:t xml:space="preserve">Diseñado específicamente para los ciclistas del TUDOR Pro </w:t>
      </w:r>
      <w:proofErr w:type="spellStart"/>
      <w:r>
        <w:rPr>
          <w:rFonts w:eastAsia="Arial" w:cs="Arial"/>
          <w:b/>
          <w:bCs/>
          <w:szCs w:val="20"/>
          <w:lang w:val="es-ES"/>
        </w:rPr>
        <w:t>Cycling</w:t>
      </w:r>
      <w:proofErr w:type="spellEnd"/>
      <w:r>
        <w:rPr>
          <w:rFonts w:eastAsia="Arial" w:cs="Arial"/>
          <w:b/>
          <w:bCs/>
          <w:szCs w:val="20"/>
          <w:lang w:val="es-ES"/>
        </w:rPr>
        <w:t xml:space="preserve"> Team, TUDOR presenta un nuevo modelo </w:t>
      </w:r>
      <w:proofErr w:type="spellStart"/>
      <w:r>
        <w:rPr>
          <w:rFonts w:eastAsia="Arial" w:cs="Arial"/>
          <w:b/>
          <w:bCs/>
          <w:szCs w:val="20"/>
          <w:lang w:val="es-ES"/>
        </w:rPr>
        <w:t>Pelagos</w:t>
      </w:r>
      <w:proofErr w:type="spellEnd"/>
      <w:r>
        <w:rPr>
          <w:rFonts w:eastAsia="Arial" w:cs="Arial"/>
          <w:b/>
          <w:bCs/>
          <w:szCs w:val="20"/>
          <w:lang w:val="es-ES"/>
        </w:rPr>
        <w:t xml:space="preserve"> FXD: un cronógrafo con temática ciclista en cuya fabricación se ha tenido en cuenta el peso ligero y la funcionalidad. Con una caja de compuesto de carbono, equipada con un Calibre de Manufactura de alto rendimiento, este reloj </w:t>
      </w:r>
      <w:bookmarkStart w:id="1" w:name="OLE_LINK1"/>
      <w:r>
        <w:rPr>
          <w:rFonts w:eastAsia="Arial" w:cs="Arial"/>
          <w:b/>
          <w:bCs/>
          <w:szCs w:val="20"/>
          <w:lang w:val="es-ES"/>
        </w:rPr>
        <w:t>refleja el espíritu audaz de un equipo que compite en algunas de las carreras ciclistas más exigentes del mundo, incluyendo, a partir de 2024, el Giro de Italia.</w:t>
      </w:r>
    </w:p>
    <w:bookmarkEnd w:id="1"/>
    <w:p w14:paraId="1E29B945" w14:textId="77777777" w:rsidR="002454E7" w:rsidRPr="00824CC8" w:rsidRDefault="002454E7" w:rsidP="0086545D">
      <w:pPr>
        <w:jc w:val="both"/>
        <w:rPr>
          <w:lang w:val="es-ES"/>
        </w:rPr>
      </w:pPr>
    </w:p>
    <w:p w14:paraId="41B5428A" w14:textId="77777777" w:rsidR="00F83C09" w:rsidRPr="00824CC8" w:rsidRDefault="00F83C09" w:rsidP="009828F2">
      <w:pPr>
        <w:jc w:val="both"/>
        <w:rPr>
          <w:rFonts w:cs="Arial"/>
          <w:szCs w:val="20"/>
          <w:lang w:val="es-ES"/>
        </w:rPr>
      </w:pPr>
    </w:p>
    <w:p w14:paraId="61C683FE" w14:textId="0C9E1C2B" w:rsidR="00C924F3" w:rsidRPr="00824CC8" w:rsidRDefault="00824CC8" w:rsidP="009828F2">
      <w:pPr>
        <w:jc w:val="both"/>
        <w:rPr>
          <w:rFonts w:cs="Arial"/>
          <w:szCs w:val="20"/>
          <w:lang w:val="es-ES"/>
        </w:rPr>
      </w:pPr>
      <w:r>
        <w:rPr>
          <w:rFonts w:eastAsia="Arial" w:cs="Arial"/>
          <w:szCs w:val="20"/>
          <w:lang w:val="es-ES"/>
        </w:rPr>
        <w:t xml:space="preserve">El ciclismo profesional no es para cobardes. Los ciclistas llevan al límite sus cuerpos y mentes con cada pedaleo, sin mencionar el increíble peligro de este deporte. Un reloj que ha sido diseñado pensando en el ciclismo profesional debe resistir las exigencias extremas de este deporte y, al mismo tiempo, ser de fácil manejo para el ciclista. No es ningún secreto que las bicicletas más rápidas están hechas de fibra de carbono, y por eso TUDOR ha optado por el compuesto de carbono para la caja del nuevo cronógrafo diseñado pensando en los </w:t>
      </w:r>
      <w:r w:rsidR="00F12CB7">
        <w:rPr>
          <w:rFonts w:eastAsia="Arial" w:cs="Arial"/>
          <w:szCs w:val="20"/>
          <w:lang w:val="es-ES"/>
        </w:rPr>
        <w:t>ciclista</w:t>
      </w:r>
      <w:r>
        <w:rPr>
          <w:rFonts w:eastAsia="Arial" w:cs="Arial"/>
          <w:szCs w:val="20"/>
          <w:lang w:val="es-ES"/>
        </w:rPr>
        <w:t>s más audaces. La incorporación de elementos de acero inoxidable y titanio ayuda a que el reloj sea necesariamente robusto, ya que sin duda se enfrentará a las imprevisibles condiciones que presenta el ciclismo.</w:t>
      </w:r>
    </w:p>
    <w:p w14:paraId="17C29BA4" w14:textId="77777777" w:rsidR="00E7749C" w:rsidRPr="00824CC8" w:rsidRDefault="00E7749C" w:rsidP="009828F2">
      <w:pPr>
        <w:jc w:val="both"/>
        <w:rPr>
          <w:rFonts w:cs="Arial"/>
          <w:szCs w:val="20"/>
          <w:lang w:val="es-ES"/>
        </w:rPr>
      </w:pPr>
    </w:p>
    <w:p w14:paraId="1FD9996E" w14:textId="08387B64" w:rsidR="00E7749C" w:rsidRPr="00824CC8" w:rsidRDefault="00824CC8" w:rsidP="009828F2">
      <w:pPr>
        <w:jc w:val="both"/>
        <w:rPr>
          <w:lang w:val="es-ES"/>
        </w:rPr>
      </w:pPr>
      <w:r>
        <w:rPr>
          <w:rFonts w:eastAsia="Arial" w:cs="Arial"/>
          <w:szCs w:val="20"/>
          <w:lang w:val="es-ES"/>
        </w:rPr>
        <w:t>Durante la fase de diseño, no es solo la durabilidad del reloj lo que se tiene en cuenta. También está pensado para ser útil a los ciclistas mientras están sobre la bicicleta. La escala taquimétrica de un cronógrafo suele calibrarse en función de las velocidades que puede alcanzar un automóvil; de hecho, muchos cronógrafos TUDOR presentan una escala normalmente asociada al automovilismo. Lo que hace especial a este </w:t>
      </w:r>
      <w:bookmarkStart w:id="2" w:name="OLE_LINK15"/>
      <w:r>
        <w:rPr>
          <w:rFonts w:eastAsia="Arial" w:cs="Times New Roman"/>
          <w:szCs w:val="20"/>
          <w:lang w:val="es-ES"/>
        </w:rPr>
        <w:t>«</w:t>
      </w:r>
      <w:proofErr w:type="spellStart"/>
      <w:r>
        <w:rPr>
          <w:rFonts w:eastAsia="Arial" w:cs="Times New Roman"/>
          <w:szCs w:val="20"/>
          <w:lang w:val="es-ES"/>
        </w:rPr>
        <w:t>Cycling</w:t>
      </w:r>
      <w:proofErr w:type="spellEnd"/>
      <w:r w:rsidR="00F12CB7">
        <w:rPr>
          <w:rFonts w:eastAsia="Arial" w:cs="Times New Roman"/>
          <w:szCs w:val="20"/>
          <w:lang w:val="es-ES"/>
        </w:rPr>
        <w:t xml:space="preserve"> </w:t>
      </w:r>
      <w:proofErr w:type="spellStart"/>
      <w:r w:rsidR="00F12CB7">
        <w:rPr>
          <w:rFonts w:eastAsia="Arial" w:cs="Times New Roman"/>
          <w:szCs w:val="20"/>
          <w:lang w:val="es-ES"/>
        </w:rPr>
        <w:t>Edition</w:t>
      </w:r>
      <w:proofErr w:type="spellEnd"/>
      <w:r>
        <w:rPr>
          <w:rFonts w:eastAsia="Arial" w:cs="Times New Roman"/>
          <w:szCs w:val="20"/>
          <w:lang w:val="es-ES"/>
        </w:rPr>
        <w:t>» </w:t>
      </w:r>
      <w:bookmarkEnd w:id="2"/>
      <w:r>
        <w:rPr>
          <w:rFonts w:eastAsia="Arial" w:cs="Times New Roman"/>
          <w:szCs w:val="20"/>
          <w:lang w:val="es-ES"/>
        </w:rPr>
        <w:t>es que la escala se presenta en una forma que se adapta a las velocidades que pueden mantener los ciclistas. La escala del cronógrafo está «envuelta» alrededor de la esfera en una espiral, lo que permite leer de un vistazo las velocidades medias a las que suelen ir los ciclistas habitualmente. La función taquímetro en el </w:t>
      </w:r>
      <w:proofErr w:type="spellStart"/>
      <w:r>
        <w:rPr>
          <w:rFonts w:eastAsia="Arial" w:cs="Arial"/>
          <w:szCs w:val="20"/>
          <w:lang w:val="es-ES"/>
        </w:rPr>
        <w:t>Pelagos</w:t>
      </w:r>
      <w:proofErr w:type="spellEnd"/>
      <w:r>
        <w:rPr>
          <w:rFonts w:eastAsia="Arial" w:cs="Arial"/>
          <w:szCs w:val="20"/>
          <w:lang w:val="es-ES"/>
        </w:rPr>
        <w:t xml:space="preserve"> FXD </w:t>
      </w:r>
      <w:proofErr w:type="spellStart"/>
      <w:r>
        <w:rPr>
          <w:rFonts w:eastAsia="Arial" w:cs="Arial"/>
          <w:szCs w:val="20"/>
          <w:lang w:val="es-ES"/>
        </w:rPr>
        <w:t>Chrono</w:t>
      </w:r>
      <w:proofErr w:type="spellEnd"/>
      <w:r>
        <w:rPr>
          <w:rFonts w:eastAsia="Arial" w:cs="Arial"/>
          <w:szCs w:val="20"/>
          <w:lang w:val="es-ES"/>
        </w:rPr>
        <w:t xml:space="preserve"> «</w:t>
      </w:r>
      <w:proofErr w:type="spellStart"/>
      <w:r>
        <w:rPr>
          <w:rFonts w:eastAsia="Arial" w:cs="Times New Roman"/>
          <w:szCs w:val="20"/>
          <w:lang w:val="es-ES"/>
        </w:rPr>
        <w:t>Cycling</w:t>
      </w:r>
      <w:proofErr w:type="spellEnd"/>
      <w:r w:rsidR="00F12CB7">
        <w:rPr>
          <w:rFonts w:eastAsia="Arial" w:cs="Times New Roman"/>
          <w:szCs w:val="20"/>
          <w:lang w:val="es-ES"/>
        </w:rPr>
        <w:t xml:space="preserve"> </w:t>
      </w:r>
      <w:proofErr w:type="spellStart"/>
      <w:r w:rsidR="00F12CB7">
        <w:rPr>
          <w:rFonts w:eastAsia="Arial" w:cs="Times New Roman"/>
          <w:szCs w:val="20"/>
          <w:lang w:val="es-ES"/>
        </w:rPr>
        <w:t>Edition</w:t>
      </w:r>
      <w:proofErr w:type="spellEnd"/>
      <w:r>
        <w:rPr>
          <w:rFonts w:eastAsia="Arial" w:cs="Times New Roman"/>
          <w:szCs w:val="20"/>
          <w:lang w:val="es-ES"/>
        </w:rPr>
        <w:t>» ha sido específicamente diseñada para el ciclismo.</w:t>
      </w:r>
    </w:p>
    <w:p w14:paraId="79DFC2EF" w14:textId="77777777" w:rsidR="00193933" w:rsidRPr="00824CC8" w:rsidRDefault="00193933" w:rsidP="009828F2">
      <w:pPr>
        <w:jc w:val="both"/>
        <w:rPr>
          <w:lang w:val="es-ES"/>
        </w:rPr>
      </w:pPr>
    </w:p>
    <w:p w14:paraId="184650F3" w14:textId="77777777" w:rsidR="00193933" w:rsidRPr="00824CC8" w:rsidRDefault="00193933" w:rsidP="009828F2">
      <w:pPr>
        <w:jc w:val="both"/>
        <w:rPr>
          <w:rFonts w:cs="Arial"/>
          <w:szCs w:val="20"/>
          <w:lang w:val="es-ES"/>
        </w:rPr>
      </w:pPr>
    </w:p>
    <w:p w14:paraId="5C9C3326" w14:textId="77777777" w:rsidR="0086545D" w:rsidRPr="00824CC8" w:rsidRDefault="0086545D" w:rsidP="0086545D">
      <w:pPr>
        <w:jc w:val="both"/>
        <w:rPr>
          <w:rFonts w:cs="Arial"/>
          <w:szCs w:val="20"/>
          <w:lang w:val="es-ES"/>
        </w:rPr>
      </w:pPr>
    </w:p>
    <w:p w14:paraId="6F630D79" w14:textId="77777777" w:rsidR="0086545D" w:rsidRPr="00824CC8" w:rsidRDefault="0086545D" w:rsidP="0086545D">
      <w:pPr>
        <w:jc w:val="both"/>
        <w:rPr>
          <w:lang w:val="es-ES"/>
        </w:rPr>
      </w:pPr>
    </w:p>
    <w:p w14:paraId="4608BE89" w14:textId="77777777" w:rsidR="0086545D" w:rsidRPr="00661585" w:rsidRDefault="00824CC8" w:rsidP="0086545D">
      <w:pPr>
        <w:pStyle w:val="TEXTE"/>
        <w:jc w:val="both"/>
        <w:rPr>
          <w:b/>
          <w:sz w:val="22"/>
        </w:rPr>
      </w:pPr>
      <w:r>
        <w:rPr>
          <w:rFonts w:eastAsia="Arial"/>
          <w:b/>
          <w:bCs/>
          <w:sz w:val="22"/>
          <w:szCs w:val="22"/>
          <w:lang w:val="es-ES"/>
        </w:rPr>
        <w:t>ELEMENTOS CLAVE</w:t>
      </w:r>
    </w:p>
    <w:p w14:paraId="5882770B" w14:textId="77777777" w:rsidR="00EB014B" w:rsidRPr="00824CC8" w:rsidRDefault="00824CC8"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 xml:space="preserve">Caja de compuesto de carbono de 43 mm con acabado negro mate, barras de correa fijas y el logo de TUDOR Pro </w:t>
      </w:r>
      <w:proofErr w:type="spellStart"/>
      <w:r>
        <w:rPr>
          <w:rFonts w:ascii="Arial" w:eastAsia="Arial" w:hAnsi="Arial" w:cs="Arial"/>
          <w:sz w:val="20"/>
          <w:szCs w:val="20"/>
          <w:lang w:val="es-ES"/>
        </w:rPr>
        <w:t>Cycling</w:t>
      </w:r>
      <w:proofErr w:type="spellEnd"/>
      <w:r>
        <w:rPr>
          <w:rFonts w:ascii="Arial" w:eastAsia="Arial" w:hAnsi="Arial" w:cs="Arial"/>
          <w:sz w:val="20"/>
          <w:szCs w:val="20"/>
          <w:lang w:val="es-ES"/>
        </w:rPr>
        <w:t xml:space="preserve"> grabado en el fondo de acero inoxidable</w:t>
      </w:r>
    </w:p>
    <w:p w14:paraId="201DC2B4" w14:textId="77777777" w:rsidR="00284F27" w:rsidRPr="00824CC8" w:rsidRDefault="00824CC8"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Bisel fijo con graduación de 60 minutos</w:t>
      </w:r>
    </w:p>
    <w:p w14:paraId="30C347D6" w14:textId="77777777" w:rsidR="00EB014B" w:rsidRPr="00824CC8" w:rsidRDefault="00824CC8"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Escala taquimétrica en la esfera específica para el ciclismo</w:t>
      </w:r>
    </w:p>
    <w:p w14:paraId="4EA7AB6B" w14:textId="77777777" w:rsidR="00EB014B" w:rsidRPr="00824CC8" w:rsidRDefault="00824CC8"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Esfera negra mate con marcadores de la hora en un compuesto de cerámica monobloque luminosa</w:t>
      </w:r>
    </w:p>
    <w:p w14:paraId="1167F713" w14:textId="77777777" w:rsidR="00EB014B" w:rsidRPr="00824CC8" w:rsidRDefault="00824CC8"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Calibre de Manufactura MT5813, certificado por el Control Oficial Suizo de Cronómetros (COSC), con espiral de silicio y reserva de marcha de 70 horas</w:t>
      </w:r>
    </w:p>
    <w:p w14:paraId="5C7E4727" w14:textId="77777777" w:rsidR="00EB014B" w:rsidRPr="00824CC8" w:rsidRDefault="00824CC8"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Agujas «</w:t>
      </w:r>
      <w:proofErr w:type="spellStart"/>
      <w:r>
        <w:rPr>
          <w:rFonts w:ascii="Arial" w:eastAsia="Arial" w:hAnsi="Arial" w:cs="Arial"/>
          <w:sz w:val="20"/>
          <w:szCs w:val="20"/>
          <w:lang w:val="es-ES"/>
        </w:rPr>
        <w:t>Snowflake</w:t>
      </w:r>
      <w:proofErr w:type="spellEnd"/>
      <w:r>
        <w:rPr>
          <w:rFonts w:ascii="Arial" w:eastAsia="Arial" w:hAnsi="Arial" w:cs="Arial"/>
          <w:sz w:val="20"/>
          <w:szCs w:val="20"/>
          <w:lang w:val="es-ES"/>
        </w:rPr>
        <w:t>», uno de los distintivos de los relojes de submarinismo TUDOR introducidos en 1969, con material luminiscente de grado X1 Swiss Super</w:t>
      </w:r>
      <w:r>
        <w:rPr>
          <w:rFonts w:ascii="Arial" w:eastAsia="Arial" w:hAnsi="Arial" w:cs="Arial"/>
          <w:sz w:val="20"/>
          <w:szCs w:val="20"/>
          <w:lang w:val="es-ES"/>
        </w:rPr>
        <w:noBreakHyphen/>
      </w:r>
      <w:proofErr w:type="spellStart"/>
      <w:r>
        <w:rPr>
          <w:rFonts w:ascii="Arial" w:eastAsia="Arial" w:hAnsi="Arial" w:cs="Arial"/>
          <w:sz w:val="20"/>
          <w:szCs w:val="20"/>
          <w:lang w:val="es-ES"/>
        </w:rPr>
        <w:t>LumiNova</w:t>
      </w:r>
      <w:proofErr w:type="spellEnd"/>
      <w:r>
        <w:rPr>
          <w:rFonts w:ascii="Arial" w:eastAsia="Arial" w:hAnsi="Arial" w:cs="Arial"/>
          <w:sz w:val="20"/>
          <w:szCs w:val="20"/>
          <w:lang w:val="es-ES"/>
        </w:rPr>
        <w:t>®</w:t>
      </w:r>
    </w:p>
    <w:p w14:paraId="737C864C" w14:textId="77777777" w:rsidR="002454E7" w:rsidRPr="00824CC8" w:rsidRDefault="00824CC8" w:rsidP="00EB014B">
      <w:pPr>
        <w:pStyle w:val="Contenudetableau"/>
        <w:numPr>
          <w:ilvl w:val="0"/>
          <w:numId w:val="6"/>
        </w:numPr>
        <w:rPr>
          <w:rFonts w:ascii="Arial" w:hAnsi="Arial" w:cs="Arial"/>
          <w:sz w:val="20"/>
          <w:szCs w:val="20"/>
          <w:lang w:val="es-ES"/>
        </w:rPr>
      </w:pPr>
      <w:bookmarkStart w:id="3" w:name="OLE_LINK19"/>
      <w:r>
        <w:rPr>
          <w:rFonts w:ascii="Arial" w:eastAsia="Arial" w:hAnsi="Arial" w:cs="Arial"/>
          <w:sz w:val="20"/>
          <w:szCs w:val="20"/>
          <w:lang w:val="es-ES"/>
        </w:rPr>
        <w:t>Correa de tejido técnico de una pieza en negro con elementos a juego</w:t>
      </w:r>
    </w:p>
    <w:bookmarkEnd w:id="3"/>
    <w:p w14:paraId="0B38F75E" w14:textId="77777777" w:rsidR="002F4C73" w:rsidRPr="00824CC8" w:rsidRDefault="002F4C73" w:rsidP="002F4C73">
      <w:pPr>
        <w:pStyle w:val="Contenudetableau"/>
        <w:rPr>
          <w:rFonts w:ascii="Arial" w:hAnsi="Arial" w:cs="Arial"/>
          <w:sz w:val="20"/>
          <w:szCs w:val="20"/>
          <w:lang w:val="es-ES"/>
        </w:rPr>
      </w:pPr>
    </w:p>
    <w:p w14:paraId="2376780A" w14:textId="77777777" w:rsidR="002F4C73" w:rsidRPr="00824CC8" w:rsidRDefault="002F4C73" w:rsidP="002F4C73">
      <w:pPr>
        <w:pStyle w:val="Contenudetableau"/>
        <w:rPr>
          <w:rFonts w:ascii="Arial" w:hAnsi="Arial" w:cs="Arial"/>
          <w:sz w:val="20"/>
          <w:szCs w:val="20"/>
          <w:lang w:val="es-ES"/>
        </w:rPr>
      </w:pPr>
    </w:p>
    <w:p w14:paraId="12E7D587" w14:textId="77777777" w:rsidR="00655B89" w:rsidRPr="00824CC8" w:rsidRDefault="00655B89" w:rsidP="00655B89">
      <w:pPr>
        <w:pStyle w:val="TEXTE"/>
        <w:jc w:val="both"/>
        <w:rPr>
          <w:lang w:val="es-ES"/>
        </w:rPr>
      </w:pPr>
    </w:p>
    <w:p w14:paraId="62F750DE" w14:textId="77777777" w:rsidR="00193933" w:rsidRPr="00824CC8" w:rsidRDefault="00824CC8" w:rsidP="002F4C73">
      <w:pPr>
        <w:pStyle w:val="TEXTE"/>
        <w:jc w:val="both"/>
        <w:rPr>
          <w:b/>
          <w:sz w:val="22"/>
          <w:lang w:val="es-ES"/>
        </w:rPr>
      </w:pPr>
      <w:r>
        <w:rPr>
          <w:rFonts w:eastAsia="Arial"/>
          <w:b/>
          <w:bCs/>
          <w:sz w:val="22"/>
          <w:szCs w:val="22"/>
          <w:lang w:val="es-ES"/>
        </w:rPr>
        <w:t>ESFERAS LISTAS PARA LA CARRERA</w:t>
      </w:r>
    </w:p>
    <w:p w14:paraId="44E630A9" w14:textId="77777777" w:rsidR="00655B89" w:rsidRPr="00824CC8" w:rsidRDefault="00824CC8" w:rsidP="002F4C73">
      <w:pPr>
        <w:pStyle w:val="TEXTE"/>
        <w:jc w:val="both"/>
        <w:rPr>
          <w:b/>
          <w:sz w:val="22"/>
          <w:lang w:val="es-ES"/>
        </w:rPr>
      </w:pPr>
      <w:r>
        <w:rPr>
          <w:rFonts w:eastAsia="Arial"/>
          <w:bCs/>
          <w:lang w:val="es-ES"/>
        </w:rPr>
        <w:t xml:space="preserve">La esfera negra mate con tonos de rojo prioriza la legibilidad y recuerda a los colores del TUDOR Pro </w:t>
      </w:r>
      <w:proofErr w:type="spellStart"/>
      <w:r>
        <w:rPr>
          <w:rFonts w:eastAsia="Arial"/>
          <w:bCs/>
          <w:lang w:val="es-ES"/>
        </w:rPr>
        <w:t>Cycling</w:t>
      </w:r>
      <w:proofErr w:type="spellEnd"/>
      <w:r>
        <w:rPr>
          <w:rFonts w:eastAsia="Arial"/>
          <w:bCs/>
          <w:lang w:val="es-ES"/>
        </w:rPr>
        <w:t xml:space="preserve"> Team. Los característicos marcadores de hora cuadrados y las agujas «</w:t>
      </w:r>
      <w:proofErr w:type="spellStart"/>
      <w:r>
        <w:rPr>
          <w:rFonts w:eastAsia="Arial"/>
          <w:bCs/>
          <w:lang w:val="es-ES"/>
        </w:rPr>
        <w:t>Snowflake</w:t>
      </w:r>
      <w:proofErr w:type="spellEnd"/>
      <w:r>
        <w:rPr>
          <w:rFonts w:eastAsia="Arial"/>
          <w:bCs/>
          <w:lang w:val="es-ES"/>
        </w:rPr>
        <w:t>», diseñados en los años sesenta por TUDOR para ofrecer mayores superficies luminosas y mejorar así la legibilidad, están fabricados con un compuesto de cerámica luminosa que garantiza una legibilidad óptima en condiciones difíciles. Alrededor de la circunferencia de la esfera, impresa en un reajuste de ángulo de 45°, hay una escala taquimétrica recalibrada cuyo anillo interior se centra en las velocidades a las que circulan los ciclistas.</w:t>
      </w:r>
    </w:p>
    <w:p w14:paraId="4DE59F55" w14:textId="77777777" w:rsidR="001B35F6" w:rsidRPr="00824CC8" w:rsidRDefault="001B35F6" w:rsidP="00655B89">
      <w:pPr>
        <w:pStyle w:val="TEXTE"/>
        <w:jc w:val="both"/>
        <w:rPr>
          <w:lang w:val="es-ES"/>
        </w:rPr>
      </w:pPr>
    </w:p>
    <w:p w14:paraId="7D1E54D8" w14:textId="77777777" w:rsidR="00655B89" w:rsidRPr="00824CC8" w:rsidRDefault="00655B89" w:rsidP="00655B89">
      <w:pPr>
        <w:pStyle w:val="TEXTE"/>
        <w:jc w:val="both"/>
        <w:rPr>
          <w:lang w:val="es-ES"/>
        </w:rPr>
      </w:pPr>
    </w:p>
    <w:p w14:paraId="4D4981F7" w14:textId="77777777" w:rsidR="006B0700" w:rsidRDefault="006B0700" w:rsidP="002F4C73">
      <w:pPr>
        <w:jc w:val="both"/>
        <w:rPr>
          <w:rFonts w:eastAsia="Arial" w:cs="Times New Roman"/>
          <w:b/>
          <w:bCs/>
          <w:sz w:val="22"/>
          <w:lang w:val="es-ES"/>
        </w:rPr>
      </w:pPr>
    </w:p>
    <w:p w14:paraId="0FA9E1ED" w14:textId="43988595" w:rsidR="002F4C73" w:rsidRPr="00824CC8" w:rsidRDefault="00824CC8" w:rsidP="002F4C73">
      <w:pPr>
        <w:jc w:val="both"/>
        <w:rPr>
          <w:b/>
          <w:sz w:val="22"/>
          <w:lang w:val="es-ES"/>
        </w:rPr>
      </w:pPr>
      <w:r>
        <w:rPr>
          <w:rFonts w:eastAsia="Arial" w:cs="Times New Roman"/>
          <w:b/>
          <w:bCs/>
          <w:sz w:val="22"/>
          <w:lang w:val="es-ES"/>
        </w:rPr>
        <w:lastRenderedPageBreak/>
        <w:t>UNA CORREA DE TEJIDO PARA MONTAR EN BICICLETA</w:t>
      </w:r>
    </w:p>
    <w:p w14:paraId="034CF387" w14:textId="77777777" w:rsidR="00320BE6" w:rsidRPr="00824CC8" w:rsidRDefault="00824CC8" w:rsidP="002F4C73">
      <w:pPr>
        <w:jc w:val="both"/>
        <w:rPr>
          <w:bCs/>
          <w:szCs w:val="20"/>
          <w:lang w:val="es-ES"/>
        </w:rPr>
      </w:pPr>
      <w:r>
        <w:rPr>
          <w:rFonts w:eastAsia="Arial" w:cs="Times New Roman"/>
          <w:bCs/>
          <w:szCs w:val="20"/>
          <w:lang w:val="es-ES"/>
        </w:rPr>
        <w:t xml:space="preserve">La correa de tejido de una sola pieza es una de las señas de identidad de TUDOR, que en 2010 se convirtió en una de las primeras marcas de relojería en ofrecerla con sus relojes. Tejida en Francia en telares Jacquard del siglo XIX por la empresa Julien </w:t>
      </w:r>
      <w:proofErr w:type="spellStart"/>
      <w:r>
        <w:rPr>
          <w:rFonts w:eastAsia="Arial" w:cs="Times New Roman"/>
          <w:bCs/>
          <w:szCs w:val="20"/>
          <w:lang w:val="es-ES"/>
        </w:rPr>
        <w:t>Faure</w:t>
      </w:r>
      <w:proofErr w:type="spellEnd"/>
      <w:r>
        <w:rPr>
          <w:rFonts w:eastAsia="Arial" w:cs="Times New Roman"/>
          <w:bCs/>
          <w:szCs w:val="20"/>
          <w:lang w:val="es-ES"/>
        </w:rPr>
        <w:t xml:space="preserve"> en la región de </w:t>
      </w:r>
      <w:proofErr w:type="spellStart"/>
      <w:r>
        <w:rPr>
          <w:rFonts w:eastAsia="Arial" w:cs="Times New Roman"/>
          <w:bCs/>
          <w:szCs w:val="20"/>
          <w:lang w:val="es-ES"/>
        </w:rPr>
        <w:t>St</w:t>
      </w:r>
      <w:r>
        <w:rPr>
          <w:rFonts w:eastAsia="Arial" w:cs="Times New Roman"/>
          <w:bCs/>
          <w:szCs w:val="20"/>
          <w:lang w:val="es-ES"/>
        </w:rPr>
        <w:noBreakHyphen/>
        <w:t>Etienne</w:t>
      </w:r>
      <w:proofErr w:type="spellEnd"/>
      <w:r>
        <w:rPr>
          <w:rFonts w:eastAsia="Arial" w:cs="Times New Roman"/>
          <w:bCs/>
          <w:szCs w:val="20"/>
          <w:lang w:val="es-ES"/>
        </w:rPr>
        <w:t xml:space="preserve">, su calidad de fabricación, su robustez y su comodidad en la muñeca son únicas. Para los modelos </w:t>
      </w:r>
      <w:proofErr w:type="spellStart"/>
      <w:r>
        <w:rPr>
          <w:rFonts w:eastAsia="Arial" w:cs="Times New Roman"/>
          <w:bCs/>
          <w:szCs w:val="20"/>
          <w:lang w:val="es-ES"/>
        </w:rPr>
        <w:t>Pelagos</w:t>
      </w:r>
      <w:proofErr w:type="spellEnd"/>
      <w:r>
        <w:rPr>
          <w:rFonts w:eastAsia="Arial" w:cs="Times New Roman"/>
          <w:bCs/>
          <w:szCs w:val="20"/>
          <w:lang w:val="es-ES"/>
        </w:rPr>
        <w:t xml:space="preserve"> FXD, TUDOR y Julien </w:t>
      </w:r>
      <w:proofErr w:type="spellStart"/>
      <w:r>
        <w:rPr>
          <w:rFonts w:eastAsia="Arial" w:cs="Times New Roman"/>
          <w:bCs/>
          <w:szCs w:val="20"/>
          <w:lang w:val="es-ES"/>
        </w:rPr>
        <w:t>Faure</w:t>
      </w:r>
      <w:proofErr w:type="spellEnd"/>
      <w:r>
        <w:rPr>
          <w:rFonts w:eastAsia="Arial" w:cs="Times New Roman"/>
          <w:bCs/>
          <w:szCs w:val="20"/>
          <w:lang w:val="es-ES"/>
        </w:rPr>
        <w:t xml:space="preserve"> han confeccionado una correa muy técnica. Confeccionada con un sólido tejido técnico Jacquard negro resistente de 22 mm y un cierre de hebilla tradicional, es perfecta para pasar tiempo sobre la bicicleta.</w:t>
      </w:r>
    </w:p>
    <w:p w14:paraId="3A273EE3" w14:textId="77777777" w:rsidR="002454E7" w:rsidRPr="00824CC8" w:rsidRDefault="002454E7" w:rsidP="002454E7">
      <w:pPr>
        <w:rPr>
          <w:rFonts w:cs="Arial"/>
          <w:color w:val="000000"/>
          <w:szCs w:val="20"/>
          <w:lang w:val="es-ES"/>
        </w:rPr>
      </w:pPr>
    </w:p>
    <w:p w14:paraId="0EA450D4" w14:textId="77777777" w:rsidR="001B35F6" w:rsidRPr="00824CC8" w:rsidRDefault="001B35F6" w:rsidP="002454E7">
      <w:pPr>
        <w:rPr>
          <w:b/>
          <w:sz w:val="22"/>
          <w:lang w:val="es-ES"/>
        </w:rPr>
      </w:pPr>
    </w:p>
    <w:p w14:paraId="50BD8EA3" w14:textId="77777777" w:rsidR="006E5953" w:rsidRPr="00824CC8" w:rsidRDefault="00824CC8" w:rsidP="006E5953">
      <w:pPr>
        <w:jc w:val="both"/>
        <w:rPr>
          <w:b/>
          <w:sz w:val="22"/>
          <w:lang w:val="es-ES"/>
        </w:rPr>
      </w:pPr>
      <w:r>
        <w:rPr>
          <w:rFonts w:eastAsia="Arial" w:cs="Times New Roman"/>
          <w:b/>
          <w:bCs/>
          <w:sz w:val="22"/>
          <w:lang w:val="es-ES"/>
        </w:rPr>
        <w:t>EL CALIBRE CRONÓGRAFO DE MANUFACTURA MT5813</w:t>
      </w:r>
    </w:p>
    <w:p w14:paraId="1315D0D8" w14:textId="77777777" w:rsidR="006E5953" w:rsidRPr="00824CC8" w:rsidRDefault="00824CC8" w:rsidP="006E5953">
      <w:pPr>
        <w:jc w:val="both"/>
        <w:rPr>
          <w:bCs/>
          <w:szCs w:val="20"/>
          <w:lang w:val="es-ES"/>
        </w:rPr>
      </w:pPr>
      <w:r>
        <w:rPr>
          <w:rFonts w:eastAsia="Arial" w:cs="Times New Roman"/>
          <w:bCs/>
          <w:szCs w:val="20"/>
          <w:lang w:val="es-ES"/>
        </w:rPr>
        <w:t xml:space="preserve">El Calibre de Manufactura MT5813, que da vida al </w:t>
      </w:r>
      <w:proofErr w:type="spellStart"/>
      <w:r>
        <w:rPr>
          <w:rFonts w:eastAsia="Arial" w:cs="Times New Roman"/>
          <w:bCs/>
          <w:szCs w:val="20"/>
          <w:lang w:val="es-ES"/>
        </w:rPr>
        <w:t>Pelagos</w:t>
      </w:r>
      <w:proofErr w:type="spellEnd"/>
      <w:r>
        <w:rPr>
          <w:rFonts w:eastAsia="Arial" w:cs="Times New Roman"/>
          <w:bCs/>
          <w:szCs w:val="20"/>
          <w:lang w:val="es-ES"/>
        </w:rPr>
        <w:t xml:space="preserve"> FXD </w:t>
      </w:r>
      <w:proofErr w:type="spellStart"/>
      <w:r>
        <w:rPr>
          <w:rFonts w:eastAsia="Arial" w:cs="Times New Roman"/>
          <w:bCs/>
          <w:szCs w:val="20"/>
          <w:lang w:val="es-ES"/>
        </w:rPr>
        <w:t>Chrono</w:t>
      </w:r>
      <w:proofErr w:type="spellEnd"/>
      <w:r>
        <w:rPr>
          <w:rFonts w:eastAsia="Arial" w:cs="Times New Roman"/>
          <w:bCs/>
          <w:szCs w:val="20"/>
          <w:lang w:val="es-ES"/>
        </w:rPr>
        <w:t>, cuenta con funciones de horas, minutos, segundos, cronógrafo y fecha. También lleva el típico acabado mate de los Calibres de Manufactura de TUDOR y se completa con un distintivo rotor monobloque troquelado de tungsteno.</w:t>
      </w:r>
    </w:p>
    <w:p w14:paraId="46F9A8D6" w14:textId="77777777" w:rsidR="006E5953" w:rsidRPr="00824CC8" w:rsidRDefault="006E5953" w:rsidP="006E5953">
      <w:pPr>
        <w:jc w:val="both"/>
        <w:rPr>
          <w:bCs/>
          <w:szCs w:val="20"/>
          <w:lang w:val="es-ES"/>
        </w:rPr>
      </w:pPr>
    </w:p>
    <w:p w14:paraId="72CF06AF" w14:textId="77777777" w:rsidR="006E5953" w:rsidRPr="00824CC8" w:rsidRDefault="00824CC8" w:rsidP="006E5953">
      <w:pPr>
        <w:jc w:val="both"/>
        <w:rPr>
          <w:bCs/>
          <w:szCs w:val="20"/>
          <w:lang w:val="es-ES"/>
        </w:rPr>
      </w:pPr>
      <w:r>
        <w:rPr>
          <w:rFonts w:eastAsia="Arial" w:cs="Times New Roman"/>
          <w:bCs/>
          <w:szCs w:val="20"/>
          <w:lang w:val="es-ES"/>
        </w:rPr>
        <w:t xml:space="preserve">Con una reserva de marcha de 70 horas que puede superar cualquier fin de semana y una espiral de silicio </w:t>
      </w:r>
      <w:proofErr w:type="spellStart"/>
      <w:r>
        <w:rPr>
          <w:rFonts w:eastAsia="Arial" w:cs="Times New Roman"/>
          <w:bCs/>
          <w:szCs w:val="20"/>
          <w:lang w:val="es-ES"/>
        </w:rPr>
        <w:t>amagnético</w:t>
      </w:r>
      <w:proofErr w:type="spellEnd"/>
      <w:r>
        <w:rPr>
          <w:rFonts w:eastAsia="Arial" w:cs="Times New Roman"/>
          <w:bCs/>
          <w:szCs w:val="20"/>
          <w:lang w:val="es-ES"/>
        </w:rPr>
        <w:t>, el Calibre cronógrafo de Manufactura MT5813 cuenta con la certificación oficial del COSC (Control Oficial Suizo de Cronómetros), obtenida tras superar los estándares de rendimiento marcados por este instituto independiente en una variación de -2 +4 segundos por día, probados en cada cronógrafo completamente ensamblado. Este movimiento de alto rendimiento, fabricado conforme a la más pura tradición relojera, incluye un mecanismo de rueda de pilares y un embrague vertical. Siguiendo con la filosofía de calidad TUDOR, presenta una extraordinaria robustez y fiabilidad, garantizadas por una serie de pruebas realizadas en condiciones extremas que deben superar todos los productos TUDOR.</w:t>
      </w:r>
    </w:p>
    <w:p w14:paraId="0B406BD4" w14:textId="77777777" w:rsidR="006E5953" w:rsidRPr="00824CC8" w:rsidRDefault="006E5953" w:rsidP="006E5953">
      <w:pPr>
        <w:jc w:val="both"/>
        <w:rPr>
          <w:bCs/>
          <w:szCs w:val="20"/>
          <w:lang w:val="es-ES"/>
        </w:rPr>
      </w:pPr>
    </w:p>
    <w:p w14:paraId="4175480E" w14:textId="77777777" w:rsidR="0086545D" w:rsidRPr="00824CC8" w:rsidRDefault="00824CC8" w:rsidP="006E5953">
      <w:pPr>
        <w:jc w:val="both"/>
        <w:rPr>
          <w:bCs/>
          <w:szCs w:val="20"/>
          <w:lang w:val="es-ES"/>
        </w:rPr>
      </w:pPr>
      <w:r>
        <w:rPr>
          <w:rFonts w:eastAsia="Arial" w:cs="Times New Roman"/>
          <w:bCs/>
          <w:szCs w:val="20"/>
          <w:lang w:val="es-ES"/>
        </w:rPr>
        <w:t xml:space="preserve">Este movimiento, Calibre cronógrafo 01 de Manufactura </w:t>
      </w:r>
      <w:proofErr w:type="spellStart"/>
      <w:r>
        <w:rPr>
          <w:rFonts w:eastAsia="Arial" w:cs="Times New Roman"/>
          <w:bCs/>
          <w:szCs w:val="20"/>
          <w:lang w:val="es-ES"/>
        </w:rPr>
        <w:t>Breitling</w:t>
      </w:r>
      <w:proofErr w:type="spellEnd"/>
      <w:r>
        <w:rPr>
          <w:rFonts w:eastAsia="Arial" w:cs="Times New Roman"/>
          <w:bCs/>
          <w:szCs w:val="20"/>
          <w:lang w:val="es-ES"/>
        </w:rPr>
        <w:t>, incluye un instrumento regulador de alta precisión desarrollado por TUDOR y acabados exclusivos. Es el resultado de una duradera colaboración entre las dos marcas.</w:t>
      </w:r>
    </w:p>
    <w:p w14:paraId="4B5A2916" w14:textId="77777777" w:rsidR="002454E7" w:rsidRPr="00824CC8" w:rsidRDefault="002454E7" w:rsidP="002454E7">
      <w:pPr>
        <w:rPr>
          <w:bCs/>
          <w:szCs w:val="20"/>
          <w:lang w:val="es-ES"/>
        </w:rPr>
      </w:pPr>
    </w:p>
    <w:p w14:paraId="5CE70F53" w14:textId="77777777" w:rsidR="001B35F6" w:rsidRPr="00824CC8" w:rsidRDefault="001B35F6" w:rsidP="002454E7">
      <w:pPr>
        <w:rPr>
          <w:b/>
          <w:sz w:val="22"/>
          <w:lang w:val="es-ES"/>
        </w:rPr>
      </w:pPr>
    </w:p>
    <w:p w14:paraId="2743D74B" w14:textId="77777777" w:rsidR="006E5953" w:rsidRPr="00824CC8" w:rsidRDefault="00824CC8" w:rsidP="006E5953">
      <w:pPr>
        <w:jc w:val="both"/>
        <w:rPr>
          <w:b/>
          <w:sz w:val="22"/>
          <w:lang w:val="es-ES"/>
        </w:rPr>
      </w:pPr>
      <w:r>
        <w:rPr>
          <w:rFonts w:eastAsia="Arial" w:cs="Times New Roman"/>
          <w:b/>
          <w:bCs/>
          <w:sz w:val="22"/>
          <w:lang w:val="es-ES"/>
        </w:rPr>
        <w:t>LA MANUFACTURA TUDOR</w:t>
      </w:r>
    </w:p>
    <w:p w14:paraId="70A7208D" w14:textId="3D155DFC" w:rsidR="002454E7" w:rsidRPr="00824CC8" w:rsidRDefault="00824CC8" w:rsidP="006E5953">
      <w:pPr>
        <w:jc w:val="both"/>
        <w:rPr>
          <w:bCs/>
          <w:szCs w:val="20"/>
          <w:lang w:val="es-ES"/>
        </w:rPr>
      </w:pPr>
      <w:r>
        <w:rPr>
          <w:rFonts w:eastAsia="Arial" w:cs="Times New Roman"/>
          <w:bCs/>
          <w:szCs w:val="20"/>
          <w:lang w:val="es-ES"/>
        </w:rPr>
        <w:t xml:space="preserve">Cada reloj TUDOR está ensamblado y completamente puesto a prueba siguiendo los estándares superiores de TUDOR en la nueva Manufactura TUDOR ubicada en Le </w:t>
      </w:r>
      <w:proofErr w:type="spellStart"/>
      <w:r>
        <w:rPr>
          <w:rFonts w:eastAsia="Arial" w:cs="Times New Roman"/>
          <w:bCs/>
          <w:szCs w:val="20"/>
          <w:lang w:val="es-ES"/>
        </w:rPr>
        <w:t>Locle</w:t>
      </w:r>
      <w:proofErr w:type="spellEnd"/>
      <w:r>
        <w:rPr>
          <w:rFonts w:eastAsia="Arial" w:cs="Times New Roman"/>
          <w:bCs/>
          <w:szCs w:val="20"/>
          <w:lang w:val="es-ES"/>
        </w:rPr>
        <w:t xml:space="preserve">, Suiza. Esta nueva instalación de vanguardia, que reúne el </w:t>
      </w:r>
      <w:r w:rsidRPr="00824CC8">
        <w:rPr>
          <w:rFonts w:eastAsia="Arial" w:cs="Times New Roman"/>
          <w:bCs/>
          <w:i/>
          <w:iCs/>
          <w:szCs w:val="20"/>
          <w:lang w:val="es-ES"/>
        </w:rPr>
        <w:t>savoir</w:t>
      </w:r>
      <w:r w:rsidRPr="00824CC8">
        <w:rPr>
          <w:rFonts w:eastAsia="Arial" w:cs="Times New Roman"/>
          <w:bCs/>
          <w:i/>
          <w:iCs/>
          <w:szCs w:val="20"/>
          <w:lang w:val="es-ES"/>
        </w:rPr>
        <w:noBreakHyphen/>
        <w:t>faire</w:t>
      </w:r>
      <w:r>
        <w:rPr>
          <w:rFonts w:eastAsia="Arial" w:cs="Times New Roman"/>
          <w:bCs/>
          <w:szCs w:val="20"/>
          <w:lang w:val="es-ES"/>
        </w:rPr>
        <w:t xml:space="preserve"> de los relojeros con lo mejor de la gestión de producción y de los sistemas de certificación automatizados, se completó en 2021 tras tres años de construcción. Decorada en su totalidad en rojo TUDOR, la Manufactura abarca cuatro plantas, un total de más de 5500 m</w:t>
      </w:r>
      <w:r w:rsidRPr="00824CC8">
        <w:rPr>
          <w:rFonts w:eastAsia="Arial" w:cs="Times New Roman"/>
          <w:bCs/>
          <w:szCs w:val="20"/>
          <w:vertAlign w:val="superscript"/>
          <w:lang w:val="es-ES"/>
        </w:rPr>
        <w:t>2</w:t>
      </w:r>
      <w:r>
        <w:rPr>
          <w:rFonts w:eastAsia="Arial" w:cs="Times New Roman"/>
          <w:bCs/>
          <w:szCs w:val="20"/>
          <w:lang w:val="es-ES"/>
        </w:rPr>
        <w:t xml:space="preserve">, y está conectada física y visualmente con su vecina, la Manufactura </w:t>
      </w:r>
      <w:proofErr w:type="spellStart"/>
      <w:r>
        <w:rPr>
          <w:rFonts w:eastAsia="Arial" w:cs="Times New Roman"/>
          <w:bCs/>
          <w:szCs w:val="20"/>
          <w:lang w:val="es-ES"/>
        </w:rPr>
        <w:t>Kenissi</w:t>
      </w:r>
      <w:proofErr w:type="spellEnd"/>
      <w:r>
        <w:rPr>
          <w:rFonts w:eastAsia="Arial" w:cs="Times New Roman"/>
          <w:bCs/>
          <w:szCs w:val="20"/>
          <w:lang w:val="es-ES"/>
        </w:rPr>
        <w:t xml:space="preserve">, la instalación donde se producen los movimientos de TUDOR fundada en 2016. Con </w:t>
      </w:r>
      <w:proofErr w:type="spellStart"/>
      <w:r>
        <w:rPr>
          <w:rFonts w:eastAsia="Arial" w:cs="Times New Roman"/>
          <w:bCs/>
          <w:szCs w:val="20"/>
          <w:lang w:val="es-ES"/>
        </w:rPr>
        <w:t>Kenissi</w:t>
      </w:r>
      <w:proofErr w:type="spellEnd"/>
      <w:r>
        <w:rPr>
          <w:rFonts w:eastAsia="Arial" w:cs="Times New Roman"/>
          <w:bCs/>
          <w:szCs w:val="20"/>
          <w:lang w:val="es-ES"/>
        </w:rPr>
        <w:t xml:space="preserve">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5698A5ED" w14:textId="77777777" w:rsidR="003862CE" w:rsidRPr="00824CC8" w:rsidRDefault="003862CE" w:rsidP="002454E7">
      <w:pPr>
        <w:rPr>
          <w:rFonts w:cs="Arial"/>
          <w:b/>
          <w:sz w:val="22"/>
          <w:lang w:val="es-ES"/>
        </w:rPr>
      </w:pPr>
    </w:p>
    <w:p w14:paraId="392253BC" w14:textId="77777777" w:rsidR="003862CE" w:rsidRPr="00824CC8" w:rsidRDefault="003862CE" w:rsidP="002454E7">
      <w:pPr>
        <w:rPr>
          <w:rFonts w:cs="Arial"/>
          <w:b/>
          <w:sz w:val="22"/>
          <w:lang w:val="es-ES"/>
        </w:rPr>
      </w:pPr>
    </w:p>
    <w:p w14:paraId="74F31694" w14:textId="77777777" w:rsidR="006E5953" w:rsidRPr="00824CC8" w:rsidRDefault="00824CC8" w:rsidP="006E5953">
      <w:pPr>
        <w:pStyle w:val="BodyText"/>
        <w:jc w:val="both"/>
        <w:rPr>
          <w:rFonts w:ascii="Arial" w:eastAsiaTheme="minorHAnsi" w:hAnsi="Arial" w:cs="Arial"/>
          <w:b/>
          <w:kern w:val="0"/>
          <w:sz w:val="22"/>
          <w:szCs w:val="22"/>
          <w:lang w:val="es-ES" w:eastAsia="en-US" w:bidi="ar-SA"/>
        </w:rPr>
      </w:pPr>
      <w:r>
        <w:rPr>
          <w:rFonts w:ascii="Arial" w:eastAsia="Arial" w:hAnsi="Arial" w:cs="Arial"/>
          <w:b/>
          <w:bCs/>
          <w:kern w:val="0"/>
          <w:sz w:val="22"/>
          <w:szCs w:val="22"/>
          <w:lang w:val="es-ES" w:eastAsia="en-US" w:bidi="ar-SA"/>
        </w:rPr>
        <w:t>LA GARANTÍA TUDOR</w:t>
      </w:r>
    </w:p>
    <w:p w14:paraId="2CB63051" w14:textId="77777777" w:rsidR="006E5953" w:rsidRPr="00824CC8" w:rsidRDefault="00824CC8" w:rsidP="006E5953">
      <w:pPr>
        <w:pStyle w:val="BodyText"/>
        <w:jc w:val="both"/>
        <w:rPr>
          <w:rFonts w:ascii="Arial" w:eastAsiaTheme="minorHAnsi" w:hAnsi="Arial" w:cs="Arial"/>
          <w:bCs/>
          <w:kern w:val="0"/>
          <w:sz w:val="20"/>
          <w:szCs w:val="20"/>
          <w:lang w:val="es-ES" w:eastAsia="en-US" w:bidi="ar-SA"/>
        </w:rPr>
      </w:pPr>
      <w:r>
        <w:rPr>
          <w:rFonts w:ascii="Arial" w:eastAsia="Arial" w:hAnsi="Arial" w:cs="Arial"/>
          <w:bCs/>
          <w:kern w:val="0"/>
          <w:sz w:val="20"/>
          <w:szCs w:val="20"/>
          <w:lang w:val="es-ES" w:eastAsia="en-US" w:bidi="ar-SA"/>
        </w:rPr>
        <w:t xml:space="preserve">Desde que Hans </w:t>
      </w:r>
      <w:proofErr w:type="spellStart"/>
      <w:r>
        <w:rPr>
          <w:rFonts w:ascii="Arial" w:eastAsia="Arial" w:hAnsi="Arial" w:cs="Arial"/>
          <w:bCs/>
          <w:kern w:val="0"/>
          <w:sz w:val="20"/>
          <w:szCs w:val="20"/>
          <w:lang w:val="es-ES" w:eastAsia="en-US" w:bidi="ar-SA"/>
        </w:rPr>
        <w:t>Wilsdorf</w:t>
      </w:r>
      <w:proofErr w:type="spellEnd"/>
      <w:r>
        <w:rPr>
          <w:rFonts w:ascii="Arial" w:eastAsia="Arial" w:hAnsi="Arial" w:cs="Arial"/>
          <w:bCs/>
          <w:kern w:val="0"/>
          <w:sz w:val="20"/>
          <w:szCs w:val="20"/>
          <w:lang w:val="es-ES" w:eastAsia="en-US" w:bidi="ar-SA"/>
        </w:rPr>
        <w:t xml:space="preserve">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64685356" w14:textId="77777777" w:rsidR="006E5953" w:rsidRPr="00824CC8" w:rsidRDefault="006E5953" w:rsidP="006E5953">
      <w:pPr>
        <w:pStyle w:val="BodyText"/>
        <w:jc w:val="both"/>
        <w:rPr>
          <w:rFonts w:ascii="Arial" w:eastAsiaTheme="minorHAnsi" w:hAnsi="Arial" w:cs="Arial"/>
          <w:b/>
          <w:kern w:val="0"/>
          <w:sz w:val="22"/>
          <w:szCs w:val="22"/>
          <w:lang w:val="es-ES" w:eastAsia="en-US" w:bidi="ar-SA"/>
        </w:rPr>
      </w:pPr>
    </w:p>
    <w:p w14:paraId="154EE139" w14:textId="77777777" w:rsidR="006B0700" w:rsidRDefault="006B0700" w:rsidP="006E5953">
      <w:pPr>
        <w:pStyle w:val="BodyText"/>
        <w:jc w:val="both"/>
        <w:rPr>
          <w:rFonts w:ascii="Arial" w:eastAsia="Arial" w:hAnsi="Arial" w:cs="Arial"/>
          <w:b/>
          <w:bCs/>
          <w:kern w:val="0"/>
          <w:sz w:val="22"/>
          <w:szCs w:val="22"/>
          <w:lang w:val="es-ES" w:eastAsia="en-US" w:bidi="ar-SA"/>
        </w:rPr>
      </w:pPr>
    </w:p>
    <w:p w14:paraId="6F8C65EC" w14:textId="77777777" w:rsidR="006B0700" w:rsidRDefault="006B0700" w:rsidP="006E5953">
      <w:pPr>
        <w:pStyle w:val="BodyText"/>
        <w:jc w:val="both"/>
        <w:rPr>
          <w:rFonts w:ascii="Arial" w:eastAsia="Arial" w:hAnsi="Arial" w:cs="Arial"/>
          <w:b/>
          <w:bCs/>
          <w:kern w:val="0"/>
          <w:sz w:val="22"/>
          <w:szCs w:val="22"/>
          <w:lang w:val="es-ES" w:eastAsia="en-US" w:bidi="ar-SA"/>
        </w:rPr>
      </w:pPr>
    </w:p>
    <w:p w14:paraId="11520820" w14:textId="0E22FE8F" w:rsidR="006E5953" w:rsidRPr="00824CC8" w:rsidRDefault="00824CC8" w:rsidP="006E5953">
      <w:pPr>
        <w:pStyle w:val="BodyText"/>
        <w:jc w:val="both"/>
        <w:rPr>
          <w:rFonts w:ascii="Arial" w:eastAsiaTheme="minorHAnsi" w:hAnsi="Arial" w:cs="Arial"/>
          <w:b/>
          <w:kern w:val="0"/>
          <w:sz w:val="22"/>
          <w:szCs w:val="22"/>
          <w:lang w:val="es-ES" w:eastAsia="en-US" w:bidi="ar-SA"/>
        </w:rPr>
      </w:pPr>
      <w:r>
        <w:rPr>
          <w:rFonts w:ascii="Arial" w:eastAsia="Arial" w:hAnsi="Arial" w:cs="Arial"/>
          <w:b/>
          <w:bCs/>
          <w:kern w:val="0"/>
          <w:sz w:val="22"/>
          <w:szCs w:val="22"/>
          <w:lang w:val="es-ES" w:eastAsia="en-US" w:bidi="ar-SA"/>
        </w:rPr>
        <w:lastRenderedPageBreak/>
        <w:t>TUDOR ES BORN TO DARE</w:t>
      </w:r>
    </w:p>
    <w:p w14:paraId="130E6D19" w14:textId="77777777" w:rsidR="006E5953" w:rsidRPr="00824CC8" w:rsidRDefault="00824CC8" w:rsidP="006E5953">
      <w:pPr>
        <w:pStyle w:val="BodyText"/>
        <w:jc w:val="both"/>
        <w:rPr>
          <w:rFonts w:ascii="Arial" w:eastAsiaTheme="minorHAnsi" w:hAnsi="Arial" w:cs="Arial"/>
          <w:bCs/>
          <w:kern w:val="0"/>
          <w:sz w:val="20"/>
          <w:szCs w:val="20"/>
          <w:lang w:val="es-ES" w:eastAsia="en-US" w:bidi="ar-SA"/>
        </w:rPr>
      </w:pPr>
      <w:r>
        <w:rPr>
          <w:rFonts w:ascii="Arial" w:eastAsia="Arial" w:hAnsi="Arial" w:cs="Arial"/>
          <w:bCs/>
          <w:kern w:val="0"/>
          <w:sz w:val="20"/>
          <w:szCs w:val="20"/>
          <w:lang w:val="es-ES" w:eastAsia="en-US" w:bidi="ar-SA"/>
        </w:rPr>
        <w:t xml:space="preserve">En 2017, TUDOR lanzó una nueva campaña con el lema «Born </w:t>
      </w:r>
      <w:proofErr w:type="spellStart"/>
      <w:r>
        <w:rPr>
          <w:rFonts w:ascii="Arial" w:eastAsia="Arial" w:hAnsi="Arial" w:cs="Arial"/>
          <w:bCs/>
          <w:kern w:val="0"/>
          <w:sz w:val="20"/>
          <w:szCs w:val="20"/>
          <w:lang w:val="es-ES" w:eastAsia="en-US" w:bidi="ar-SA"/>
        </w:rPr>
        <w:t>To</w:t>
      </w:r>
      <w:proofErr w:type="spellEnd"/>
      <w:r>
        <w:rPr>
          <w:rFonts w:ascii="Arial" w:eastAsia="Arial" w:hAnsi="Arial" w:cs="Arial"/>
          <w:bCs/>
          <w:kern w:val="0"/>
          <w:sz w:val="20"/>
          <w:szCs w:val="20"/>
          <w:lang w:val="es-ES" w:eastAsia="en-US" w:bidi="ar-SA"/>
        </w:rPr>
        <w:t xml:space="preserve"> </w:t>
      </w:r>
      <w:proofErr w:type="spellStart"/>
      <w:r>
        <w:rPr>
          <w:rFonts w:ascii="Arial" w:eastAsia="Arial" w:hAnsi="Arial" w:cs="Arial"/>
          <w:bCs/>
          <w:kern w:val="0"/>
          <w:sz w:val="20"/>
          <w:szCs w:val="20"/>
          <w:lang w:val="es-ES" w:eastAsia="en-US" w:bidi="ar-SA"/>
        </w:rPr>
        <w:t>Dare</w:t>
      </w:r>
      <w:proofErr w:type="spellEnd"/>
      <w:r>
        <w:rPr>
          <w:rFonts w:ascii="Arial" w:eastAsia="Arial" w:hAnsi="Arial" w:cs="Arial"/>
          <w:bCs/>
          <w:kern w:val="0"/>
          <w:sz w:val="20"/>
          <w:szCs w:val="20"/>
          <w:lang w:val="es-ES" w:eastAsia="en-US" w:bidi="ar-SA"/>
        </w:rPr>
        <w:t xml:space="preserve">». Refleja tanto la historia de la marca como lo que es hoy en día. Cuenta las aventuras de personas que han logrado lo extraordinario en tierra firme, sobre hielo, por aire o bajo el agua con un reloj TUDOR en sus muñecas. El lema también hace referencia a la visión de Hans </w:t>
      </w:r>
      <w:proofErr w:type="spellStart"/>
      <w:r>
        <w:rPr>
          <w:rFonts w:ascii="Arial" w:eastAsia="Arial" w:hAnsi="Arial" w:cs="Arial"/>
          <w:bCs/>
          <w:kern w:val="0"/>
          <w:sz w:val="20"/>
          <w:szCs w:val="20"/>
          <w:lang w:val="es-ES" w:eastAsia="en-US" w:bidi="ar-SA"/>
        </w:rPr>
        <w:t>Wilsdorf</w:t>
      </w:r>
      <w:proofErr w:type="spellEnd"/>
      <w:r>
        <w:rPr>
          <w:rFonts w:ascii="Arial" w:eastAsia="Arial" w:hAnsi="Arial" w:cs="Arial"/>
          <w:bCs/>
          <w:kern w:val="0"/>
          <w:sz w:val="20"/>
          <w:szCs w:val="20"/>
          <w:lang w:val="es-ES" w:eastAsia="en-US" w:bidi="ar-SA"/>
        </w:rPr>
        <w:t xml:space="preserve">,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 </w:t>
      </w:r>
      <w:proofErr w:type="spellStart"/>
      <w:r>
        <w:rPr>
          <w:rFonts w:ascii="Arial" w:eastAsia="Arial" w:hAnsi="Arial" w:cs="Arial"/>
          <w:bCs/>
          <w:kern w:val="0"/>
          <w:sz w:val="20"/>
          <w:szCs w:val="20"/>
          <w:lang w:val="es-ES" w:eastAsia="en-US" w:bidi="ar-SA"/>
        </w:rPr>
        <w:t>To</w:t>
      </w:r>
      <w:proofErr w:type="spellEnd"/>
      <w:r>
        <w:rPr>
          <w:rFonts w:ascii="Arial" w:eastAsia="Arial" w:hAnsi="Arial" w:cs="Arial"/>
          <w:bCs/>
          <w:kern w:val="0"/>
          <w:sz w:val="20"/>
          <w:szCs w:val="20"/>
          <w:lang w:val="es-ES" w:eastAsia="en-US" w:bidi="ar-SA"/>
        </w:rPr>
        <w:t xml:space="preserve"> </w:t>
      </w:r>
      <w:proofErr w:type="spellStart"/>
      <w:r>
        <w:rPr>
          <w:rFonts w:ascii="Arial" w:eastAsia="Arial" w:hAnsi="Arial" w:cs="Arial"/>
          <w:bCs/>
          <w:kern w:val="0"/>
          <w:sz w:val="20"/>
          <w:szCs w:val="20"/>
          <w:lang w:val="es-ES" w:eastAsia="en-US" w:bidi="ar-SA"/>
        </w:rPr>
        <w:t>Dare</w:t>
      </w:r>
      <w:proofErr w:type="spellEnd"/>
      <w:r>
        <w:rPr>
          <w:rFonts w:ascii="Arial" w:eastAsia="Arial" w:hAnsi="Arial" w:cs="Arial"/>
          <w:bCs/>
          <w:kern w:val="0"/>
          <w:sz w:val="20"/>
          <w:szCs w:val="20"/>
          <w:lang w:val="es-ES" w:eastAsia="en-US" w:bidi="ar-SA"/>
        </w:rPr>
        <w:t>» de TUDOR cuenta con el apoyo de embajadores ilustres por todo el mundo, cuyos logros son consecuencia de un estilo de vida desafiante.</w:t>
      </w:r>
    </w:p>
    <w:p w14:paraId="2B7C17C6" w14:textId="77777777" w:rsidR="006E5953" w:rsidRPr="00824CC8" w:rsidRDefault="006E5953" w:rsidP="006E5953">
      <w:pPr>
        <w:pStyle w:val="BodyText"/>
        <w:jc w:val="both"/>
        <w:rPr>
          <w:rFonts w:ascii="Arial" w:eastAsiaTheme="minorHAnsi" w:hAnsi="Arial" w:cs="Arial"/>
          <w:b/>
          <w:kern w:val="0"/>
          <w:sz w:val="22"/>
          <w:szCs w:val="22"/>
          <w:lang w:val="es-ES" w:eastAsia="en-US" w:bidi="ar-SA"/>
        </w:rPr>
      </w:pPr>
    </w:p>
    <w:p w14:paraId="52A8C98A" w14:textId="77777777" w:rsidR="006E5953" w:rsidRPr="00824CC8" w:rsidRDefault="00824CC8" w:rsidP="006E5953">
      <w:pPr>
        <w:pStyle w:val="BodyText"/>
        <w:jc w:val="both"/>
        <w:rPr>
          <w:rFonts w:ascii="Arial" w:eastAsiaTheme="minorHAnsi" w:hAnsi="Arial" w:cs="Arial"/>
          <w:b/>
          <w:kern w:val="0"/>
          <w:sz w:val="22"/>
          <w:szCs w:val="22"/>
          <w:lang w:val="es-ES" w:eastAsia="en-US" w:bidi="ar-SA"/>
        </w:rPr>
      </w:pPr>
      <w:r>
        <w:rPr>
          <w:rFonts w:ascii="Arial" w:eastAsia="Arial" w:hAnsi="Arial" w:cs="Arial"/>
          <w:b/>
          <w:bCs/>
          <w:kern w:val="0"/>
          <w:sz w:val="22"/>
          <w:szCs w:val="22"/>
          <w:lang w:val="es-ES" w:eastAsia="en-US" w:bidi="ar-SA"/>
        </w:rPr>
        <w:t>ACERCA DE TUDOR</w:t>
      </w:r>
    </w:p>
    <w:p w14:paraId="30489F55" w14:textId="77777777" w:rsidR="00471401" w:rsidRPr="00824CC8" w:rsidRDefault="00824CC8">
      <w:pPr>
        <w:rPr>
          <w:rFonts w:cs="Arial"/>
          <w:b/>
          <w:bCs/>
          <w:szCs w:val="20"/>
          <w:lang w:val="es-ES"/>
        </w:rPr>
      </w:pPr>
      <w:r>
        <w:rPr>
          <w:rFonts w:eastAsia="Arial" w:cs="Arial"/>
          <w:bCs/>
          <w:szCs w:val="20"/>
          <w:lang w:val="es-ES"/>
        </w:rPr>
        <w:t>TUDOR es una marca galardonada de relojería suiza que ofrece relojes mecánicos con un estilo sofisticado, fiabilidad probada y una exclusiva relación calidad</w:t>
      </w:r>
      <w:r>
        <w:rPr>
          <w:rFonts w:eastAsia="Arial" w:cs="Arial"/>
          <w:bCs/>
          <w:szCs w:val="20"/>
          <w:lang w:val="es-ES"/>
        </w:rPr>
        <w:noBreakHyphen/>
        <w:t>precio. Los orígenes de TUDOR se remontan a 1926, cuando «</w:t>
      </w:r>
      <w:proofErr w:type="spellStart"/>
      <w:r>
        <w:rPr>
          <w:rFonts w:eastAsia="Arial" w:cs="Arial"/>
          <w:bCs/>
          <w:szCs w:val="20"/>
          <w:lang w:val="es-ES"/>
        </w:rPr>
        <w:t>The</w:t>
      </w:r>
      <w:proofErr w:type="spellEnd"/>
      <w:r>
        <w:rPr>
          <w:rFonts w:eastAsia="Arial" w:cs="Arial"/>
          <w:bCs/>
          <w:szCs w:val="20"/>
          <w:lang w:val="es-ES"/>
        </w:rPr>
        <w:t xml:space="preserve"> Tudor» fue registrada por primera vez en nombre del fundador de Rolex, Hans </w:t>
      </w:r>
      <w:proofErr w:type="spellStart"/>
      <w:r>
        <w:rPr>
          <w:rFonts w:eastAsia="Arial" w:cs="Arial"/>
          <w:bCs/>
          <w:szCs w:val="20"/>
          <w:lang w:val="es-ES"/>
        </w:rPr>
        <w:t>Wilsdorf</w:t>
      </w:r>
      <w:proofErr w:type="spellEnd"/>
      <w:r>
        <w:rPr>
          <w:rFonts w:eastAsia="Arial" w:cs="Arial"/>
          <w:bCs/>
          <w:szCs w:val="20"/>
          <w:lang w:val="es-ES"/>
        </w:rPr>
        <w:t>. En 1946, fundó de manera oficial la empresa «</w:t>
      </w:r>
      <w:proofErr w:type="spellStart"/>
      <w:r>
        <w:rPr>
          <w:rFonts w:eastAsia="Arial" w:cs="Arial"/>
          <w:bCs/>
          <w:szCs w:val="20"/>
          <w:lang w:val="es-ES"/>
        </w:rPr>
        <w:t>Montres</w:t>
      </w:r>
      <w:proofErr w:type="spellEnd"/>
      <w:r>
        <w:rPr>
          <w:rFonts w:eastAsia="Arial" w:cs="Arial"/>
          <w:bCs/>
          <w:szCs w:val="20"/>
          <w:lang w:val="es-ES"/>
        </w:rPr>
        <w:t xml:space="preserve">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w:t>
      </w:r>
      <w:proofErr w:type="spellStart"/>
      <w:r>
        <w:rPr>
          <w:rFonts w:eastAsia="Arial" w:cs="Arial"/>
          <w:bCs/>
          <w:szCs w:val="20"/>
          <w:lang w:val="es-ES"/>
        </w:rPr>
        <w:t>Pelagos</w:t>
      </w:r>
      <w:proofErr w:type="spellEnd"/>
      <w:r>
        <w:rPr>
          <w:rFonts w:eastAsia="Arial" w:cs="Arial"/>
          <w:bCs/>
          <w:szCs w:val="20"/>
          <w:lang w:val="es-ES"/>
        </w:rPr>
        <w:t>, 1926 y Royal. Desde 2015, TUDOR también ofrece modelos con Calibres mecánicos de Manufactura con numerosas funciones y un rendimiento excepcional.</w:t>
      </w:r>
      <w:r>
        <w:rPr>
          <w:rFonts w:eastAsia="Arial" w:cs="Arial"/>
          <w:bCs/>
          <w:szCs w:val="20"/>
          <w:lang w:val="es-ES"/>
        </w:rPr>
        <w:br w:type="page"/>
      </w:r>
    </w:p>
    <w:p w14:paraId="6D153E71" w14:textId="77777777" w:rsidR="006E5953" w:rsidRPr="00824CC8" w:rsidRDefault="00824CC8" w:rsidP="006E5953">
      <w:pPr>
        <w:pStyle w:val="TEXTE"/>
        <w:jc w:val="both"/>
        <w:rPr>
          <w:b/>
          <w:bCs/>
          <w:lang w:val="es-ES"/>
        </w:rPr>
      </w:pPr>
      <w:r>
        <w:rPr>
          <w:rFonts w:eastAsia="Arial"/>
          <w:b/>
          <w:bCs/>
          <w:lang w:val="es-ES"/>
        </w:rPr>
        <w:lastRenderedPageBreak/>
        <w:t>REFERENCIA 25827KN (Cronógrafo)</w:t>
      </w:r>
    </w:p>
    <w:p w14:paraId="63096897" w14:textId="77777777" w:rsidR="006E5953" w:rsidRPr="00824CC8" w:rsidRDefault="006E5953" w:rsidP="006E5953">
      <w:pPr>
        <w:pStyle w:val="TEXTE"/>
        <w:jc w:val="both"/>
        <w:rPr>
          <w:lang w:val="es-ES"/>
        </w:rPr>
      </w:pPr>
    </w:p>
    <w:p w14:paraId="7AFE464A" w14:textId="77777777" w:rsidR="006E5953" w:rsidRPr="00824CC8" w:rsidRDefault="00824CC8" w:rsidP="006E5953">
      <w:pPr>
        <w:pStyle w:val="TEXTE"/>
        <w:jc w:val="both"/>
        <w:rPr>
          <w:b/>
          <w:bCs/>
          <w:lang w:val="es-ES"/>
        </w:rPr>
      </w:pPr>
      <w:r>
        <w:rPr>
          <w:rFonts w:eastAsia="Arial"/>
          <w:b/>
          <w:bCs/>
          <w:lang w:val="es-ES"/>
        </w:rPr>
        <w:t>CAJA</w:t>
      </w:r>
    </w:p>
    <w:p w14:paraId="07DB7222" w14:textId="77777777" w:rsidR="006E5953" w:rsidRPr="00824CC8" w:rsidRDefault="00824CC8" w:rsidP="006E5953">
      <w:pPr>
        <w:pStyle w:val="TEXTE"/>
        <w:jc w:val="both"/>
        <w:rPr>
          <w:lang w:val="es-ES"/>
        </w:rPr>
      </w:pPr>
      <w:r>
        <w:rPr>
          <w:rFonts w:eastAsia="Arial"/>
          <w:lang w:val="es-ES"/>
        </w:rPr>
        <w:t xml:space="preserve">Caja de compuesto de carbono negro de 43 mm con acabado mate </w:t>
      </w:r>
    </w:p>
    <w:p w14:paraId="08B62F89" w14:textId="77777777" w:rsidR="006E5953" w:rsidRPr="00824CC8" w:rsidRDefault="006E5953" w:rsidP="006E5953">
      <w:pPr>
        <w:pStyle w:val="TEXTE"/>
        <w:jc w:val="both"/>
        <w:rPr>
          <w:lang w:val="es-ES"/>
        </w:rPr>
      </w:pPr>
    </w:p>
    <w:p w14:paraId="504A628D" w14:textId="77777777" w:rsidR="006E5953" w:rsidRPr="00824CC8" w:rsidRDefault="00824CC8" w:rsidP="006E5953">
      <w:pPr>
        <w:pStyle w:val="TEXTE"/>
        <w:jc w:val="both"/>
        <w:rPr>
          <w:b/>
          <w:bCs/>
          <w:lang w:val="es-ES"/>
        </w:rPr>
      </w:pPr>
      <w:r>
        <w:rPr>
          <w:rFonts w:eastAsia="Arial"/>
          <w:b/>
          <w:bCs/>
          <w:lang w:val="es-ES"/>
        </w:rPr>
        <w:t>BISEL</w:t>
      </w:r>
    </w:p>
    <w:p w14:paraId="50B39583" w14:textId="77777777" w:rsidR="006E5953" w:rsidRPr="00824CC8" w:rsidRDefault="00824CC8" w:rsidP="006E5953">
      <w:pPr>
        <w:pStyle w:val="TEXTE"/>
        <w:jc w:val="both"/>
        <w:rPr>
          <w:lang w:val="es-ES"/>
        </w:rPr>
      </w:pPr>
      <w:r>
        <w:rPr>
          <w:rFonts w:eastAsia="Arial"/>
          <w:lang w:val="es-ES"/>
        </w:rPr>
        <w:t>Escala 60 minutos, fijo</w:t>
      </w:r>
    </w:p>
    <w:p w14:paraId="147B97B6" w14:textId="77777777" w:rsidR="006E5953" w:rsidRPr="00824CC8" w:rsidRDefault="006E5953" w:rsidP="006E5953">
      <w:pPr>
        <w:pStyle w:val="TEXTE"/>
        <w:jc w:val="both"/>
        <w:rPr>
          <w:lang w:val="es-ES"/>
        </w:rPr>
      </w:pPr>
    </w:p>
    <w:p w14:paraId="6477E1C7" w14:textId="77777777" w:rsidR="00661585" w:rsidRPr="00824CC8" w:rsidRDefault="00824CC8" w:rsidP="00661585">
      <w:pPr>
        <w:pStyle w:val="TEXTE"/>
        <w:jc w:val="both"/>
        <w:rPr>
          <w:b/>
          <w:bCs/>
          <w:lang w:val="es-ES"/>
        </w:rPr>
      </w:pPr>
      <w:r>
        <w:rPr>
          <w:rFonts w:eastAsia="Arial"/>
          <w:b/>
          <w:bCs/>
          <w:lang w:val="es-ES"/>
        </w:rPr>
        <w:t>CORONA</w:t>
      </w:r>
    </w:p>
    <w:p w14:paraId="661D8621" w14:textId="77777777" w:rsidR="006E5953" w:rsidRPr="00824CC8" w:rsidRDefault="00824CC8" w:rsidP="00661585">
      <w:pPr>
        <w:pStyle w:val="TEXTE"/>
        <w:jc w:val="both"/>
        <w:rPr>
          <w:b/>
          <w:bCs/>
          <w:lang w:val="es-ES"/>
        </w:rPr>
      </w:pPr>
      <w:r>
        <w:rPr>
          <w:rFonts w:eastAsia="Arial"/>
          <w:lang w:val="es-ES"/>
        </w:rPr>
        <w:t>Corona a rosca de titanio con el logo de TUDOR en relieve</w:t>
      </w:r>
    </w:p>
    <w:p w14:paraId="15AF7CFA" w14:textId="77777777" w:rsidR="006E5953" w:rsidRPr="00824CC8" w:rsidRDefault="006E5953" w:rsidP="006E5953">
      <w:pPr>
        <w:pStyle w:val="TEXTE"/>
        <w:jc w:val="both"/>
        <w:rPr>
          <w:lang w:val="es-ES"/>
        </w:rPr>
      </w:pPr>
    </w:p>
    <w:p w14:paraId="085A4642" w14:textId="77777777" w:rsidR="006E5953" w:rsidRPr="00824CC8" w:rsidRDefault="00824CC8" w:rsidP="006E5953">
      <w:pPr>
        <w:pStyle w:val="TEXTE"/>
        <w:jc w:val="both"/>
        <w:rPr>
          <w:b/>
          <w:bCs/>
          <w:lang w:val="es-ES"/>
        </w:rPr>
      </w:pPr>
      <w:r>
        <w:rPr>
          <w:rFonts w:eastAsia="Arial"/>
          <w:b/>
          <w:bCs/>
          <w:lang w:val="es-ES"/>
        </w:rPr>
        <w:t>PULSADORES</w:t>
      </w:r>
    </w:p>
    <w:p w14:paraId="0A4617BD" w14:textId="77777777" w:rsidR="006E5953" w:rsidRPr="00824CC8" w:rsidRDefault="00824CC8" w:rsidP="006E5953">
      <w:pPr>
        <w:pStyle w:val="TEXTE"/>
        <w:jc w:val="both"/>
        <w:rPr>
          <w:lang w:val="es-ES"/>
        </w:rPr>
      </w:pPr>
      <w:r>
        <w:rPr>
          <w:rFonts w:eastAsia="Arial"/>
          <w:lang w:val="es-ES"/>
        </w:rPr>
        <w:t>Titanio, acción directa</w:t>
      </w:r>
    </w:p>
    <w:p w14:paraId="3E096542" w14:textId="77777777" w:rsidR="006E5953" w:rsidRPr="00824CC8" w:rsidRDefault="006E5953" w:rsidP="006E5953">
      <w:pPr>
        <w:pStyle w:val="TEXTE"/>
        <w:jc w:val="both"/>
        <w:rPr>
          <w:lang w:val="es-ES"/>
        </w:rPr>
      </w:pPr>
    </w:p>
    <w:p w14:paraId="097E6647" w14:textId="77777777" w:rsidR="006E5953" w:rsidRPr="00824CC8" w:rsidRDefault="00824CC8" w:rsidP="006E5953">
      <w:pPr>
        <w:pStyle w:val="TEXTE"/>
        <w:jc w:val="both"/>
        <w:rPr>
          <w:b/>
          <w:bCs/>
          <w:lang w:val="es-ES"/>
        </w:rPr>
      </w:pPr>
      <w:r>
        <w:rPr>
          <w:rFonts w:eastAsia="Arial"/>
          <w:b/>
          <w:bCs/>
          <w:lang w:val="es-ES"/>
        </w:rPr>
        <w:t>ESFERA</w:t>
      </w:r>
    </w:p>
    <w:p w14:paraId="51266857" w14:textId="77777777" w:rsidR="006E5953" w:rsidRPr="00824CC8" w:rsidRDefault="00824CC8" w:rsidP="006E5953">
      <w:pPr>
        <w:pStyle w:val="TEXTE"/>
        <w:jc w:val="both"/>
        <w:rPr>
          <w:lang w:val="es-ES"/>
        </w:rPr>
      </w:pPr>
      <w:r>
        <w:rPr>
          <w:rFonts w:eastAsia="Arial"/>
          <w:lang w:val="es-ES"/>
        </w:rPr>
        <w:t>Negra, mate, tonos de rojo en los contadores del cronógrafo y en la escala taquimétrica</w:t>
      </w:r>
    </w:p>
    <w:p w14:paraId="497DB470" w14:textId="77777777" w:rsidR="006E5953" w:rsidRPr="00824CC8" w:rsidRDefault="006E5953" w:rsidP="006E5953">
      <w:pPr>
        <w:pStyle w:val="TEXTE"/>
        <w:jc w:val="both"/>
        <w:rPr>
          <w:lang w:val="es-ES"/>
        </w:rPr>
      </w:pPr>
    </w:p>
    <w:p w14:paraId="767FF690" w14:textId="77777777" w:rsidR="006E5953" w:rsidRPr="00824CC8" w:rsidRDefault="00824CC8" w:rsidP="006E5953">
      <w:pPr>
        <w:pStyle w:val="TEXTE"/>
        <w:jc w:val="both"/>
        <w:rPr>
          <w:b/>
          <w:bCs/>
          <w:lang w:val="es-ES"/>
        </w:rPr>
      </w:pPr>
      <w:r>
        <w:rPr>
          <w:rFonts w:eastAsia="Arial"/>
          <w:b/>
          <w:bCs/>
          <w:lang w:val="es-ES"/>
        </w:rPr>
        <w:t>CRISTAL</w:t>
      </w:r>
    </w:p>
    <w:p w14:paraId="2622F643" w14:textId="29BA99D8" w:rsidR="006E5953" w:rsidRPr="00824CC8" w:rsidRDefault="00B57B7E" w:rsidP="006E5953">
      <w:pPr>
        <w:pStyle w:val="TEXTE"/>
        <w:jc w:val="both"/>
        <w:rPr>
          <w:lang w:val="es-ES"/>
        </w:rPr>
      </w:pPr>
      <w:r>
        <w:t xml:space="preserve">Cristal de </w:t>
      </w:r>
      <w:proofErr w:type="spellStart"/>
      <w:r>
        <w:t>zafiro</w:t>
      </w:r>
      <w:proofErr w:type="spellEnd"/>
      <w:r>
        <w:t xml:space="preserve"> </w:t>
      </w:r>
      <w:proofErr w:type="spellStart"/>
      <w:r>
        <w:t>abombado</w:t>
      </w:r>
      <w:proofErr w:type="spellEnd"/>
    </w:p>
    <w:p w14:paraId="264E3D3C" w14:textId="77777777" w:rsidR="006E5953" w:rsidRPr="00824CC8" w:rsidRDefault="006E5953" w:rsidP="006E5953">
      <w:pPr>
        <w:pStyle w:val="TEXTE"/>
        <w:jc w:val="both"/>
        <w:rPr>
          <w:lang w:val="es-ES"/>
        </w:rPr>
      </w:pPr>
    </w:p>
    <w:p w14:paraId="228FF8EC" w14:textId="77777777" w:rsidR="006E5953" w:rsidRPr="00824CC8" w:rsidRDefault="00824CC8" w:rsidP="006E5953">
      <w:pPr>
        <w:pStyle w:val="TEXTE"/>
        <w:jc w:val="both"/>
        <w:rPr>
          <w:b/>
          <w:bCs/>
          <w:lang w:val="es-ES"/>
        </w:rPr>
      </w:pPr>
      <w:r>
        <w:rPr>
          <w:rFonts w:eastAsia="Arial"/>
          <w:b/>
          <w:bCs/>
          <w:lang w:val="es-ES"/>
        </w:rPr>
        <w:t>HERMETICIDAD</w:t>
      </w:r>
    </w:p>
    <w:p w14:paraId="084D2C36" w14:textId="5900DEC0" w:rsidR="006E5953" w:rsidRPr="00824CC8" w:rsidRDefault="00824CC8" w:rsidP="006E5953">
      <w:pPr>
        <w:pStyle w:val="TEXTE"/>
        <w:jc w:val="both"/>
        <w:rPr>
          <w:lang w:val="es-ES"/>
        </w:rPr>
      </w:pPr>
      <w:r>
        <w:rPr>
          <w:rFonts w:eastAsia="Arial"/>
          <w:lang w:val="es-ES"/>
        </w:rPr>
        <w:t xml:space="preserve">Hermético hasta </w:t>
      </w:r>
      <w:r w:rsidR="00022DCE">
        <w:rPr>
          <w:rFonts w:eastAsia="Arial"/>
          <w:lang w:val="es-ES"/>
        </w:rPr>
        <w:t>1</w:t>
      </w:r>
      <w:r>
        <w:rPr>
          <w:rFonts w:eastAsia="Arial"/>
          <w:lang w:val="es-ES"/>
        </w:rPr>
        <w:t>00 m</w:t>
      </w:r>
    </w:p>
    <w:p w14:paraId="13A5C91E" w14:textId="77777777" w:rsidR="006E5953" w:rsidRPr="00824CC8" w:rsidRDefault="006E5953" w:rsidP="006E5953">
      <w:pPr>
        <w:pStyle w:val="TEXTE"/>
        <w:jc w:val="both"/>
        <w:rPr>
          <w:lang w:val="es-ES"/>
        </w:rPr>
      </w:pPr>
    </w:p>
    <w:p w14:paraId="5A2151E6" w14:textId="77777777" w:rsidR="006E5953" w:rsidRPr="00824CC8" w:rsidRDefault="00824CC8" w:rsidP="006E5953">
      <w:pPr>
        <w:pStyle w:val="TEXTE"/>
        <w:jc w:val="both"/>
        <w:rPr>
          <w:b/>
          <w:bCs/>
          <w:lang w:val="es-ES"/>
        </w:rPr>
      </w:pPr>
      <w:r>
        <w:rPr>
          <w:rFonts w:eastAsia="Arial"/>
          <w:b/>
          <w:bCs/>
          <w:lang w:val="es-ES"/>
        </w:rPr>
        <w:t>BRAZALETE</w:t>
      </w:r>
    </w:p>
    <w:p w14:paraId="4B4FC1C4" w14:textId="77777777" w:rsidR="006E5953" w:rsidRPr="00824CC8" w:rsidRDefault="00824CC8" w:rsidP="006E5953">
      <w:pPr>
        <w:pStyle w:val="TEXTE"/>
        <w:jc w:val="both"/>
        <w:rPr>
          <w:lang w:val="es-ES"/>
        </w:rPr>
      </w:pPr>
      <w:r>
        <w:rPr>
          <w:rFonts w:eastAsia="Arial"/>
          <w:lang w:val="es-ES"/>
        </w:rPr>
        <w:t>Correa de tejido negra de una sola pieza</w:t>
      </w:r>
    </w:p>
    <w:p w14:paraId="4DC9548B" w14:textId="77777777" w:rsidR="006E5953" w:rsidRPr="00824CC8" w:rsidRDefault="006E5953" w:rsidP="006E5953">
      <w:pPr>
        <w:pStyle w:val="TEXTE"/>
        <w:jc w:val="both"/>
        <w:rPr>
          <w:lang w:val="es-ES"/>
        </w:rPr>
      </w:pPr>
    </w:p>
    <w:p w14:paraId="3FBD3841" w14:textId="77777777" w:rsidR="006E5953" w:rsidRPr="00824CC8" w:rsidRDefault="00824CC8" w:rsidP="006E5953">
      <w:pPr>
        <w:pStyle w:val="TEXTE"/>
        <w:jc w:val="both"/>
        <w:rPr>
          <w:b/>
          <w:bCs/>
          <w:lang w:val="es-ES"/>
        </w:rPr>
      </w:pPr>
      <w:r>
        <w:rPr>
          <w:rFonts w:eastAsia="Arial"/>
          <w:b/>
          <w:bCs/>
          <w:lang w:val="es-ES"/>
        </w:rPr>
        <w:t>MOVIMIENTO</w:t>
      </w:r>
    </w:p>
    <w:p w14:paraId="5923F4B2" w14:textId="77777777" w:rsidR="006E5953" w:rsidRPr="00824CC8" w:rsidRDefault="00824CC8" w:rsidP="006E5953">
      <w:pPr>
        <w:pStyle w:val="TEXTE"/>
        <w:jc w:val="both"/>
        <w:rPr>
          <w:lang w:val="es-ES"/>
        </w:rPr>
      </w:pPr>
      <w:r>
        <w:rPr>
          <w:rFonts w:eastAsia="Arial"/>
          <w:lang w:val="es-ES"/>
        </w:rPr>
        <w:t>Calibre de Manufactura MT5813 con función cronógrafo</w:t>
      </w:r>
    </w:p>
    <w:p w14:paraId="536F3DC2" w14:textId="77777777" w:rsidR="006E5953" w:rsidRPr="00824CC8" w:rsidRDefault="00824CC8" w:rsidP="006E5953">
      <w:pPr>
        <w:pStyle w:val="TEXTE"/>
        <w:jc w:val="both"/>
        <w:rPr>
          <w:lang w:val="es-ES"/>
        </w:rPr>
      </w:pPr>
      <w:r>
        <w:rPr>
          <w:rFonts w:eastAsia="Arial"/>
          <w:lang w:val="es-ES"/>
        </w:rPr>
        <w:t>Movimiento cronógrafo mecánico de cuerda automática con rotor bidireccional</w:t>
      </w:r>
    </w:p>
    <w:p w14:paraId="6DA1274C" w14:textId="77777777" w:rsidR="006E5953" w:rsidRPr="00824CC8" w:rsidRDefault="006E5953" w:rsidP="006E5953">
      <w:pPr>
        <w:pStyle w:val="TEXTE"/>
        <w:jc w:val="both"/>
        <w:rPr>
          <w:lang w:val="es-ES"/>
        </w:rPr>
      </w:pPr>
    </w:p>
    <w:p w14:paraId="5A6D770F" w14:textId="77777777" w:rsidR="006E5953" w:rsidRPr="00824CC8" w:rsidRDefault="00824CC8" w:rsidP="006E5953">
      <w:pPr>
        <w:pStyle w:val="TEXTE"/>
        <w:jc w:val="both"/>
        <w:rPr>
          <w:b/>
          <w:bCs/>
          <w:lang w:val="es-ES"/>
        </w:rPr>
      </w:pPr>
      <w:r>
        <w:rPr>
          <w:rFonts w:eastAsia="Arial"/>
          <w:b/>
          <w:bCs/>
          <w:lang w:val="es-ES"/>
        </w:rPr>
        <w:t>RESERVA DE MARCHA</w:t>
      </w:r>
    </w:p>
    <w:p w14:paraId="347D5C62" w14:textId="77777777" w:rsidR="006E5953" w:rsidRPr="00824CC8" w:rsidRDefault="00824CC8" w:rsidP="006E5953">
      <w:pPr>
        <w:pStyle w:val="TEXTE"/>
        <w:jc w:val="both"/>
        <w:rPr>
          <w:lang w:val="es-ES"/>
        </w:rPr>
      </w:pPr>
      <w:r>
        <w:rPr>
          <w:rFonts w:eastAsia="Arial"/>
          <w:lang w:val="es-ES"/>
        </w:rPr>
        <w:t>Aproximadamente 70 horas</w:t>
      </w:r>
    </w:p>
    <w:p w14:paraId="484DDE96" w14:textId="77777777" w:rsidR="006E5953" w:rsidRPr="00824CC8" w:rsidRDefault="006E5953" w:rsidP="006E5953">
      <w:pPr>
        <w:pStyle w:val="TEXTE"/>
        <w:jc w:val="both"/>
        <w:rPr>
          <w:lang w:val="es-ES"/>
        </w:rPr>
      </w:pPr>
    </w:p>
    <w:p w14:paraId="6E61092A" w14:textId="77777777" w:rsidR="006E5953" w:rsidRPr="00824CC8" w:rsidRDefault="00824CC8" w:rsidP="006E5953">
      <w:pPr>
        <w:pStyle w:val="TEXTE"/>
        <w:jc w:val="both"/>
        <w:rPr>
          <w:b/>
          <w:bCs/>
          <w:lang w:val="es-ES"/>
        </w:rPr>
      </w:pPr>
      <w:r>
        <w:rPr>
          <w:rFonts w:eastAsia="Arial"/>
          <w:b/>
          <w:bCs/>
          <w:lang w:val="es-ES"/>
        </w:rPr>
        <w:t>PRECISIÓN</w:t>
      </w:r>
    </w:p>
    <w:p w14:paraId="1BA986F2" w14:textId="77777777" w:rsidR="006E5953" w:rsidRPr="00824CC8" w:rsidRDefault="00824CC8" w:rsidP="006E5953">
      <w:pPr>
        <w:pStyle w:val="TEXTE"/>
        <w:jc w:val="both"/>
        <w:rPr>
          <w:lang w:val="es-ES"/>
        </w:rPr>
      </w:pPr>
      <w:r>
        <w:rPr>
          <w:rFonts w:eastAsia="Arial"/>
          <w:lang w:val="es-ES"/>
        </w:rPr>
        <w:t>Cronómetro suizo con certificación oficial del COSC</w:t>
      </w:r>
    </w:p>
    <w:p w14:paraId="51AAC0F6" w14:textId="77777777" w:rsidR="006E5953" w:rsidRPr="00824CC8" w:rsidRDefault="00824CC8" w:rsidP="006E5953">
      <w:pPr>
        <w:pStyle w:val="TEXTE"/>
        <w:jc w:val="both"/>
        <w:rPr>
          <w:lang w:val="es-ES"/>
        </w:rPr>
      </w:pPr>
      <w:r>
        <w:rPr>
          <w:rFonts w:eastAsia="Arial"/>
          <w:lang w:val="es-ES"/>
        </w:rPr>
        <w:t>(Control Oficial Suizo de Cronómetros)</w:t>
      </w:r>
    </w:p>
    <w:p w14:paraId="1EB98F69" w14:textId="77777777" w:rsidR="006E5953" w:rsidRPr="00824CC8" w:rsidRDefault="006E5953" w:rsidP="006E5953">
      <w:pPr>
        <w:pStyle w:val="TEXTE"/>
        <w:jc w:val="both"/>
        <w:rPr>
          <w:lang w:val="es-ES"/>
        </w:rPr>
      </w:pPr>
    </w:p>
    <w:p w14:paraId="4FBF7427" w14:textId="77777777" w:rsidR="006E5953" w:rsidRPr="00824CC8" w:rsidRDefault="00824CC8" w:rsidP="006E5953">
      <w:pPr>
        <w:pStyle w:val="TEXTE"/>
        <w:jc w:val="both"/>
        <w:rPr>
          <w:b/>
          <w:bCs/>
          <w:lang w:val="es-ES"/>
        </w:rPr>
      </w:pPr>
      <w:r>
        <w:rPr>
          <w:rFonts w:eastAsia="Arial"/>
          <w:b/>
          <w:bCs/>
          <w:lang w:val="es-ES"/>
        </w:rPr>
        <w:t>FUNCIONES</w:t>
      </w:r>
    </w:p>
    <w:p w14:paraId="7ED7E12B" w14:textId="77777777" w:rsidR="006E5953" w:rsidRPr="00824CC8" w:rsidRDefault="00824CC8" w:rsidP="006E5953">
      <w:pPr>
        <w:pStyle w:val="TEXTE"/>
        <w:jc w:val="both"/>
        <w:rPr>
          <w:lang w:val="es-ES"/>
        </w:rPr>
      </w:pPr>
      <w:r>
        <w:rPr>
          <w:rFonts w:eastAsia="Arial"/>
          <w:lang w:val="es-ES"/>
        </w:rPr>
        <w:t>Agujas de horas y minutos en el centro</w:t>
      </w:r>
    </w:p>
    <w:p w14:paraId="3AE62921" w14:textId="77777777" w:rsidR="006E5953" w:rsidRPr="00824CC8" w:rsidRDefault="00824CC8" w:rsidP="006E5953">
      <w:pPr>
        <w:pStyle w:val="TEXTE"/>
        <w:jc w:val="both"/>
        <w:rPr>
          <w:lang w:val="es-ES"/>
        </w:rPr>
      </w:pPr>
      <w:r>
        <w:rPr>
          <w:rFonts w:eastAsia="Arial"/>
          <w:lang w:val="es-ES"/>
        </w:rPr>
        <w:t>Segundos del cronógrafo en el centro</w:t>
      </w:r>
    </w:p>
    <w:p w14:paraId="2AC4B03B" w14:textId="77777777" w:rsidR="006E5953" w:rsidRPr="00824CC8" w:rsidRDefault="00824CC8" w:rsidP="006E5953">
      <w:pPr>
        <w:pStyle w:val="TEXTE"/>
        <w:jc w:val="both"/>
        <w:rPr>
          <w:lang w:val="es-ES"/>
        </w:rPr>
      </w:pPr>
      <w:r>
        <w:rPr>
          <w:rFonts w:eastAsia="Arial"/>
          <w:lang w:val="es-ES"/>
        </w:rPr>
        <w:t>Contador de 45 minutos del cronógrafo situado a las 3 horas</w:t>
      </w:r>
    </w:p>
    <w:p w14:paraId="56A987B9" w14:textId="77777777" w:rsidR="006E5953" w:rsidRPr="00824CC8" w:rsidRDefault="00824CC8" w:rsidP="006E5953">
      <w:pPr>
        <w:pStyle w:val="TEXTE"/>
        <w:jc w:val="both"/>
        <w:rPr>
          <w:lang w:val="es-ES"/>
        </w:rPr>
      </w:pPr>
      <w:r>
        <w:rPr>
          <w:rFonts w:eastAsia="Arial"/>
          <w:lang w:val="es-ES"/>
        </w:rPr>
        <w:t xml:space="preserve">Segundero </w:t>
      </w:r>
      <w:proofErr w:type="spellStart"/>
      <w:r>
        <w:rPr>
          <w:rFonts w:eastAsia="Arial"/>
          <w:lang w:val="es-ES"/>
        </w:rPr>
        <w:t>pequeño</w:t>
      </w:r>
      <w:proofErr w:type="spellEnd"/>
      <w:r>
        <w:rPr>
          <w:rFonts w:eastAsia="Arial"/>
          <w:lang w:val="es-ES"/>
        </w:rPr>
        <w:t xml:space="preserve"> a las 9 h</w:t>
      </w:r>
    </w:p>
    <w:p w14:paraId="40C89834" w14:textId="77777777" w:rsidR="006E5953" w:rsidRPr="00824CC8" w:rsidRDefault="00824CC8" w:rsidP="006E5953">
      <w:pPr>
        <w:pStyle w:val="TEXTE"/>
        <w:jc w:val="both"/>
        <w:rPr>
          <w:lang w:val="es-ES"/>
        </w:rPr>
      </w:pPr>
      <w:r>
        <w:rPr>
          <w:rFonts w:eastAsia="Arial"/>
          <w:lang w:val="es-ES"/>
        </w:rPr>
        <w:t>Fecha instantánea a las 6 horas con ajuste rápido sin intervalo de no corrección</w:t>
      </w:r>
    </w:p>
    <w:p w14:paraId="6A83CE1E" w14:textId="77777777" w:rsidR="006E5953" w:rsidRPr="00824CC8" w:rsidRDefault="00824CC8" w:rsidP="006E5953">
      <w:pPr>
        <w:pStyle w:val="TEXTE"/>
        <w:jc w:val="both"/>
        <w:rPr>
          <w:lang w:val="es-ES"/>
        </w:rPr>
      </w:pPr>
      <w:r>
        <w:rPr>
          <w:rFonts w:eastAsia="Arial"/>
          <w:lang w:val="es-ES"/>
        </w:rPr>
        <w:t>Función de parada del segundero para una puesta en hora precisa</w:t>
      </w:r>
    </w:p>
    <w:p w14:paraId="5D873CD3" w14:textId="77777777" w:rsidR="006E5953" w:rsidRPr="00824CC8" w:rsidRDefault="006E5953" w:rsidP="006E5953">
      <w:pPr>
        <w:pStyle w:val="TEXTE"/>
        <w:jc w:val="both"/>
        <w:rPr>
          <w:lang w:val="es-ES"/>
        </w:rPr>
      </w:pPr>
    </w:p>
    <w:p w14:paraId="28354205" w14:textId="77777777" w:rsidR="006E5953" w:rsidRPr="00824CC8" w:rsidRDefault="00824CC8" w:rsidP="006E5953">
      <w:pPr>
        <w:pStyle w:val="TEXTE"/>
        <w:jc w:val="both"/>
        <w:rPr>
          <w:b/>
          <w:bCs/>
          <w:lang w:val="es-ES"/>
        </w:rPr>
      </w:pPr>
      <w:r>
        <w:rPr>
          <w:rFonts w:eastAsia="Arial"/>
          <w:b/>
          <w:bCs/>
          <w:lang w:val="es-ES"/>
        </w:rPr>
        <w:t>VOLANTE</w:t>
      </w:r>
    </w:p>
    <w:p w14:paraId="1E328BB7" w14:textId="77777777" w:rsidR="006E5953" w:rsidRPr="00824CC8" w:rsidRDefault="00824CC8" w:rsidP="006E5953">
      <w:pPr>
        <w:pStyle w:val="TEXTE"/>
        <w:jc w:val="both"/>
        <w:rPr>
          <w:lang w:val="es-ES"/>
        </w:rPr>
      </w:pPr>
      <w:r>
        <w:rPr>
          <w:rFonts w:eastAsia="Arial"/>
          <w:lang w:val="es-ES"/>
        </w:rPr>
        <w:t>Regulación por tuerca de </w:t>
      </w:r>
      <w:proofErr w:type="spellStart"/>
      <w:r>
        <w:rPr>
          <w:rFonts w:eastAsia="Arial"/>
          <w:lang w:val="es-ES"/>
        </w:rPr>
        <w:t>microajuste</w:t>
      </w:r>
      <w:proofErr w:type="spellEnd"/>
      <w:r>
        <w:rPr>
          <w:rFonts w:eastAsia="Arial"/>
          <w:lang w:val="es-ES"/>
        </w:rPr>
        <w:t xml:space="preserve"> para variar la inercia del volante</w:t>
      </w:r>
    </w:p>
    <w:p w14:paraId="1426B36A" w14:textId="77777777" w:rsidR="006E5953" w:rsidRPr="00824CC8" w:rsidRDefault="00824CC8" w:rsidP="006E5953">
      <w:pPr>
        <w:pStyle w:val="TEXTE"/>
        <w:jc w:val="both"/>
        <w:rPr>
          <w:lang w:val="es-ES"/>
        </w:rPr>
      </w:pPr>
      <w:r>
        <w:rPr>
          <w:rFonts w:eastAsia="Arial"/>
          <w:lang w:val="es-ES"/>
        </w:rPr>
        <w:t xml:space="preserve">Espiral de silicio </w:t>
      </w:r>
      <w:proofErr w:type="spellStart"/>
      <w:r>
        <w:rPr>
          <w:rFonts w:eastAsia="Arial"/>
          <w:lang w:val="es-ES"/>
        </w:rPr>
        <w:t>amagnético</w:t>
      </w:r>
      <w:proofErr w:type="spellEnd"/>
    </w:p>
    <w:p w14:paraId="2BBDAB5F" w14:textId="6F69CB32" w:rsidR="006E5953" w:rsidRPr="00824CC8" w:rsidRDefault="00824CC8" w:rsidP="006E5953">
      <w:pPr>
        <w:pStyle w:val="TEXTE"/>
        <w:jc w:val="both"/>
        <w:rPr>
          <w:lang w:val="es-ES"/>
        </w:rPr>
      </w:pPr>
      <w:r>
        <w:rPr>
          <w:rFonts w:eastAsia="Arial"/>
          <w:lang w:val="es-ES"/>
        </w:rPr>
        <w:t>Frecuencia: 28 800 alternancias/hora (4 Hz)</w:t>
      </w:r>
    </w:p>
    <w:p w14:paraId="26642864" w14:textId="77777777" w:rsidR="006E5953" w:rsidRPr="00824CC8" w:rsidRDefault="006E5953" w:rsidP="006E5953">
      <w:pPr>
        <w:pStyle w:val="TEXTE"/>
        <w:jc w:val="both"/>
        <w:rPr>
          <w:lang w:val="es-ES"/>
        </w:rPr>
      </w:pPr>
    </w:p>
    <w:p w14:paraId="6B6E45BD" w14:textId="77777777" w:rsidR="006E5953" w:rsidRPr="00824CC8" w:rsidRDefault="00824CC8" w:rsidP="006E5953">
      <w:pPr>
        <w:pStyle w:val="TEXTE"/>
        <w:jc w:val="both"/>
        <w:rPr>
          <w:b/>
          <w:bCs/>
          <w:lang w:val="es-ES"/>
        </w:rPr>
      </w:pPr>
      <w:r>
        <w:rPr>
          <w:rFonts w:eastAsia="Arial"/>
          <w:b/>
          <w:bCs/>
          <w:lang w:val="es-ES"/>
        </w:rPr>
        <w:t>DIÁMETRO TOTAL</w:t>
      </w:r>
    </w:p>
    <w:p w14:paraId="00765375" w14:textId="77777777" w:rsidR="006E5953" w:rsidRPr="00824CC8" w:rsidRDefault="00824CC8" w:rsidP="006E5953">
      <w:pPr>
        <w:pStyle w:val="TEXTE"/>
        <w:jc w:val="both"/>
        <w:rPr>
          <w:lang w:val="es-ES"/>
        </w:rPr>
      </w:pPr>
      <w:r>
        <w:rPr>
          <w:rFonts w:eastAsia="Arial"/>
          <w:lang w:val="es-ES"/>
        </w:rPr>
        <w:t>30,4 mm</w:t>
      </w:r>
    </w:p>
    <w:p w14:paraId="566C6347" w14:textId="77777777" w:rsidR="006E5953" w:rsidRPr="00824CC8" w:rsidRDefault="006E5953" w:rsidP="006E5953">
      <w:pPr>
        <w:pStyle w:val="TEXTE"/>
        <w:jc w:val="both"/>
        <w:rPr>
          <w:lang w:val="es-ES"/>
        </w:rPr>
      </w:pPr>
    </w:p>
    <w:p w14:paraId="17298858" w14:textId="77777777" w:rsidR="006E5953" w:rsidRPr="00824CC8" w:rsidRDefault="00824CC8" w:rsidP="006E5953">
      <w:pPr>
        <w:pStyle w:val="TEXTE"/>
        <w:jc w:val="both"/>
        <w:rPr>
          <w:b/>
          <w:bCs/>
          <w:lang w:val="es-ES"/>
        </w:rPr>
      </w:pPr>
      <w:r>
        <w:rPr>
          <w:rFonts w:eastAsia="Arial"/>
          <w:b/>
          <w:bCs/>
          <w:lang w:val="es-ES"/>
        </w:rPr>
        <w:t>GROSOR</w:t>
      </w:r>
    </w:p>
    <w:p w14:paraId="2F6045FA" w14:textId="77777777" w:rsidR="006E5953" w:rsidRDefault="00824CC8" w:rsidP="006E5953">
      <w:pPr>
        <w:pStyle w:val="TEXTE"/>
        <w:jc w:val="both"/>
        <w:rPr>
          <w:rFonts w:eastAsia="Arial"/>
          <w:lang w:val="es-ES"/>
        </w:rPr>
      </w:pPr>
      <w:r>
        <w:rPr>
          <w:rFonts w:eastAsia="Arial"/>
          <w:lang w:val="es-ES"/>
        </w:rPr>
        <w:t>7,23 mm</w:t>
      </w:r>
    </w:p>
    <w:p w14:paraId="20581D53" w14:textId="77777777" w:rsidR="00824CC8" w:rsidRPr="00824CC8" w:rsidRDefault="00824CC8" w:rsidP="006E5953">
      <w:pPr>
        <w:pStyle w:val="TEXTE"/>
        <w:jc w:val="both"/>
        <w:rPr>
          <w:lang w:val="es-ES"/>
        </w:rPr>
      </w:pPr>
    </w:p>
    <w:p w14:paraId="1B694F87" w14:textId="77777777" w:rsidR="006E5953" w:rsidRPr="00824CC8" w:rsidRDefault="006E5953" w:rsidP="006E5953">
      <w:pPr>
        <w:pStyle w:val="TEXTE"/>
        <w:jc w:val="both"/>
        <w:rPr>
          <w:lang w:val="es-ES"/>
        </w:rPr>
      </w:pPr>
    </w:p>
    <w:p w14:paraId="321CC15D" w14:textId="77777777" w:rsidR="006E5953" w:rsidRPr="00824CC8" w:rsidRDefault="00824CC8" w:rsidP="006E5953">
      <w:pPr>
        <w:pStyle w:val="TEXTE"/>
        <w:jc w:val="both"/>
        <w:rPr>
          <w:b/>
          <w:bCs/>
          <w:lang w:val="es-ES"/>
        </w:rPr>
      </w:pPr>
      <w:r>
        <w:rPr>
          <w:rFonts w:eastAsia="Arial"/>
          <w:b/>
          <w:bCs/>
          <w:lang w:val="es-ES"/>
        </w:rPr>
        <w:lastRenderedPageBreak/>
        <w:t>RUBÍES</w:t>
      </w:r>
    </w:p>
    <w:p w14:paraId="1432E607" w14:textId="77777777" w:rsidR="006E5953" w:rsidRPr="00661585" w:rsidRDefault="00824CC8" w:rsidP="006E5953">
      <w:pPr>
        <w:pStyle w:val="TEXTE"/>
        <w:jc w:val="both"/>
      </w:pPr>
      <w:r>
        <w:rPr>
          <w:rFonts w:eastAsia="Arial"/>
          <w:lang w:val="es-ES"/>
        </w:rPr>
        <w:t>41 rubíes</w:t>
      </w:r>
    </w:p>
    <w:sectPr w:rsidR="006E5953" w:rsidRPr="00661585" w:rsidSect="0004343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3DCD6" w14:textId="77777777" w:rsidR="00824CC8" w:rsidRDefault="00824CC8">
      <w:pPr>
        <w:spacing w:line="240" w:lineRule="auto"/>
      </w:pPr>
      <w:r>
        <w:separator/>
      </w:r>
    </w:p>
  </w:endnote>
  <w:endnote w:type="continuationSeparator" w:id="0">
    <w:p w14:paraId="27C9A364" w14:textId="77777777" w:rsidR="00824CC8" w:rsidRDefault="00824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143DC" w14:textId="77777777" w:rsidR="00D47BCE" w:rsidRPr="00460145" w:rsidRDefault="00824CC8"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124A824" wp14:editId="46532BA5">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FBE261D" wp14:editId="3CC92A2F">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0C642C76" wp14:editId="7A0A67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D4392" w14:textId="77777777" w:rsidR="007407FE" w:rsidRDefault="00824CC8"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6815AFD" wp14:editId="1B8C747A">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765D3A9E" wp14:editId="719EB87B">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711834E7" wp14:editId="48B2634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C7161" w14:textId="77777777" w:rsidR="00824CC8" w:rsidRDefault="00824CC8">
      <w:pPr>
        <w:spacing w:line="240" w:lineRule="auto"/>
      </w:pPr>
      <w:r>
        <w:separator/>
      </w:r>
    </w:p>
  </w:footnote>
  <w:footnote w:type="continuationSeparator" w:id="0">
    <w:p w14:paraId="07A91C3F" w14:textId="77777777" w:rsidR="00824CC8" w:rsidRDefault="00824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1B1A2" w14:textId="77777777" w:rsidR="00D47BCE" w:rsidRDefault="00824CC8" w:rsidP="00D47BCE">
    <w:pPr>
      <w:pStyle w:val="Header"/>
      <w:jc w:val="center"/>
    </w:pPr>
    <w:r>
      <w:rPr>
        <w:noProof/>
        <w:lang w:val="fr-FR" w:eastAsia="fr-FR"/>
      </w:rPr>
      <w:drawing>
        <wp:inline distT="0" distB="0" distL="0" distR="0" wp14:anchorId="19A1159D" wp14:editId="53C6EAA5">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6EA75" w14:textId="77777777" w:rsidR="007407FE" w:rsidRDefault="00824CC8" w:rsidP="007407FE">
    <w:pPr>
      <w:pStyle w:val="Header"/>
      <w:jc w:val="center"/>
    </w:pPr>
    <w:r>
      <w:rPr>
        <w:noProof/>
        <w:lang w:val="fr-FR" w:eastAsia="fr-FR"/>
      </w:rPr>
      <w:drawing>
        <wp:inline distT="0" distB="0" distL="0" distR="0" wp14:anchorId="7C227882" wp14:editId="5175FD4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6FD5655" w14:textId="77777777" w:rsidR="007407FE" w:rsidRDefault="007407FE" w:rsidP="007407FE">
    <w:pPr>
      <w:pStyle w:val="Header"/>
    </w:pPr>
  </w:p>
  <w:p w14:paraId="5FE5CDD3" w14:textId="77777777" w:rsidR="007407FE" w:rsidRDefault="007407FE" w:rsidP="007407FE">
    <w:pPr>
      <w:pStyle w:val="Header"/>
    </w:pPr>
  </w:p>
  <w:p w14:paraId="0E15F46B" w14:textId="77777777" w:rsidR="007407FE" w:rsidRDefault="007407FE" w:rsidP="007407FE">
    <w:pPr>
      <w:pStyle w:val="Header"/>
    </w:pPr>
  </w:p>
  <w:p w14:paraId="7B4E5B66" w14:textId="77777777" w:rsidR="007407FE" w:rsidRDefault="007407FE" w:rsidP="007407FE">
    <w:pPr>
      <w:pStyle w:val="Header"/>
    </w:pPr>
  </w:p>
  <w:p w14:paraId="0815508B" w14:textId="77777777" w:rsidR="007407FE" w:rsidRDefault="00824CC8" w:rsidP="00306CFE">
    <w:pPr>
      <w:pStyle w:val="EN-TTE"/>
    </w:pPr>
    <w:r>
      <w:rPr>
        <w:rFonts w:eastAsia="Arial" w:cs="Times New Roman"/>
        <w:color w:val="808080"/>
        <w:szCs w:val="20"/>
        <w:lang w:val="es-ES"/>
      </w:rPr>
      <w:t>COMUNICADO DE PRENSA</w:t>
    </w:r>
  </w:p>
  <w:p w14:paraId="34BF9AF8" w14:textId="77777777" w:rsidR="00B41716" w:rsidRDefault="00B41716" w:rsidP="00306CFE">
    <w:pPr>
      <w:pStyle w:val="EN-TTE"/>
    </w:pPr>
  </w:p>
  <w:p w14:paraId="35A8F7F5"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77B85788">
      <w:start w:val="1"/>
      <w:numFmt w:val="decimal"/>
      <w:lvlText w:val="%1."/>
      <w:lvlJc w:val="left"/>
      <w:pPr>
        <w:ind w:left="360" w:hanging="360"/>
      </w:pPr>
    </w:lvl>
    <w:lvl w:ilvl="1" w:tplc="94F0626A" w:tentative="1">
      <w:start w:val="1"/>
      <w:numFmt w:val="lowerLetter"/>
      <w:lvlText w:val="%2."/>
      <w:lvlJc w:val="left"/>
      <w:pPr>
        <w:ind w:left="1080" w:hanging="360"/>
      </w:pPr>
    </w:lvl>
    <w:lvl w:ilvl="2" w:tplc="1C52FE2C" w:tentative="1">
      <w:start w:val="1"/>
      <w:numFmt w:val="lowerRoman"/>
      <w:lvlText w:val="%3."/>
      <w:lvlJc w:val="right"/>
      <w:pPr>
        <w:ind w:left="1800" w:hanging="180"/>
      </w:pPr>
    </w:lvl>
    <w:lvl w:ilvl="3" w:tplc="6FB29ED0" w:tentative="1">
      <w:start w:val="1"/>
      <w:numFmt w:val="decimal"/>
      <w:lvlText w:val="%4."/>
      <w:lvlJc w:val="left"/>
      <w:pPr>
        <w:ind w:left="2520" w:hanging="360"/>
      </w:pPr>
    </w:lvl>
    <w:lvl w:ilvl="4" w:tplc="09323EBE" w:tentative="1">
      <w:start w:val="1"/>
      <w:numFmt w:val="lowerLetter"/>
      <w:lvlText w:val="%5."/>
      <w:lvlJc w:val="left"/>
      <w:pPr>
        <w:ind w:left="3240" w:hanging="360"/>
      </w:pPr>
    </w:lvl>
    <w:lvl w:ilvl="5" w:tplc="5D7E14EC" w:tentative="1">
      <w:start w:val="1"/>
      <w:numFmt w:val="lowerRoman"/>
      <w:lvlText w:val="%6."/>
      <w:lvlJc w:val="right"/>
      <w:pPr>
        <w:ind w:left="3960" w:hanging="180"/>
      </w:pPr>
    </w:lvl>
    <w:lvl w:ilvl="6" w:tplc="DF70908E" w:tentative="1">
      <w:start w:val="1"/>
      <w:numFmt w:val="decimal"/>
      <w:lvlText w:val="%7."/>
      <w:lvlJc w:val="left"/>
      <w:pPr>
        <w:ind w:left="4680" w:hanging="360"/>
      </w:pPr>
    </w:lvl>
    <w:lvl w:ilvl="7" w:tplc="FE3A9B16" w:tentative="1">
      <w:start w:val="1"/>
      <w:numFmt w:val="lowerLetter"/>
      <w:lvlText w:val="%8."/>
      <w:lvlJc w:val="left"/>
      <w:pPr>
        <w:ind w:left="5400" w:hanging="360"/>
      </w:pPr>
    </w:lvl>
    <w:lvl w:ilvl="8" w:tplc="0D0A774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30849F82">
      <w:start w:val="1"/>
      <w:numFmt w:val="decimal"/>
      <w:lvlText w:val="%1."/>
      <w:lvlJc w:val="left"/>
      <w:pPr>
        <w:ind w:left="360" w:hanging="360"/>
      </w:pPr>
    </w:lvl>
    <w:lvl w:ilvl="1" w:tplc="E43671EE" w:tentative="1">
      <w:start w:val="1"/>
      <w:numFmt w:val="lowerLetter"/>
      <w:lvlText w:val="%2."/>
      <w:lvlJc w:val="left"/>
      <w:pPr>
        <w:ind w:left="1080" w:hanging="360"/>
      </w:pPr>
    </w:lvl>
    <w:lvl w:ilvl="2" w:tplc="36CA39DA" w:tentative="1">
      <w:start w:val="1"/>
      <w:numFmt w:val="lowerRoman"/>
      <w:lvlText w:val="%3."/>
      <w:lvlJc w:val="right"/>
      <w:pPr>
        <w:ind w:left="1800" w:hanging="180"/>
      </w:pPr>
    </w:lvl>
    <w:lvl w:ilvl="3" w:tplc="D9D8E9A8" w:tentative="1">
      <w:start w:val="1"/>
      <w:numFmt w:val="decimal"/>
      <w:lvlText w:val="%4."/>
      <w:lvlJc w:val="left"/>
      <w:pPr>
        <w:ind w:left="2520" w:hanging="360"/>
      </w:pPr>
    </w:lvl>
    <w:lvl w:ilvl="4" w:tplc="6A04923E" w:tentative="1">
      <w:start w:val="1"/>
      <w:numFmt w:val="lowerLetter"/>
      <w:lvlText w:val="%5."/>
      <w:lvlJc w:val="left"/>
      <w:pPr>
        <w:ind w:left="3240" w:hanging="360"/>
      </w:pPr>
    </w:lvl>
    <w:lvl w:ilvl="5" w:tplc="E3CE1B0C" w:tentative="1">
      <w:start w:val="1"/>
      <w:numFmt w:val="lowerRoman"/>
      <w:lvlText w:val="%6."/>
      <w:lvlJc w:val="right"/>
      <w:pPr>
        <w:ind w:left="3960" w:hanging="180"/>
      </w:pPr>
    </w:lvl>
    <w:lvl w:ilvl="6" w:tplc="E716E768" w:tentative="1">
      <w:start w:val="1"/>
      <w:numFmt w:val="decimal"/>
      <w:lvlText w:val="%7."/>
      <w:lvlJc w:val="left"/>
      <w:pPr>
        <w:ind w:left="4680" w:hanging="360"/>
      </w:pPr>
    </w:lvl>
    <w:lvl w:ilvl="7" w:tplc="07EA1D78" w:tentative="1">
      <w:start w:val="1"/>
      <w:numFmt w:val="lowerLetter"/>
      <w:lvlText w:val="%8."/>
      <w:lvlJc w:val="left"/>
      <w:pPr>
        <w:ind w:left="5400" w:hanging="360"/>
      </w:pPr>
    </w:lvl>
    <w:lvl w:ilvl="8" w:tplc="D8F48A06"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ED44DCDC">
      <w:start w:val="1"/>
      <w:numFmt w:val="decimal"/>
      <w:lvlText w:val="%1."/>
      <w:lvlJc w:val="left"/>
      <w:pPr>
        <w:ind w:left="360" w:hanging="360"/>
      </w:pPr>
    </w:lvl>
    <w:lvl w:ilvl="1" w:tplc="7C207D04" w:tentative="1">
      <w:start w:val="1"/>
      <w:numFmt w:val="lowerLetter"/>
      <w:lvlText w:val="%2."/>
      <w:lvlJc w:val="left"/>
      <w:pPr>
        <w:ind w:left="1080" w:hanging="360"/>
      </w:pPr>
    </w:lvl>
    <w:lvl w:ilvl="2" w:tplc="9B3CFCD8" w:tentative="1">
      <w:start w:val="1"/>
      <w:numFmt w:val="lowerRoman"/>
      <w:lvlText w:val="%3."/>
      <w:lvlJc w:val="right"/>
      <w:pPr>
        <w:ind w:left="1800" w:hanging="180"/>
      </w:pPr>
    </w:lvl>
    <w:lvl w:ilvl="3" w:tplc="8FA2AD98" w:tentative="1">
      <w:start w:val="1"/>
      <w:numFmt w:val="decimal"/>
      <w:lvlText w:val="%4."/>
      <w:lvlJc w:val="left"/>
      <w:pPr>
        <w:ind w:left="2520" w:hanging="360"/>
      </w:pPr>
    </w:lvl>
    <w:lvl w:ilvl="4" w:tplc="17AA3446" w:tentative="1">
      <w:start w:val="1"/>
      <w:numFmt w:val="lowerLetter"/>
      <w:lvlText w:val="%5."/>
      <w:lvlJc w:val="left"/>
      <w:pPr>
        <w:ind w:left="3240" w:hanging="360"/>
      </w:pPr>
    </w:lvl>
    <w:lvl w:ilvl="5" w:tplc="C4209DF0" w:tentative="1">
      <w:start w:val="1"/>
      <w:numFmt w:val="lowerRoman"/>
      <w:lvlText w:val="%6."/>
      <w:lvlJc w:val="right"/>
      <w:pPr>
        <w:ind w:left="3960" w:hanging="180"/>
      </w:pPr>
    </w:lvl>
    <w:lvl w:ilvl="6" w:tplc="8F72B5DA" w:tentative="1">
      <w:start w:val="1"/>
      <w:numFmt w:val="decimal"/>
      <w:lvlText w:val="%7."/>
      <w:lvlJc w:val="left"/>
      <w:pPr>
        <w:ind w:left="4680" w:hanging="360"/>
      </w:pPr>
    </w:lvl>
    <w:lvl w:ilvl="7" w:tplc="14F8B3E6" w:tentative="1">
      <w:start w:val="1"/>
      <w:numFmt w:val="lowerLetter"/>
      <w:lvlText w:val="%8."/>
      <w:lvlJc w:val="left"/>
      <w:pPr>
        <w:ind w:left="5400" w:hanging="360"/>
      </w:pPr>
    </w:lvl>
    <w:lvl w:ilvl="8" w:tplc="25D6D118"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48F423B2">
      <w:start w:val="1"/>
      <w:numFmt w:val="decimal"/>
      <w:lvlText w:val="%1."/>
      <w:lvlJc w:val="left"/>
      <w:pPr>
        <w:ind w:left="360" w:hanging="360"/>
      </w:pPr>
    </w:lvl>
    <w:lvl w:ilvl="1" w:tplc="DD84D08E" w:tentative="1">
      <w:start w:val="1"/>
      <w:numFmt w:val="lowerLetter"/>
      <w:lvlText w:val="%2."/>
      <w:lvlJc w:val="left"/>
      <w:pPr>
        <w:ind w:left="1080" w:hanging="360"/>
      </w:pPr>
    </w:lvl>
    <w:lvl w:ilvl="2" w:tplc="98CA10CC" w:tentative="1">
      <w:start w:val="1"/>
      <w:numFmt w:val="lowerRoman"/>
      <w:lvlText w:val="%3."/>
      <w:lvlJc w:val="right"/>
      <w:pPr>
        <w:ind w:left="1800" w:hanging="180"/>
      </w:pPr>
    </w:lvl>
    <w:lvl w:ilvl="3" w:tplc="DE90C61C" w:tentative="1">
      <w:start w:val="1"/>
      <w:numFmt w:val="decimal"/>
      <w:lvlText w:val="%4."/>
      <w:lvlJc w:val="left"/>
      <w:pPr>
        <w:ind w:left="2520" w:hanging="360"/>
      </w:pPr>
    </w:lvl>
    <w:lvl w:ilvl="4" w:tplc="D0CCCE50" w:tentative="1">
      <w:start w:val="1"/>
      <w:numFmt w:val="lowerLetter"/>
      <w:lvlText w:val="%5."/>
      <w:lvlJc w:val="left"/>
      <w:pPr>
        <w:ind w:left="3240" w:hanging="360"/>
      </w:pPr>
    </w:lvl>
    <w:lvl w:ilvl="5" w:tplc="6308C730" w:tentative="1">
      <w:start w:val="1"/>
      <w:numFmt w:val="lowerRoman"/>
      <w:lvlText w:val="%6."/>
      <w:lvlJc w:val="right"/>
      <w:pPr>
        <w:ind w:left="3960" w:hanging="180"/>
      </w:pPr>
    </w:lvl>
    <w:lvl w:ilvl="6" w:tplc="F8EE5368" w:tentative="1">
      <w:start w:val="1"/>
      <w:numFmt w:val="decimal"/>
      <w:lvlText w:val="%7."/>
      <w:lvlJc w:val="left"/>
      <w:pPr>
        <w:ind w:left="4680" w:hanging="360"/>
      </w:pPr>
    </w:lvl>
    <w:lvl w:ilvl="7" w:tplc="34340354" w:tentative="1">
      <w:start w:val="1"/>
      <w:numFmt w:val="lowerLetter"/>
      <w:lvlText w:val="%8."/>
      <w:lvlJc w:val="left"/>
      <w:pPr>
        <w:ind w:left="5400" w:hanging="360"/>
      </w:pPr>
    </w:lvl>
    <w:lvl w:ilvl="8" w:tplc="2766DDCC"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CA7A698E">
      <w:start w:val="1"/>
      <w:numFmt w:val="bullet"/>
      <w:lvlText w:val=""/>
      <w:lvlJc w:val="left"/>
      <w:pPr>
        <w:ind w:left="720" w:hanging="360"/>
      </w:pPr>
      <w:rPr>
        <w:rFonts w:ascii="Symbol" w:hAnsi="Symbol" w:hint="default"/>
      </w:rPr>
    </w:lvl>
    <w:lvl w:ilvl="1" w:tplc="E2EC0F6C" w:tentative="1">
      <w:start w:val="1"/>
      <w:numFmt w:val="bullet"/>
      <w:lvlText w:val="o"/>
      <w:lvlJc w:val="left"/>
      <w:pPr>
        <w:ind w:left="1440" w:hanging="360"/>
      </w:pPr>
      <w:rPr>
        <w:rFonts w:ascii="Courier New" w:hAnsi="Courier New" w:cs="Courier New" w:hint="default"/>
      </w:rPr>
    </w:lvl>
    <w:lvl w:ilvl="2" w:tplc="F7B6BD74" w:tentative="1">
      <w:start w:val="1"/>
      <w:numFmt w:val="bullet"/>
      <w:lvlText w:val=""/>
      <w:lvlJc w:val="left"/>
      <w:pPr>
        <w:ind w:left="2160" w:hanging="360"/>
      </w:pPr>
      <w:rPr>
        <w:rFonts w:ascii="Wingdings" w:hAnsi="Wingdings" w:hint="default"/>
      </w:rPr>
    </w:lvl>
    <w:lvl w:ilvl="3" w:tplc="7A78B57A" w:tentative="1">
      <w:start w:val="1"/>
      <w:numFmt w:val="bullet"/>
      <w:lvlText w:val=""/>
      <w:lvlJc w:val="left"/>
      <w:pPr>
        <w:ind w:left="2880" w:hanging="360"/>
      </w:pPr>
      <w:rPr>
        <w:rFonts w:ascii="Symbol" w:hAnsi="Symbol" w:hint="default"/>
      </w:rPr>
    </w:lvl>
    <w:lvl w:ilvl="4" w:tplc="9210E616" w:tentative="1">
      <w:start w:val="1"/>
      <w:numFmt w:val="bullet"/>
      <w:lvlText w:val="o"/>
      <w:lvlJc w:val="left"/>
      <w:pPr>
        <w:ind w:left="3600" w:hanging="360"/>
      </w:pPr>
      <w:rPr>
        <w:rFonts w:ascii="Courier New" w:hAnsi="Courier New" w:cs="Courier New" w:hint="default"/>
      </w:rPr>
    </w:lvl>
    <w:lvl w:ilvl="5" w:tplc="9D4E3B0E" w:tentative="1">
      <w:start w:val="1"/>
      <w:numFmt w:val="bullet"/>
      <w:lvlText w:val=""/>
      <w:lvlJc w:val="left"/>
      <w:pPr>
        <w:ind w:left="4320" w:hanging="360"/>
      </w:pPr>
      <w:rPr>
        <w:rFonts w:ascii="Wingdings" w:hAnsi="Wingdings" w:hint="default"/>
      </w:rPr>
    </w:lvl>
    <w:lvl w:ilvl="6" w:tplc="E820AA70" w:tentative="1">
      <w:start w:val="1"/>
      <w:numFmt w:val="bullet"/>
      <w:lvlText w:val=""/>
      <w:lvlJc w:val="left"/>
      <w:pPr>
        <w:ind w:left="5040" w:hanging="360"/>
      </w:pPr>
      <w:rPr>
        <w:rFonts w:ascii="Symbol" w:hAnsi="Symbol" w:hint="default"/>
      </w:rPr>
    </w:lvl>
    <w:lvl w:ilvl="7" w:tplc="2DAEBAAC" w:tentative="1">
      <w:start w:val="1"/>
      <w:numFmt w:val="bullet"/>
      <w:lvlText w:val="o"/>
      <w:lvlJc w:val="left"/>
      <w:pPr>
        <w:ind w:left="5760" w:hanging="360"/>
      </w:pPr>
      <w:rPr>
        <w:rFonts w:ascii="Courier New" w:hAnsi="Courier New" w:cs="Courier New" w:hint="default"/>
      </w:rPr>
    </w:lvl>
    <w:lvl w:ilvl="8" w:tplc="D3040044"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8092F42A">
      <w:start w:val="1"/>
      <w:numFmt w:val="decimal"/>
      <w:lvlText w:val="%1."/>
      <w:lvlJc w:val="left"/>
      <w:pPr>
        <w:ind w:left="360" w:hanging="360"/>
      </w:pPr>
    </w:lvl>
    <w:lvl w:ilvl="1" w:tplc="744CF9FE" w:tentative="1">
      <w:start w:val="1"/>
      <w:numFmt w:val="lowerLetter"/>
      <w:lvlText w:val="%2."/>
      <w:lvlJc w:val="left"/>
      <w:pPr>
        <w:ind w:left="1080" w:hanging="360"/>
      </w:pPr>
    </w:lvl>
    <w:lvl w:ilvl="2" w:tplc="1F22BEA0" w:tentative="1">
      <w:start w:val="1"/>
      <w:numFmt w:val="lowerRoman"/>
      <w:lvlText w:val="%3."/>
      <w:lvlJc w:val="right"/>
      <w:pPr>
        <w:ind w:left="1800" w:hanging="180"/>
      </w:pPr>
    </w:lvl>
    <w:lvl w:ilvl="3" w:tplc="82068C32" w:tentative="1">
      <w:start w:val="1"/>
      <w:numFmt w:val="decimal"/>
      <w:lvlText w:val="%4."/>
      <w:lvlJc w:val="left"/>
      <w:pPr>
        <w:ind w:left="2520" w:hanging="360"/>
      </w:pPr>
    </w:lvl>
    <w:lvl w:ilvl="4" w:tplc="D6B8E1CA" w:tentative="1">
      <w:start w:val="1"/>
      <w:numFmt w:val="lowerLetter"/>
      <w:lvlText w:val="%5."/>
      <w:lvlJc w:val="left"/>
      <w:pPr>
        <w:ind w:left="3240" w:hanging="360"/>
      </w:pPr>
    </w:lvl>
    <w:lvl w:ilvl="5" w:tplc="A54CEDCE" w:tentative="1">
      <w:start w:val="1"/>
      <w:numFmt w:val="lowerRoman"/>
      <w:lvlText w:val="%6."/>
      <w:lvlJc w:val="right"/>
      <w:pPr>
        <w:ind w:left="3960" w:hanging="180"/>
      </w:pPr>
    </w:lvl>
    <w:lvl w:ilvl="6" w:tplc="8B9EADBE" w:tentative="1">
      <w:start w:val="1"/>
      <w:numFmt w:val="decimal"/>
      <w:lvlText w:val="%7."/>
      <w:lvlJc w:val="left"/>
      <w:pPr>
        <w:ind w:left="4680" w:hanging="360"/>
      </w:pPr>
    </w:lvl>
    <w:lvl w:ilvl="7" w:tplc="DF44BD8C" w:tentative="1">
      <w:start w:val="1"/>
      <w:numFmt w:val="lowerLetter"/>
      <w:lvlText w:val="%8."/>
      <w:lvlJc w:val="left"/>
      <w:pPr>
        <w:ind w:left="5400" w:hanging="360"/>
      </w:pPr>
    </w:lvl>
    <w:lvl w:ilvl="8" w:tplc="2E840218"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9F1A14A6">
      <w:start w:val="1"/>
      <w:numFmt w:val="decimal"/>
      <w:lvlText w:val="%1."/>
      <w:lvlJc w:val="left"/>
      <w:pPr>
        <w:ind w:left="308" w:hanging="360"/>
      </w:pPr>
      <w:rPr>
        <w:rFonts w:hint="default"/>
      </w:rPr>
    </w:lvl>
    <w:lvl w:ilvl="1" w:tplc="8AAA1F50" w:tentative="1">
      <w:start w:val="1"/>
      <w:numFmt w:val="lowerLetter"/>
      <w:lvlText w:val="%2."/>
      <w:lvlJc w:val="left"/>
      <w:pPr>
        <w:ind w:left="1028" w:hanging="360"/>
      </w:pPr>
    </w:lvl>
    <w:lvl w:ilvl="2" w:tplc="C498843E" w:tentative="1">
      <w:start w:val="1"/>
      <w:numFmt w:val="lowerRoman"/>
      <w:lvlText w:val="%3."/>
      <w:lvlJc w:val="right"/>
      <w:pPr>
        <w:ind w:left="1748" w:hanging="180"/>
      </w:pPr>
    </w:lvl>
    <w:lvl w:ilvl="3" w:tplc="B640321A" w:tentative="1">
      <w:start w:val="1"/>
      <w:numFmt w:val="decimal"/>
      <w:lvlText w:val="%4."/>
      <w:lvlJc w:val="left"/>
      <w:pPr>
        <w:ind w:left="2468" w:hanging="360"/>
      </w:pPr>
    </w:lvl>
    <w:lvl w:ilvl="4" w:tplc="81D08336" w:tentative="1">
      <w:start w:val="1"/>
      <w:numFmt w:val="lowerLetter"/>
      <w:lvlText w:val="%5."/>
      <w:lvlJc w:val="left"/>
      <w:pPr>
        <w:ind w:left="3188" w:hanging="360"/>
      </w:pPr>
    </w:lvl>
    <w:lvl w:ilvl="5" w:tplc="142078A0" w:tentative="1">
      <w:start w:val="1"/>
      <w:numFmt w:val="lowerRoman"/>
      <w:lvlText w:val="%6."/>
      <w:lvlJc w:val="right"/>
      <w:pPr>
        <w:ind w:left="3908" w:hanging="180"/>
      </w:pPr>
    </w:lvl>
    <w:lvl w:ilvl="6" w:tplc="02049926" w:tentative="1">
      <w:start w:val="1"/>
      <w:numFmt w:val="decimal"/>
      <w:lvlText w:val="%7."/>
      <w:lvlJc w:val="left"/>
      <w:pPr>
        <w:ind w:left="4628" w:hanging="360"/>
      </w:pPr>
    </w:lvl>
    <w:lvl w:ilvl="7" w:tplc="EC1C993A" w:tentative="1">
      <w:start w:val="1"/>
      <w:numFmt w:val="lowerLetter"/>
      <w:lvlText w:val="%8."/>
      <w:lvlJc w:val="left"/>
      <w:pPr>
        <w:ind w:left="5348" w:hanging="360"/>
      </w:pPr>
    </w:lvl>
    <w:lvl w:ilvl="8" w:tplc="E2881428"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ABDEECE4">
      <w:start w:val="1"/>
      <w:numFmt w:val="decimal"/>
      <w:lvlText w:val="%1."/>
      <w:lvlJc w:val="left"/>
      <w:pPr>
        <w:ind w:left="360" w:hanging="360"/>
      </w:pPr>
    </w:lvl>
    <w:lvl w:ilvl="1" w:tplc="7834F0A0" w:tentative="1">
      <w:start w:val="1"/>
      <w:numFmt w:val="lowerLetter"/>
      <w:lvlText w:val="%2."/>
      <w:lvlJc w:val="left"/>
      <w:pPr>
        <w:ind w:left="1080" w:hanging="360"/>
      </w:pPr>
    </w:lvl>
    <w:lvl w:ilvl="2" w:tplc="DA14E494" w:tentative="1">
      <w:start w:val="1"/>
      <w:numFmt w:val="lowerRoman"/>
      <w:lvlText w:val="%3."/>
      <w:lvlJc w:val="right"/>
      <w:pPr>
        <w:ind w:left="1800" w:hanging="180"/>
      </w:pPr>
    </w:lvl>
    <w:lvl w:ilvl="3" w:tplc="9D4CE06C" w:tentative="1">
      <w:start w:val="1"/>
      <w:numFmt w:val="decimal"/>
      <w:lvlText w:val="%4."/>
      <w:lvlJc w:val="left"/>
      <w:pPr>
        <w:ind w:left="2520" w:hanging="360"/>
      </w:pPr>
    </w:lvl>
    <w:lvl w:ilvl="4" w:tplc="1BD8B290" w:tentative="1">
      <w:start w:val="1"/>
      <w:numFmt w:val="lowerLetter"/>
      <w:lvlText w:val="%5."/>
      <w:lvlJc w:val="left"/>
      <w:pPr>
        <w:ind w:left="3240" w:hanging="360"/>
      </w:pPr>
    </w:lvl>
    <w:lvl w:ilvl="5" w:tplc="E8A8F4B8" w:tentative="1">
      <w:start w:val="1"/>
      <w:numFmt w:val="lowerRoman"/>
      <w:lvlText w:val="%6."/>
      <w:lvlJc w:val="right"/>
      <w:pPr>
        <w:ind w:left="3960" w:hanging="180"/>
      </w:pPr>
    </w:lvl>
    <w:lvl w:ilvl="6" w:tplc="B9847F0E" w:tentative="1">
      <w:start w:val="1"/>
      <w:numFmt w:val="decimal"/>
      <w:lvlText w:val="%7."/>
      <w:lvlJc w:val="left"/>
      <w:pPr>
        <w:ind w:left="4680" w:hanging="360"/>
      </w:pPr>
    </w:lvl>
    <w:lvl w:ilvl="7" w:tplc="CC323842" w:tentative="1">
      <w:start w:val="1"/>
      <w:numFmt w:val="lowerLetter"/>
      <w:lvlText w:val="%8."/>
      <w:lvlJc w:val="left"/>
      <w:pPr>
        <w:ind w:left="5400" w:hanging="360"/>
      </w:pPr>
    </w:lvl>
    <w:lvl w:ilvl="8" w:tplc="BB72998A" w:tentative="1">
      <w:start w:val="1"/>
      <w:numFmt w:val="lowerRoman"/>
      <w:lvlText w:val="%9."/>
      <w:lvlJc w:val="right"/>
      <w:pPr>
        <w:ind w:left="6120" w:hanging="180"/>
      </w:pPr>
    </w:lvl>
  </w:abstractNum>
  <w:num w:numId="1" w16cid:durableId="1758015743">
    <w:abstractNumId w:val="4"/>
  </w:num>
  <w:num w:numId="2" w16cid:durableId="2120830901">
    <w:abstractNumId w:val="2"/>
  </w:num>
  <w:num w:numId="3" w16cid:durableId="584220216">
    <w:abstractNumId w:val="1"/>
  </w:num>
  <w:num w:numId="4" w16cid:durableId="1189560722">
    <w:abstractNumId w:val="6"/>
  </w:num>
  <w:num w:numId="5" w16cid:durableId="160046169">
    <w:abstractNumId w:val="8"/>
  </w:num>
  <w:num w:numId="6" w16cid:durableId="1450782188">
    <w:abstractNumId w:val="0"/>
  </w:num>
  <w:num w:numId="7" w16cid:durableId="48890017">
    <w:abstractNumId w:val="5"/>
  </w:num>
  <w:num w:numId="8" w16cid:durableId="385884325">
    <w:abstractNumId w:val="3"/>
  </w:num>
  <w:num w:numId="9" w16cid:durableId="1372418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2DCE"/>
    <w:rsid w:val="0004343B"/>
    <w:rsid w:val="00043671"/>
    <w:rsid w:val="00045542"/>
    <w:rsid w:val="000477BA"/>
    <w:rsid w:val="00060B3E"/>
    <w:rsid w:val="00080BB1"/>
    <w:rsid w:val="00084D86"/>
    <w:rsid w:val="0008530A"/>
    <w:rsid w:val="000D1907"/>
    <w:rsid w:val="000F4270"/>
    <w:rsid w:val="001519ED"/>
    <w:rsid w:val="00160AE4"/>
    <w:rsid w:val="0016103F"/>
    <w:rsid w:val="00182A09"/>
    <w:rsid w:val="0018666A"/>
    <w:rsid w:val="00193933"/>
    <w:rsid w:val="001B35F6"/>
    <w:rsid w:val="001E6FE0"/>
    <w:rsid w:val="002235E2"/>
    <w:rsid w:val="002402FD"/>
    <w:rsid w:val="00240CD4"/>
    <w:rsid w:val="002431E6"/>
    <w:rsid w:val="002454E7"/>
    <w:rsid w:val="00284F27"/>
    <w:rsid w:val="002B3242"/>
    <w:rsid w:val="002B73FB"/>
    <w:rsid w:val="002C1EE4"/>
    <w:rsid w:val="002F4C73"/>
    <w:rsid w:val="002F71E6"/>
    <w:rsid w:val="00306CFE"/>
    <w:rsid w:val="00320BE6"/>
    <w:rsid w:val="00320BFE"/>
    <w:rsid w:val="00332402"/>
    <w:rsid w:val="00334086"/>
    <w:rsid w:val="00356828"/>
    <w:rsid w:val="003674A0"/>
    <w:rsid w:val="003812F0"/>
    <w:rsid w:val="003862CE"/>
    <w:rsid w:val="00392323"/>
    <w:rsid w:val="003D1A8A"/>
    <w:rsid w:val="003F5C3F"/>
    <w:rsid w:val="00406BB2"/>
    <w:rsid w:val="004145F8"/>
    <w:rsid w:val="004227F0"/>
    <w:rsid w:val="00425F95"/>
    <w:rsid w:val="00432A58"/>
    <w:rsid w:val="00437569"/>
    <w:rsid w:val="00460145"/>
    <w:rsid w:val="00471401"/>
    <w:rsid w:val="004C4312"/>
    <w:rsid w:val="004F3080"/>
    <w:rsid w:val="00502FAC"/>
    <w:rsid w:val="005310B6"/>
    <w:rsid w:val="00534000"/>
    <w:rsid w:val="00534A4E"/>
    <w:rsid w:val="00590042"/>
    <w:rsid w:val="005927FD"/>
    <w:rsid w:val="005A3905"/>
    <w:rsid w:val="005C7C09"/>
    <w:rsid w:val="005D729E"/>
    <w:rsid w:val="005F7902"/>
    <w:rsid w:val="00625895"/>
    <w:rsid w:val="00655B89"/>
    <w:rsid w:val="00661585"/>
    <w:rsid w:val="00672BA1"/>
    <w:rsid w:val="00683E86"/>
    <w:rsid w:val="00686829"/>
    <w:rsid w:val="006B0700"/>
    <w:rsid w:val="006B0D74"/>
    <w:rsid w:val="006E5953"/>
    <w:rsid w:val="006F2876"/>
    <w:rsid w:val="007407FE"/>
    <w:rsid w:val="00780349"/>
    <w:rsid w:val="00782AA8"/>
    <w:rsid w:val="00794A0D"/>
    <w:rsid w:val="007D1AE6"/>
    <w:rsid w:val="007D547C"/>
    <w:rsid w:val="00824CC8"/>
    <w:rsid w:val="00845229"/>
    <w:rsid w:val="0085374A"/>
    <w:rsid w:val="0086545D"/>
    <w:rsid w:val="00876292"/>
    <w:rsid w:val="008D2167"/>
    <w:rsid w:val="008D4301"/>
    <w:rsid w:val="008E4A01"/>
    <w:rsid w:val="008E5A48"/>
    <w:rsid w:val="008F7AB4"/>
    <w:rsid w:val="00917C1E"/>
    <w:rsid w:val="00933D60"/>
    <w:rsid w:val="00935442"/>
    <w:rsid w:val="00940576"/>
    <w:rsid w:val="00942B62"/>
    <w:rsid w:val="00967A47"/>
    <w:rsid w:val="009758B0"/>
    <w:rsid w:val="009828F2"/>
    <w:rsid w:val="009C5B42"/>
    <w:rsid w:val="009F343E"/>
    <w:rsid w:val="00AA33C9"/>
    <w:rsid w:val="00AB36CB"/>
    <w:rsid w:val="00AF24AC"/>
    <w:rsid w:val="00B41716"/>
    <w:rsid w:val="00B57B7E"/>
    <w:rsid w:val="00BC0320"/>
    <w:rsid w:val="00BC39EA"/>
    <w:rsid w:val="00BF4691"/>
    <w:rsid w:val="00C31ECB"/>
    <w:rsid w:val="00C40AE6"/>
    <w:rsid w:val="00C60DF4"/>
    <w:rsid w:val="00C87601"/>
    <w:rsid w:val="00C90EF2"/>
    <w:rsid w:val="00C91BE1"/>
    <w:rsid w:val="00C924F3"/>
    <w:rsid w:val="00CB591A"/>
    <w:rsid w:val="00D302AF"/>
    <w:rsid w:val="00D347D8"/>
    <w:rsid w:val="00D37ED8"/>
    <w:rsid w:val="00D47BCE"/>
    <w:rsid w:val="00D502E2"/>
    <w:rsid w:val="00D514AB"/>
    <w:rsid w:val="00DA4D09"/>
    <w:rsid w:val="00DC1960"/>
    <w:rsid w:val="00DD51FD"/>
    <w:rsid w:val="00E46B8C"/>
    <w:rsid w:val="00E556FB"/>
    <w:rsid w:val="00E72B80"/>
    <w:rsid w:val="00E7749C"/>
    <w:rsid w:val="00E90522"/>
    <w:rsid w:val="00EA5359"/>
    <w:rsid w:val="00EB014B"/>
    <w:rsid w:val="00EB1C1E"/>
    <w:rsid w:val="00EB62F7"/>
    <w:rsid w:val="00EF2E6B"/>
    <w:rsid w:val="00F12CB7"/>
    <w:rsid w:val="00F409E5"/>
    <w:rsid w:val="00F61A43"/>
    <w:rsid w:val="00F64252"/>
    <w:rsid w:val="00F667FA"/>
    <w:rsid w:val="00F7199A"/>
    <w:rsid w:val="00F77407"/>
    <w:rsid w:val="00F83C09"/>
    <w:rsid w:val="00FA065D"/>
    <w:rsid w:val="00FA3BDE"/>
    <w:rsid w:val="00FA602E"/>
    <w:rsid w:val="00FE65E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0F2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paragraph" w:styleId="Revision">
    <w:name w:val="Revision"/>
    <w:hidden/>
    <w:uiPriority w:val="99"/>
    <w:semiHidden/>
    <w:rsid w:val="005310B6"/>
    <w:pPr>
      <w:spacing w:line="240" w:lineRule="auto"/>
    </w:pPr>
  </w:style>
  <w:style w:type="character" w:styleId="CommentReference">
    <w:name w:val="annotation reference"/>
    <w:basedOn w:val="DefaultParagraphFont"/>
    <w:uiPriority w:val="99"/>
    <w:semiHidden/>
    <w:unhideWhenUsed/>
    <w:rsid w:val="00DA4D09"/>
    <w:rPr>
      <w:sz w:val="16"/>
      <w:szCs w:val="16"/>
    </w:rPr>
  </w:style>
  <w:style w:type="paragraph" w:styleId="CommentSubject">
    <w:name w:val="annotation subject"/>
    <w:basedOn w:val="CommentText"/>
    <w:next w:val="CommentText"/>
    <w:link w:val="CommentSubjectChar"/>
    <w:uiPriority w:val="99"/>
    <w:semiHidden/>
    <w:unhideWhenUsed/>
    <w:rsid w:val="00DA4D09"/>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DA4D09"/>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1528</Words>
  <Characters>8715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Beatriz MARTIN LOPEZ</cp:lastModifiedBy>
  <cp:revision>9</cp:revision>
  <cp:lastPrinted>2019-11-07T09:48:00Z</cp:lastPrinted>
  <dcterms:created xsi:type="dcterms:W3CDTF">2024-03-20T09:35:00Z</dcterms:created>
  <dcterms:modified xsi:type="dcterms:W3CDTF">2024-05-13T09:54:00Z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2024-02-06T10:48:39Z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