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0CF44675" w:rsidR="0086545D" w:rsidRPr="00422DAE" w:rsidRDefault="009828F2" w:rsidP="001126A8">
      <w:pPr>
        <w:pStyle w:val="TITRE"/>
        <w:rPr>
          <w:lang w:val="es-ES"/>
        </w:rPr>
      </w:pPr>
      <w:r w:rsidRPr="00422DAE">
        <w:rPr>
          <w:lang w:val="es-ES"/>
        </w:rPr>
        <w:t>PELAGOS</w:t>
      </w:r>
      <w:r w:rsidR="00D949F1">
        <w:rPr>
          <w:lang w:val="es-ES"/>
        </w:rPr>
        <w:t xml:space="preserve"> FXD</w:t>
      </w:r>
    </w:p>
    <w:p w14:paraId="0101C1CB" w14:textId="77777777" w:rsidR="0086545D" w:rsidRPr="00422DAE" w:rsidRDefault="0086545D" w:rsidP="001126A8">
      <w:pPr>
        <w:rPr>
          <w:lang w:val="es-ES"/>
        </w:rPr>
      </w:pPr>
    </w:p>
    <w:p w14:paraId="2E92EFE6" w14:textId="27346736" w:rsidR="002454E7" w:rsidRDefault="00D949F1" w:rsidP="001126A8">
      <w:pPr>
        <w:rPr>
          <w:rFonts w:cs="Arial"/>
          <w:b/>
          <w:szCs w:val="20"/>
          <w:lang w:val="en-US"/>
        </w:rPr>
      </w:pPr>
      <w:r w:rsidRPr="00C662D0">
        <w:rPr>
          <w:rFonts w:cs="Arial"/>
          <w:b/>
          <w:szCs w:val="20"/>
          <w:lang w:val="en-US"/>
        </w:rPr>
        <w:t xml:space="preserve">The </w:t>
      </w:r>
      <w:r w:rsidR="003C5123">
        <w:rPr>
          <w:rFonts w:cs="Arial"/>
          <w:b/>
          <w:szCs w:val="20"/>
          <w:lang w:val="en-US"/>
        </w:rPr>
        <w:t xml:space="preserve">new </w:t>
      </w:r>
      <w:proofErr w:type="spellStart"/>
      <w:r w:rsidRPr="00C662D0">
        <w:rPr>
          <w:rFonts w:cs="Arial"/>
          <w:b/>
          <w:szCs w:val="20"/>
          <w:lang w:val="en-US"/>
        </w:rPr>
        <w:t>Pel</w:t>
      </w:r>
      <w:r w:rsidR="001126A8">
        <w:rPr>
          <w:rFonts w:cs="Arial"/>
          <w:b/>
          <w:szCs w:val="20"/>
          <w:lang w:val="en-US"/>
        </w:rPr>
        <w:t>a</w:t>
      </w:r>
      <w:r w:rsidRPr="00C662D0">
        <w:rPr>
          <w:rFonts w:cs="Arial"/>
          <w:b/>
          <w:szCs w:val="20"/>
          <w:lang w:val="en-US"/>
        </w:rPr>
        <w:t>gos</w:t>
      </w:r>
      <w:proofErr w:type="spellEnd"/>
      <w:r w:rsidR="001051E1">
        <w:rPr>
          <w:rFonts w:cs="Arial"/>
          <w:b/>
          <w:szCs w:val="20"/>
          <w:lang w:val="en-US"/>
        </w:rPr>
        <w:t xml:space="preserve"> </w:t>
      </w:r>
      <w:r w:rsidRPr="00C662D0">
        <w:rPr>
          <w:rFonts w:cs="Arial"/>
          <w:b/>
          <w:szCs w:val="20"/>
          <w:lang w:val="en-US"/>
        </w:rPr>
        <w:t xml:space="preserve">FXD pays tribute to decades of TUDOR watches on the wrists of US Navy divers. Complete with fixed strap bars, a titanium case, a high-performance </w:t>
      </w:r>
      <w:r w:rsidR="0044611F">
        <w:rPr>
          <w:rFonts w:cs="Arial"/>
          <w:b/>
          <w:szCs w:val="20"/>
          <w:lang w:val="en-US"/>
        </w:rPr>
        <w:t>M</w:t>
      </w:r>
      <w:r w:rsidRPr="00C662D0">
        <w:rPr>
          <w:rFonts w:cs="Arial"/>
          <w:b/>
          <w:szCs w:val="20"/>
          <w:lang w:val="en-US"/>
        </w:rPr>
        <w:t xml:space="preserve">anufacture </w:t>
      </w:r>
      <w:proofErr w:type="spellStart"/>
      <w:r w:rsidR="00030A6D">
        <w:rPr>
          <w:rFonts w:cs="Arial"/>
          <w:b/>
          <w:szCs w:val="20"/>
          <w:lang w:val="en-US"/>
        </w:rPr>
        <w:t>C</w:t>
      </w:r>
      <w:r w:rsidRPr="00C662D0">
        <w:rPr>
          <w:rFonts w:cs="Arial"/>
          <w:b/>
          <w:szCs w:val="20"/>
          <w:lang w:val="en-US"/>
        </w:rPr>
        <w:t>alib</w:t>
      </w:r>
      <w:r w:rsidR="002923CA">
        <w:rPr>
          <w:rFonts w:cs="Arial"/>
          <w:b/>
          <w:szCs w:val="20"/>
          <w:lang w:val="en-US"/>
        </w:rPr>
        <w:t>re</w:t>
      </w:r>
      <w:proofErr w:type="spellEnd"/>
      <w:r w:rsidRPr="00C662D0">
        <w:rPr>
          <w:rFonts w:cs="Arial"/>
          <w:b/>
          <w:szCs w:val="20"/>
          <w:lang w:val="en-US"/>
        </w:rPr>
        <w:t xml:space="preserve"> and a unidirectional</w:t>
      </w:r>
      <w:r w:rsidR="00753EAF">
        <w:rPr>
          <w:rFonts w:cs="Arial"/>
          <w:b/>
          <w:szCs w:val="20"/>
          <w:lang w:val="en-US"/>
        </w:rPr>
        <w:t xml:space="preserve"> elapsed-time</w:t>
      </w:r>
      <w:r w:rsidRPr="00C662D0">
        <w:rPr>
          <w:rFonts w:cs="Arial"/>
          <w:b/>
          <w:szCs w:val="20"/>
          <w:lang w:val="en-US"/>
        </w:rPr>
        <w:t xml:space="preserve"> rotating bezel, it comes as the ultimate modern “</w:t>
      </w:r>
      <w:proofErr w:type="spellStart"/>
      <w:r w:rsidRPr="00C662D0">
        <w:rPr>
          <w:rFonts w:cs="Arial"/>
          <w:b/>
          <w:szCs w:val="20"/>
          <w:lang w:val="en-US"/>
        </w:rPr>
        <w:t>Milsub</w:t>
      </w:r>
      <w:proofErr w:type="spellEnd"/>
      <w:r w:rsidRPr="00C662D0">
        <w:rPr>
          <w:rFonts w:cs="Arial"/>
          <w:b/>
          <w:szCs w:val="20"/>
          <w:lang w:val="en-US"/>
        </w:rPr>
        <w:t>”.</w:t>
      </w:r>
    </w:p>
    <w:p w14:paraId="20393BEA" w14:textId="77777777" w:rsidR="00D949F1" w:rsidRPr="00661585" w:rsidRDefault="00D949F1" w:rsidP="001126A8">
      <w:pPr>
        <w:rPr>
          <w:lang w:val="en-GB"/>
        </w:rPr>
      </w:pPr>
    </w:p>
    <w:p w14:paraId="293816AD" w14:textId="23EF20B5" w:rsidR="00226CF7" w:rsidRPr="00C662D0" w:rsidRDefault="00226CF7" w:rsidP="001126A8">
      <w:pPr>
        <w:pStyle w:val="Contenudetableau"/>
        <w:snapToGrid w:val="0"/>
        <w:spacing w:line="259" w:lineRule="auto"/>
        <w:rPr>
          <w:rFonts w:ascii="Arial" w:hAnsi="Arial" w:cs="Arial"/>
          <w:kern w:val="2"/>
          <w:sz w:val="20"/>
          <w:szCs w:val="20"/>
          <w:lang w:val="en-GB"/>
        </w:rPr>
      </w:pPr>
      <w:r w:rsidRPr="002D78A1">
        <w:rPr>
          <w:rFonts w:ascii="Arial" w:hAnsi="Arial" w:cs="Arial"/>
          <w:sz w:val="20"/>
          <w:szCs w:val="20"/>
          <w:lang w:val="en-GB"/>
        </w:rPr>
        <w:t>As early as the mid ‘50s</w:t>
      </w:r>
      <w:r w:rsidR="002923CA">
        <w:rPr>
          <w:rFonts w:ascii="Arial" w:hAnsi="Arial" w:cs="Arial"/>
          <w:sz w:val="20"/>
          <w:szCs w:val="20"/>
          <w:lang w:val="en-GB"/>
        </w:rPr>
        <w:t>,</w:t>
      </w:r>
      <w:r w:rsidRPr="002D78A1">
        <w:rPr>
          <w:rFonts w:ascii="Arial" w:hAnsi="Arial" w:cs="Arial"/>
          <w:sz w:val="20"/>
          <w:szCs w:val="20"/>
          <w:lang w:val="en-GB"/>
        </w:rPr>
        <w:t xml:space="preserve"> TUDOR diving watches were being tested and evaluated by a number of outfits inside the US Navy</w:t>
      </w:r>
      <w:r w:rsidR="00B53906">
        <w:rPr>
          <w:rFonts w:ascii="Arial" w:hAnsi="Arial" w:cs="Arial"/>
          <w:sz w:val="20"/>
          <w:szCs w:val="20"/>
          <w:lang w:val="en-GB"/>
        </w:rPr>
        <w:t>, and</w:t>
      </w:r>
      <w:r w:rsidRPr="002D78A1">
        <w:rPr>
          <w:rFonts w:ascii="Arial" w:hAnsi="Arial" w:cs="Arial"/>
          <w:sz w:val="20"/>
          <w:szCs w:val="20"/>
          <w:lang w:val="en-GB"/>
        </w:rPr>
        <w:t xml:space="preserve"> </w:t>
      </w:r>
      <w:r w:rsidR="00B53906">
        <w:rPr>
          <w:rFonts w:ascii="Arial" w:hAnsi="Arial" w:cs="Arial"/>
          <w:sz w:val="20"/>
          <w:szCs w:val="20"/>
          <w:lang w:val="en-GB"/>
        </w:rPr>
        <w:t>b</w:t>
      </w:r>
      <w:r w:rsidRPr="002D78A1">
        <w:rPr>
          <w:rFonts w:ascii="Arial" w:hAnsi="Arial" w:cs="Arial"/>
          <w:sz w:val="20"/>
          <w:szCs w:val="20"/>
          <w:lang w:val="en-GB"/>
        </w:rPr>
        <w:t xml:space="preserve">y 1958 </w:t>
      </w:r>
      <w:r w:rsidR="00796555">
        <w:rPr>
          <w:rFonts w:ascii="Arial" w:hAnsi="Arial" w:cs="Arial"/>
          <w:sz w:val="20"/>
          <w:szCs w:val="20"/>
          <w:lang w:val="en-GB"/>
        </w:rPr>
        <w:t xml:space="preserve">they </w:t>
      </w:r>
      <w:r w:rsidRPr="002D78A1">
        <w:rPr>
          <w:rFonts w:ascii="Arial" w:hAnsi="Arial" w:cs="Arial"/>
          <w:sz w:val="20"/>
          <w:szCs w:val="20"/>
          <w:lang w:val="en-GB"/>
        </w:rPr>
        <w:t>were officially adopted by the Navy and purchased for the purpose of</w:t>
      </w:r>
      <w:r w:rsidR="00526517">
        <w:rPr>
          <w:rFonts w:ascii="Arial" w:hAnsi="Arial" w:cs="Arial"/>
          <w:sz w:val="20"/>
          <w:szCs w:val="20"/>
          <w:lang w:val="en-GB"/>
        </w:rPr>
        <w:t xml:space="preserve"> </w:t>
      </w:r>
      <w:r w:rsidRPr="002D78A1">
        <w:rPr>
          <w:rFonts w:ascii="Arial" w:hAnsi="Arial" w:cs="Arial"/>
          <w:sz w:val="20"/>
          <w:szCs w:val="20"/>
          <w:lang w:val="en-GB"/>
        </w:rPr>
        <w:t xml:space="preserve">issuing them to divers </w:t>
      </w:r>
      <w:r>
        <w:rPr>
          <w:rFonts w:ascii="Arial" w:hAnsi="Arial" w:cs="Arial"/>
          <w:sz w:val="20"/>
          <w:szCs w:val="20"/>
          <w:lang w:val="en-GB"/>
        </w:rPr>
        <w:t>operating in</w:t>
      </w:r>
      <w:r w:rsidRPr="002D78A1">
        <w:rPr>
          <w:rFonts w:ascii="Arial" w:hAnsi="Arial" w:cs="Arial"/>
          <w:sz w:val="20"/>
          <w:szCs w:val="20"/>
          <w:lang w:val="en-GB"/>
        </w:rPr>
        <w:t xml:space="preserve"> various units. Th</w:t>
      </w:r>
      <w:r w:rsidR="001051E1">
        <w:rPr>
          <w:rFonts w:ascii="Arial" w:hAnsi="Arial" w:cs="Arial"/>
          <w:sz w:val="20"/>
          <w:szCs w:val="20"/>
          <w:lang w:val="en-GB"/>
        </w:rPr>
        <w:t>is</w:t>
      </w:r>
      <w:r w:rsidRPr="002D78A1">
        <w:rPr>
          <w:rFonts w:ascii="Arial" w:hAnsi="Arial" w:cs="Arial"/>
          <w:sz w:val="20"/>
          <w:szCs w:val="20"/>
          <w:lang w:val="en-GB"/>
        </w:rPr>
        <w:t xml:space="preserve"> </w:t>
      </w:r>
      <w:proofErr w:type="spellStart"/>
      <w:r w:rsidRPr="002D78A1">
        <w:rPr>
          <w:rFonts w:ascii="Arial" w:hAnsi="Arial" w:cs="Arial"/>
          <w:sz w:val="20"/>
          <w:szCs w:val="20"/>
          <w:lang w:val="en-GB"/>
        </w:rPr>
        <w:t>Pelagos</w:t>
      </w:r>
      <w:proofErr w:type="spellEnd"/>
      <w:r w:rsidRPr="002D78A1">
        <w:rPr>
          <w:rFonts w:ascii="Arial" w:hAnsi="Arial" w:cs="Arial"/>
          <w:sz w:val="20"/>
          <w:szCs w:val="20"/>
          <w:lang w:val="en-GB"/>
        </w:rPr>
        <w:t xml:space="preserve"> FXD </w:t>
      </w:r>
      <w:r w:rsidR="001051E1">
        <w:rPr>
          <w:rFonts w:ascii="Arial" w:hAnsi="Arial" w:cs="Arial"/>
          <w:sz w:val="20"/>
          <w:szCs w:val="20"/>
          <w:lang w:val="en-GB"/>
        </w:rPr>
        <w:t>model</w:t>
      </w:r>
      <w:r w:rsidRPr="002D78A1">
        <w:rPr>
          <w:rFonts w:ascii="Arial" w:hAnsi="Arial" w:cs="Arial"/>
          <w:sz w:val="20"/>
          <w:szCs w:val="20"/>
          <w:lang w:val="en-GB"/>
        </w:rPr>
        <w:t xml:space="preserve"> is the spiritual successor of those watches. The nomenclature hints at the background of the watch, with FXD refer</w:t>
      </w:r>
      <w:r>
        <w:rPr>
          <w:rFonts w:ascii="Arial" w:hAnsi="Arial" w:cs="Arial"/>
          <w:sz w:val="20"/>
          <w:szCs w:val="20"/>
          <w:lang w:val="en-GB"/>
        </w:rPr>
        <w:t>ring</w:t>
      </w:r>
      <w:r w:rsidRPr="002D78A1">
        <w:rPr>
          <w:rFonts w:ascii="Arial" w:hAnsi="Arial" w:cs="Arial"/>
          <w:sz w:val="20"/>
          <w:szCs w:val="20"/>
          <w:lang w:val="en-GB"/>
        </w:rPr>
        <w:t xml:space="preserve"> to the incredibly robust </w:t>
      </w:r>
      <w:proofErr w:type="spellStart"/>
      <w:r w:rsidRPr="002D78A1">
        <w:rPr>
          <w:rFonts w:ascii="Arial" w:hAnsi="Arial" w:cs="Arial"/>
          <w:sz w:val="20"/>
          <w:szCs w:val="20"/>
          <w:lang w:val="en-GB"/>
        </w:rPr>
        <w:t>FiXeD</w:t>
      </w:r>
      <w:proofErr w:type="spellEnd"/>
      <w:r w:rsidRPr="002D78A1">
        <w:rPr>
          <w:rFonts w:ascii="Arial" w:hAnsi="Arial" w:cs="Arial"/>
          <w:sz w:val="20"/>
          <w:szCs w:val="20"/>
          <w:lang w:val="en-GB"/>
        </w:rPr>
        <w:t xml:space="preserve"> strap bars of the </w:t>
      </w:r>
      <w:r w:rsidRPr="00D93B9D">
        <w:rPr>
          <w:rFonts w:ascii="Arial" w:hAnsi="Arial" w:cs="Arial"/>
          <w:sz w:val="20"/>
          <w:szCs w:val="20"/>
          <w:lang w:val="en-GB"/>
        </w:rPr>
        <w:t>case.</w:t>
      </w:r>
      <w:r w:rsidRPr="002D78A1">
        <w:rPr>
          <w:rFonts w:ascii="Arial" w:hAnsi="Arial" w:cs="Arial"/>
          <w:sz w:val="20"/>
          <w:szCs w:val="20"/>
          <w:lang w:val="en-GB"/>
        </w:rPr>
        <w:t xml:space="preserve"> The model represents a modern, high-performance and robust take on the famed “</w:t>
      </w:r>
      <w:proofErr w:type="spellStart"/>
      <w:r w:rsidRPr="002D78A1">
        <w:rPr>
          <w:rFonts w:ascii="Arial" w:hAnsi="Arial" w:cs="Arial"/>
          <w:sz w:val="20"/>
          <w:szCs w:val="20"/>
          <w:lang w:val="en-GB"/>
        </w:rPr>
        <w:t>Milsub</w:t>
      </w:r>
      <w:proofErr w:type="spellEnd"/>
      <w:r w:rsidRPr="002D78A1">
        <w:rPr>
          <w:rFonts w:ascii="Arial" w:hAnsi="Arial" w:cs="Arial"/>
          <w:sz w:val="20"/>
          <w:szCs w:val="20"/>
          <w:lang w:val="en-GB"/>
        </w:rPr>
        <w:t xml:space="preserve">” (short for </w:t>
      </w:r>
      <w:r w:rsidRPr="002D78A1">
        <w:rPr>
          <w:rFonts w:ascii="Arial" w:hAnsi="Arial" w:cs="Arial"/>
          <w:i/>
          <w:sz w:val="20"/>
          <w:szCs w:val="20"/>
          <w:lang w:val="en-GB"/>
        </w:rPr>
        <w:t>Military Submariner</w:t>
      </w:r>
      <w:r w:rsidRPr="00C662D0">
        <w:rPr>
          <w:rFonts w:ascii="Arial" w:hAnsi="Arial" w:cs="Arial"/>
          <w:i/>
          <w:sz w:val="20"/>
          <w:szCs w:val="20"/>
          <w:lang w:val="en-GB"/>
        </w:rPr>
        <w:t>)</w:t>
      </w:r>
      <w:r w:rsidRPr="00C662D0">
        <w:rPr>
          <w:rFonts w:ascii="Arial" w:hAnsi="Arial" w:cs="Arial"/>
          <w:sz w:val="20"/>
          <w:szCs w:val="20"/>
          <w:lang w:val="en-GB"/>
        </w:rPr>
        <w:t xml:space="preserve"> of yesteryear. Visually</w:t>
      </w:r>
      <w:r w:rsidR="00F26D01">
        <w:rPr>
          <w:rFonts w:ascii="Arial" w:hAnsi="Arial" w:cs="Arial"/>
          <w:sz w:val="20"/>
          <w:szCs w:val="20"/>
          <w:lang w:val="en-GB"/>
        </w:rPr>
        <w:t>,</w:t>
      </w:r>
      <w:r w:rsidRPr="00C662D0">
        <w:rPr>
          <w:rFonts w:ascii="Arial" w:hAnsi="Arial" w:cs="Arial"/>
          <w:sz w:val="20"/>
          <w:szCs w:val="20"/>
          <w:lang w:val="en-GB"/>
        </w:rPr>
        <w:t xml:space="preserve"> it’s most in line with a</w:t>
      </w:r>
      <w:r>
        <w:rPr>
          <w:rFonts w:ascii="Arial" w:hAnsi="Arial" w:cs="Arial"/>
          <w:sz w:val="20"/>
          <w:szCs w:val="20"/>
          <w:lang w:val="en-GB"/>
        </w:rPr>
        <w:t xml:space="preserve"> late</w:t>
      </w:r>
      <w:r w:rsidRPr="00C662D0">
        <w:rPr>
          <w:rFonts w:ascii="Arial" w:hAnsi="Arial" w:cs="Arial"/>
          <w:sz w:val="20"/>
          <w:szCs w:val="20"/>
          <w:lang w:val="en-GB"/>
        </w:rPr>
        <w:t xml:space="preserve"> ‘60s-era TUDOR Oyster Prince Submariner reference 7016</w:t>
      </w:r>
      <w:r w:rsidR="00796555">
        <w:rPr>
          <w:rFonts w:ascii="Arial" w:hAnsi="Arial" w:cs="Arial"/>
          <w:sz w:val="20"/>
          <w:szCs w:val="20"/>
          <w:lang w:val="en-GB"/>
        </w:rPr>
        <w:t>;</w:t>
      </w:r>
      <w:r w:rsidRPr="00C662D0">
        <w:rPr>
          <w:rFonts w:ascii="Arial" w:hAnsi="Arial" w:cs="Arial"/>
          <w:sz w:val="20"/>
          <w:szCs w:val="20"/>
          <w:lang w:val="en-GB"/>
        </w:rPr>
        <w:t xml:space="preserve"> it incorporates elements from the US military specifications for diving watches</w:t>
      </w:r>
      <w:r w:rsidR="00F26D01">
        <w:rPr>
          <w:rFonts w:ascii="Arial" w:hAnsi="Arial" w:cs="Arial"/>
          <w:sz w:val="20"/>
          <w:szCs w:val="20"/>
          <w:lang w:val="en-GB"/>
        </w:rPr>
        <w:t>,</w:t>
      </w:r>
      <w:r w:rsidRPr="00C662D0">
        <w:rPr>
          <w:rFonts w:ascii="Arial" w:hAnsi="Arial" w:cs="Arial"/>
          <w:sz w:val="20"/>
          <w:szCs w:val="20"/>
          <w:lang w:val="en-GB"/>
        </w:rPr>
        <w:t xml:space="preserve"> such as fixed spring bars</w:t>
      </w:r>
      <w:r w:rsidR="00F26D01">
        <w:rPr>
          <w:rFonts w:ascii="Arial" w:hAnsi="Arial" w:cs="Arial"/>
          <w:sz w:val="20"/>
          <w:szCs w:val="20"/>
          <w:lang w:val="en-GB"/>
        </w:rPr>
        <w:t>,</w:t>
      </w:r>
      <w:r w:rsidRPr="00C662D0">
        <w:rPr>
          <w:rFonts w:ascii="Arial" w:hAnsi="Arial" w:cs="Arial"/>
          <w:sz w:val="20"/>
          <w:szCs w:val="20"/>
          <w:lang w:val="en-GB"/>
        </w:rPr>
        <w:t xml:space="preserve"> as well as details inspired by other generations of issued TUDOR</w:t>
      </w:r>
      <w:r w:rsidR="002923CA">
        <w:rPr>
          <w:rFonts w:ascii="Arial" w:hAnsi="Arial" w:cs="Arial"/>
          <w:sz w:val="20"/>
          <w:szCs w:val="20"/>
          <w:lang w:val="en-GB"/>
        </w:rPr>
        <w:t>s</w:t>
      </w:r>
      <w:r w:rsidR="00F26D01">
        <w:rPr>
          <w:rFonts w:ascii="Arial" w:hAnsi="Arial" w:cs="Arial"/>
          <w:sz w:val="20"/>
          <w:szCs w:val="20"/>
          <w:lang w:val="en-GB"/>
        </w:rPr>
        <w:t>,</w:t>
      </w:r>
      <w:r w:rsidRPr="00C662D0">
        <w:rPr>
          <w:rFonts w:ascii="Arial" w:hAnsi="Arial" w:cs="Arial"/>
          <w:sz w:val="20"/>
          <w:szCs w:val="20"/>
          <w:lang w:val="en-GB"/>
        </w:rPr>
        <w:t xml:space="preserve"> like pointed crown-guards typically found on early TUDOR Submariners.</w:t>
      </w:r>
    </w:p>
    <w:p w14:paraId="367AC6B7" w14:textId="77777777" w:rsidR="0086545D" w:rsidRPr="00661585" w:rsidRDefault="0086545D" w:rsidP="0086545D">
      <w:pPr>
        <w:jc w:val="both"/>
        <w:rPr>
          <w:lang w:val="en-GB"/>
        </w:rPr>
      </w:pPr>
    </w:p>
    <w:p w14:paraId="1F26276F" w14:textId="571450D0" w:rsidR="0086545D" w:rsidRPr="00661585" w:rsidRDefault="00060B3E" w:rsidP="0086545D">
      <w:pPr>
        <w:pStyle w:val="TEXTE"/>
        <w:jc w:val="both"/>
        <w:rPr>
          <w:b/>
          <w:sz w:val="22"/>
        </w:rPr>
      </w:pPr>
      <w:r w:rsidRPr="00661585">
        <w:rPr>
          <w:b/>
          <w:sz w:val="22"/>
        </w:rPr>
        <w:t>KEY POINTS</w:t>
      </w:r>
    </w:p>
    <w:p w14:paraId="1442D29C" w14:textId="648C0993" w:rsidR="001D73E4" w:rsidRPr="00C662D0" w:rsidRDefault="001D73E4" w:rsidP="001D73E4">
      <w:pPr>
        <w:pStyle w:val="Contenudetableau"/>
        <w:numPr>
          <w:ilvl w:val="0"/>
          <w:numId w:val="6"/>
        </w:numPr>
        <w:rPr>
          <w:rFonts w:ascii="Arial" w:hAnsi="Arial" w:cs="Arial"/>
          <w:sz w:val="20"/>
          <w:szCs w:val="20"/>
          <w:lang w:val="en-US"/>
        </w:rPr>
      </w:pPr>
      <w:r w:rsidRPr="00C662D0">
        <w:rPr>
          <w:rFonts w:ascii="Arial" w:hAnsi="Arial" w:cs="Arial"/>
          <w:sz w:val="20"/>
          <w:szCs w:val="20"/>
          <w:lang w:val="en-US"/>
        </w:rPr>
        <w:t>42mm satin-brushed titanium case with fixed strap bars, machined from a single block</w:t>
      </w:r>
      <w:r w:rsidR="0006287F">
        <w:rPr>
          <w:rFonts w:ascii="Arial" w:hAnsi="Arial" w:cs="Arial"/>
          <w:sz w:val="20"/>
          <w:szCs w:val="20"/>
          <w:lang w:val="en-US"/>
        </w:rPr>
        <w:t xml:space="preserve"> of titanium</w:t>
      </w:r>
    </w:p>
    <w:p w14:paraId="6895DFA8" w14:textId="2FFC477B" w:rsidR="001D73E4" w:rsidRDefault="001D73E4" w:rsidP="00EB014B">
      <w:pPr>
        <w:pStyle w:val="Contenudetableau"/>
        <w:numPr>
          <w:ilvl w:val="0"/>
          <w:numId w:val="6"/>
        </w:numPr>
        <w:rPr>
          <w:rFonts w:ascii="Arial" w:hAnsi="Arial" w:cs="Arial"/>
          <w:sz w:val="20"/>
          <w:szCs w:val="20"/>
          <w:lang w:val="en-GB"/>
        </w:rPr>
      </w:pPr>
      <w:r w:rsidRPr="00C662D0">
        <w:rPr>
          <w:rFonts w:ascii="Arial" w:hAnsi="Arial" w:cs="Arial"/>
          <w:sz w:val="20"/>
          <w:szCs w:val="20"/>
          <w:lang w:val="en-US"/>
        </w:rPr>
        <w:t xml:space="preserve">Unidirectional rotatable bezel in titanium with ceramic insert and </w:t>
      </w:r>
      <w:r w:rsidR="00F26D01" w:rsidRPr="00C662D0">
        <w:rPr>
          <w:rFonts w:ascii="Arial" w:hAnsi="Arial" w:cs="Arial"/>
          <w:sz w:val="20"/>
          <w:szCs w:val="20"/>
          <w:lang w:val="en-US"/>
        </w:rPr>
        <w:t>60-minute graduation</w:t>
      </w:r>
      <w:r w:rsidR="00F26D01" w:rsidRPr="00661585">
        <w:rPr>
          <w:rFonts w:ascii="Arial" w:hAnsi="Arial" w:cs="Arial"/>
          <w:sz w:val="20"/>
          <w:szCs w:val="20"/>
          <w:lang w:val="en-GB"/>
        </w:rPr>
        <w:t xml:space="preserve"> </w:t>
      </w:r>
      <w:r w:rsidR="00F26D01" w:rsidRPr="00C662D0">
        <w:rPr>
          <w:rFonts w:ascii="Arial" w:hAnsi="Arial" w:cs="Arial"/>
          <w:sz w:val="20"/>
          <w:szCs w:val="20"/>
          <w:lang w:val="en-US"/>
        </w:rPr>
        <w:t xml:space="preserve">filled </w:t>
      </w:r>
      <w:r w:rsidR="00F26D01">
        <w:rPr>
          <w:rFonts w:ascii="Arial" w:hAnsi="Arial" w:cs="Arial"/>
          <w:sz w:val="20"/>
          <w:szCs w:val="20"/>
          <w:lang w:val="en-US"/>
        </w:rPr>
        <w:t xml:space="preserve">with </w:t>
      </w:r>
      <w:r w:rsidRPr="00C662D0">
        <w:rPr>
          <w:rFonts w:ascii="Arial" w:hAnsi="Arial" w:cs="Arial"/>
          <w:sz w:val="20"/>
          <w:szCs w:val="20"/>
          <w:lang w:val="en-US"/>
        </w:rPr>
        <w:t xml:space="preserve">grade X1 Swiss </w:t>
      </w:r>
      <w:r w:rsidRPr="00C662D0">
        <w:rPr>
          <w:rStyle w:val="Emphasis"/>
          <w:rFonts w:ascii="Arial" w:hAnsi="Arial" w:cs="Arial"/>
          <w:bCs/>
          <w:i w:val="0"/>
          <w:iCs w:val="0"/>
          <w:sz w:val="20"/>
          <w:szCs w:val="20"/>
          <w:shd w:val="clear" w:color="auto" w:fill="FFFFFF"/>
          <w:lang w:val="en-US"/>
        </w:rPr>
        <w:t>Super-</w:t>
      </w:r>
      <w:proofErr w:type="spellStart"/>
      <w:r w:rsidRPr="00C662D0">
        <w:rPr>
          <w:rStyle w:val="Emphasis"/>
          <w:rFonts w:ascii="Arial" w:hAnsi="Arial" w:cs="Arial"/>
          <w:bCs/>
          <w:i w:val="0"/>
          <w:iCs w:val="0"/>
          <w:sz w:val="20"/>
          <w:szCs w:val="20"/>
          <w:shd w:val="clear" w:color="auto" w:fill="FFFFFF"/>
          <w:lang w:val="en-US"/>
        </w:rPr>
        <w:t>LumiNova</w:t>
      </w:r>
      <w:proofErr w:type="spellEnd"/>
      <w:r w:rsidRPr="00C662D0">
        <w:rPr>
          <w:rFonts w:ascii="Arial" w:hAnsi="Arial" w:cs="Arial"/>
          <w:sz w:val="20"/>
          <w:szCs w:val="20"/>
          <w:shd w:val="clear" w:color="auto" w:fill="FFFFFF"/>
          <w:vertAlign w:val="superscript"/>
          <w:lang w:val="en-US"/>
        </w:rPr>
        <w:t>®</w:t>
      </w:r>
      <w:r w:rsidRPr="00C662D0">
        <w:rPr>
          <w:rFonts w:ascii="Arial" w:hAnsi="Arial" w:cs="Arial"/>
          <w:sz w:val="20"/>
          <w:szCs w:val="20"/>
          <w:lang w:val="en-US"/>
        </w:rPr>
        <w:t xml:space="preserve"> luminous material</w:t>
      </w:r>
    </w:p>
    <w:p w14:paraId="67CBEFE8" w14:textId="513B64B1" w:rsidR="001D73E4" w:rsidRPr="00C662D0" w:rsidRDefault="0044611F" w:rsidP="001D73E4">
      <w:pPr>
        <w:pStyle w:val="Contenudetableau"/>
        <w:numPr>
          <w:ilvl w:val="0"/>
          <w:numId w:val="6"/>
        </w:numPr>
        <w:rPr>
          <w:rFonts w:ascii="Arial" w:hAnsi="Arial" w:cs="Arial"/>
          <w:sz w:val="20"/>
          <w:szCs w:val="20"/>
          <w:lang w:val="en-US"/>
        </w:rPr>
      </w:pPr>
      <w:r>
        <w:rPr>
          <w:rFonts w:ascii="Arial" w:hAnsi="Arial" w:cs="Arial"/>
          <w:sz w:val="20"/>
          <w:szCs w:val="20"/>
          <w:lang w:val="en-US"/>
        </w:rPr>
        <w:t>M</w:t>
      </w:r>
      <w:r w:rsidR="001D73E4" w:rsidRPr="00C662D0">
        <w:rPr>
          <w:rFonts w:ascii="Arial" w:hAnsi="Arial" w:cs="Arial"/>
          <w:sz w:val="20"/>
          <w:szCs w:val="20"/>
          <w:lang w:val="en-US"/>
        </w:rPr>
        <w:t>att</w:t>
      </w:r>
      <w:r>
        <w:rPr>
          <w:rFonts w:ascii="Arial" w:hAnsi="Arial" w:cs="Arial"/>
          <w:sz w:val="20"/>
          <w:szCs w:val="20"/>
          <w:lang w:val="en-US"/>
        </w:rPr>
        <w:t xml:space="preserve"> black</w:t>
      </w:r>
      <w:r w:rsidR="001D73E4" w:rsidRPr="00C662D0">
        <w:rPr>
          <w:rFonts w:ascii="Arial" w:hAnsi="Arial" w:cs="Arial"/>
          <w:sz w:val="20"/>
          <w:szCs w:val="20"/>
          <w:lang w:val="en-US"/>
        </w:rPr>
        <w:t xml:space="preserve"> dial with applied hour markers filled with grade X1 Swiss </w:t>
      </w:r>
      <w:r w:rsidR="001D73E4" w:rsidRPr="00C662D0">
        <w:rPr>
          <w:rStyle w:val="Emphasis"/>
          <w:rFonts w:ascii="Arial" w:hAnsi="Arial" w:cs="Arial"/>
          <w:bCs/>
          <w:i w:val="0"/>
          <w:iCs w:val="0"/>
          <w:sz w:val="20"/>
          <w:szCs w:val="20"/>
          <w:shd w:val="clear" w:color="auto" w:fill="FFFFFF"/>
          <w:lang w:val="en-US"/>
        </w:rPr>
        <w:t>Super-</w:t>
      </w:r>
      <w:proofErr w:type="spellStart"/>
      <w:r w:rsidR="001D73E4" w:rsidRPr="00C662D0">
        <w:rPr>
          <w:rStyle w:val="Emphasis"/>
          <w:rFonts w:ascii="Arial" w:hAnsi="Arial" w:cs="Arial"/>
          <w:bCs/>
          <w:i w:val="0"/>
          <w:iCs w:val="0"/>
          <w:sz w:val="20"/>
          <w:szCs w:val="20"/>
          <w:shd w:val="clear" w:color="auto" w:fill="FFFFFF"/>
          <w:lang w:val="en-US"/>
        </w:rPr>
        <w:t>LumiNova</w:t>
      </w:r>
      <w:proofErr w:type="spellEnd"/>
      <w:r w:rsidR="001D73E4" w:rsidRPr="00C662D0">
        <w:rPr>
          <w:rFonts w:ascii="Arial" w:hAnsi="Arial" w:cs="Arial"/>
          <w:sz w:val="20"/>
          <w:szCs w:val="20"/>
          <w:shd w:val="clear" w:color="auto" w:fill="FFFFFF"/>
          <w:vertAlign w:val="superscript"/>
          <w:lang w:val="en-US"/>
        </w:rPr>
        <w:t xml:space="preserve">® </w:t>
      </w:r>
      <w:r w:rsidR="001D73E4" w:rsidRPr="00C662D0">
        <w:rPr>
          <w:rFonts w:ascii="Arial" w:hAnsi="Arial" w:cs="Arial"/>
          <w:sz w:val="20"/>
          <w:szCs w:val="20"/>
          <w:lang w:val="en-US"/>
        </w:rPr>
        <w:t>luminous material</w:t>
      </w:r>
    </w:p>
    <w:p w14:paraId="2C8591BD" w14:textId="49C67DA2" w:rsidR="00EB014B" w:rsidRPr="001D73E4" w:rsidRDefault="001D73E4" w:rsidP="001D73E4">
      <w:pPr>
        <w:pStyle w:val="Contenudetableau"/>
        <w:numPr>
          <w:ilvl w:val="0"/>
          <w:numId w:val="6"/>
        </w:numPr>
        <w:rPr>
          <w:rFonts w:ascii="Arial" w:hAnsi="Arial" w:cs="Arial"/>
          <w:sz w:val="20"/>
          <w:szCs w:val="20"/>
          <w:lang w:val="en-US"/>
        </w:rPr>
      </w:pPr>
      <w:r w:rsidRPr="009B38F8">
        <w:rPr>
          <w:rFonts w:ascii="Arial" w:hAnsi="Arial" w:cs="Arial"/>
          <w:sz w:val="20"/>
          <w:szCs w:val="20"/>
          <w:lang w:val="en-US"/>
        </w:rPr>
        <w:t>Manufacture</w:t>
      </w:r>
      <w:r w:rsidRPr="00C662D0">
        <w:rPr>
          <w:rFonts w:ascii="Arial" w:hAnsi="Arial" w:cs="Arial"/>
          <w:sz w:val="20"/>
          <w:szCs w:val="20"/>
          <w:lang w:val="en-US"/>
        </w:rPr>
        <w:t xml:space="preserve"> </w:t>
      </w:r>
      <w:proofErr w:type="spellStart"/>
      <w:r w:rsidRPr="00C662D0">
        <w:rPr>
          <w:rFonts w:ascii="Arial" w:hAnsi="Arial" w:cs="Arial"/>
          <w:sz w:val="20"/>
          <w:szCs w:val="20"/>
          <w:lang w:val="en-US"/>
        </w:rPr>
        <w:t>Calibre</w:t>
      </w:r>
      <w:proofErr w:type="spellEnd"/>
      <w:r w:rsidRPr="00C662D0">
        <w:rPr>
          <w:rFonts w:ascii="Arial" w:hAnsi="Arial" w:cs="Arial"/>
          <w:sz w:val="20"/>
          <w:szCs w:val="20"/>
          <w:lang w:val="en-US"/>
        </w:rPr>
        <w:t xml:space="preserve"> MT5602, certified by the Swiss Official Chronometer Testing Institute (COSC) with a hairspring in silicon and a 70-hour power</w:t>
      </w:r>
      <w:r w:rsidR="00526517">
        <w:rPr>
          <w:rFonts w:ascii="Arial" w:hAnsi="Arial" w:cs="Arial"/>
          <w:sz w:val="20"/>
          <w:szCs w:val="20"/>
          <w:lang w:val="en-US"/>
        </w:rPr>
        <w:t xml:space="preserve"> </w:t>
      </w:r>
      <w:r w:rsidRPr="00C662D0">
        <w:rPr>
          <w:rFonts w:ascii="Arial" w:hAnsi="Arial" w:cs="Arial"/>
          <w:sz w:val="20"/>
          <w:szCs w:val="20"/>
          <w:lang w:val="en-US"/>
        </w:rPr>
        <w:t>reserve</w:t>
      </w:r>
    </w:p>
    <w:p w14:paraId="21DB78B3" w14:textId="61203A68" w:rsidR="001D73E4" w:rsidRPr="00C662D0" w:rsidRDefault="001D73E4" w:rsidP="001D73E4">
      <w:pPr>
        <w:pStyle w:val="Contenudetableau"/>
        <w:numPr>
          <w:ilvl w:val="0"/>
          <w:numId w:val="6"/>
        </w:numPr>
        <w:rPr>
          <w:rFonts w:ascii="Arial" w:hAnsi="Arial" w:cs="Arial"/>
          <w:sz w:val="20"/>
          <w:szCs w:val="20"/>
          <w:lang w:val="en-US"/>
        </w:rPr>
      </w:pPr>
      <w:r w:rsidRPr="00C662D0">
        <w:rPr>
          <w:rFonts w:ascii="Arial" w:hAnsi="Arial" w:cs="Arial"/>
          <w:sz w:val="20"/>
          <w:szCs w:val="20"/>
          <w:lang w:val="en-US"/>
        </w:rPr>
        <w:t xml:space="preserve">“Snowflake” hands, one of the hallmarks of the TUDOR divers’ watches introduced in 1969, with grade X1 Swiss </w:t>
      </w:r>
      <w:r w:rsidRPr="00C662D0">
        <w:rPr>
          <w:rStyle w:val="Emphasis"/>
          <w:rFonts w:ascii="Arial" w:hAnsi="Arial" w:cs="Arial"/>
          <w:bCs/>
          <w:i w:val="0"/>
          <w:iCs w:val="0"/>
          <w:sz w:val="20"/>
          <w:szCs w:val="20"/>
          <w:shd w:val="clear" w:color="auto" w:fill="FFFFFF"/>
          <w:lang w:val="en-US"/>
        </w:rPr>
        <w:t>Super-</w:t>
      </w:r>
      <w:proofErr w:type="spellStart"/>
      <w:r w:rsidRPr="00C662D0">
        <w:rPr>
          <w:rStyle w:val="Emphasis"/>
          <w:rFonts w:ascii="Arial" w:hAnsi="Arial" w:cs="Arial"/>
          <w:bCs/>
          <w:i w:val="0"/>
          <w:iCs w:val="0"/>
          <w:sz w:val="20"/>
          <w:szCs w:val="20"/>
          <w:shd w:val="clear" w:color="auto" w:fill="FFFFFF"/>
          <w:lang w:val="en-US"/>
        </w:rPr>
        <w:t>LumiNova</w:t>
      </w:r>
      <w:proofErr w:type="spellEnd"/>
      <w:r w:rsidRPr="00C662D0">
        <w:rPr>
          <w:rFonts w:ascii="Arial" w:hAnsi="Arial" w:cs="Arial"/>
          <w:sz w:val="20"/>
          <w:szCs w:val="20"/>
          <w:shd w:val="clear" w:color="auto" w:fill="FFFFFF"/>
          <w:vertAlign w:val="superscript"/>
          <w:lang w:val="en-US"/>
        </w:rPr>
        <w:t>®</w:t>
      </w:r>
      <w:r w:rsidRPr="00C662D0">
        <w:rPr>
          <w:rFonts w:ascii="Arial" w:hAnsi="Arial" w:cs="Arial"/>
          <w:sz w:val="20"/>
          <w:szCs w:val="20"/>
          <w:lang w:val="en-US"/>
        </w:rPr>
        <w:t xml:space="preserve"> luminous material filling</w:t>
      </w:r>
    </w:p>
    <w:p w14:paraId="47833389" w14:textId="5E8B3545" w:rsidR="002454E7" w:rsidRPr="00661585" w:rsidRDefault="001D73E4" w:rsidP="00EB014B">
      <w:pPr>
        <w:pStyle w:val="Contenudetableau"/>
        <w:numPr>
          <w:ilvl w:val="0"/>
          <w:numId w:val="6"/>
        </w:numPr>
        <w:rPr>
          <w:rFonts w:ascii="Arial" w:hAnsi="Arial" w:cs="Arial"/>
          <w:sz w:val="20"/>
          <w:szCs w:val="20"/>
          <w:lang w:val="en-GB"/>
        </w:rPr>
      </w:pPr>
      <w:r w:rsidRPr="00C662D0">
        <w:rPr>
          <w:rFonts w:ascii="Arial" w:hAnsi="Arial" w:cs="Arial"/>
          <w:sz w:val="20"/>
          <w:szCs w:val="20"/>
          <w:lang w:val="en-US"/>
        </w:rPr>
        <w:t xml:space="preserve">One-piece fabric strap with </w:t>
      </w:r>
      <w:r w:rsidRPr="00C662D0">
        <w:rPr>
          <w:rFonts w:ascii="Arial" w:hAnsi="Arial" w:cs="Arial"/>
          <w:bCs/>
          <w:iCs/>
          <w:sz w:val="20"/>
          <w:szCs w:val="20"/>
          <w:lang w:val="en-US"/>
        </w:rPr>
        <w:t>self-gripping fastening system</w:t>
      </w:r>
      <w:r w:rsidRPr="00C662D0">
        <w:rPr>
          <w:rFonts w:ascii="Arial" w:hAnsi="Arial" w:cs="Arial"/>
          <w:sz w:val="20"/>
          <w:szCs w:val="20"/>
          <w:lang w:val="en-US"/>
        </w:rPr>
        <w:t xml:space="preserve"> </w:t>
      </w:r>
      <w:r w:rsidR="00526517">
        <w:rPr>
          <w:rFonts w:ascii="Arial" w:hAnsi="Arial" w:cs="Arial"/>
          <w:sz w:val="20"/>
          <w:szCs w:val="20"/>
          <w:lang w:val="en-US"/>
        </w:rPr>
        <w:t xml:space="preserve">in </w:t>
      </w:r>
      <w:r w:rsidRPr="00C662D0">
        <w:rPr>
          <w:rFonts w:ascii="Arial" w:hAnsi="Arial" w:cs="Arial"/>
          <w:sz w:val="20"/>
          <w:szCs w:val="20"/>
          <w:lang w:val="en-US"/>
        </w:rPr>
        <w:t>forest green with red central thread and additional one-piece rubber strap with embossed fabric motif</w:t>
      </w:r>
    </w:p>
    <w:p w14:paraId="497DFE5E" w14:textId="77777777" w:rsidR="002F71E6" w:rsidRPr="00661585" w:rsidRDefault="002F71E6" w:rsidP="002F71E6">
      <w:pPr>
        <w:pStyle w:val="Contenudetableau"/>
        <w:rPr>
          <w:rFonts w:ascii="Arial" w:hAnsi="Arial" w:cs="Arial"/>
          <w:sz w:val="20"/>
          <w:szCs w:val="20"/>
          <w:lang w:val="en-GB"/>
        </w:rPr>
      </w:pPr>
    </w:p>
    <w:p w14:paraId="205B1FAB" w14:textId="77777777" w:rsidR="00043671" w:rsidRDefault="00043671" w:rsidP="002F71E6">
      <w:pPr>
        <w:pStyle w:val="TEXTE"/>
        <w:jc w:val="both"/>
        <w:rPr>
          <w:b/>
          <w:sz w:val="22"/>
        </w:rPr>
      </w:pPr>
    </w:p>
    <w:p w14:paraId="753A690D" w14:textId="5A676F07" w:rsidR="002F4C73" w:rsidRPr="001D73E4" w:rsidRDefault="001D73E4" w:rsidP="001126A8">
      <w:pPr>
        <w:pStyle w:val="TEXTE"/>
        <w:spacing w:line="259" w:lineRule="auto"/>
        <w:rPr>
          <w:b/>
          <w:sz w:val="22"/>
        </w:rPr>
      </w:pPr>
      <w:r>
        <w:rPr>
          <w:b/>
          <w:sz w:val="22"/>
        </w:rPr>
        <w:t>TUDOR AND THE US NAVY</w:t>
      </w:r>
    </w:p>
    <w:p w14:paraId="2DFC93BB" w14:textId="1AF436E8" w:rsidR="00226CF7" w:rsidRPr="00C662D0" w:rsidRDefault="00226CF7" w:rsidP="001126A8">
      <w:pPr>
        <w:rPr>
          <w:rFonts w:cs="Arial"/>
          <w:szCs w:val="20"/>
          <w:lang w:val="en-US"/>
        </w:rPr>
      </w:pPr>
      <w:r w:rsidRPr="00C662D0">
        <w:rPr>
          <w:rFonts w:cs="Arial"/>
          <w:szCs w:val="20"/>
          <w:lang w:val="en-US"/>
        </w:rPr>
        <w:t xml:space="preserve">The US Navy issued TUDOR diving watches for decades starting </w:t>
      </w:r>
      <w:r w:rsidR="00796555">
        <w:rPr>
          <w:rFonts w:cs="Arial"/>
          <w:szCs w:val="20"/>
          <w:lang w:val="en-US"/>
        </w:rPr>
        <w:t>in the la</w:t>
      </w:r>
      <w:r w:rsidR="00D93B9D">
        <w:rPr>
          <w:rFonts w:cs="Arial"/>
          <w:szCs w:val="20"/>
          <w:lang w:val="en-US"/>
        </w:rPr>
        <w:t>t</w:t>
      </w:r>
      <w:r w:rsidR="00796555">
        <w:rPr>
          <w:rFonts w:cs="Arial"/>
          <w:szCs w:val="20"/>
          <w:lang w:val="en-US"/>
        </w:rPr>
        <w:t>ter years of the ‘50s</w:t>
      </w:r>
      <w:r w:rsidRPr="00C662D0">
        <w:rPr>
          <w:rFonts w:cs="Arial"/>
          <w:szCs w:val="20"/>
          <w:lang w:val="en-US"/>
        </w:rPr>
        <w:t>.</w:t>
      </w:r>
      <w:r w:rsidR="00796555">
        <w:rPr>
          <w:rFonts w:cs="Arial"/>
          <w:szCs w:val="20"/>
          <w:lang w:val="en-US"/>
        </w:rPr>
        <w:t xml:space="preserve"> The watches were f</w:t>
      </w:r>
      <w:r w:rsidRPr="00C662D0">
        <w:rPr>
          <w:rFonts w:cs="Arial"/>
          <w:szCs w:val="20"/>
          <w:lang w:val="en-US"/>
        </w:rPr>
        <w:t>amously used by SEAL teams from their commissioning in 1962 a</w:t>
      </w:r>
      <w:r w:rsidR="00796555">
        <w:rPr>
          <w:rFonts w:cs="Arial"/>
          <w:szCs w:val="20"/>
          <w:lang w:val="en-US"/>
        </w:rPr>
        <w:t>ll the way</w:t>
      </w:r>
      <w:r w:rsidRPr="00C662D0">
        <w:rPr>
          <w:rFonts w:cs="Arial"/>
          <w:szCs w:val="20"/>
          <w:lang w:val="en-US"/>
        </w:rPr>
        <w:t xml:space="preserve"> the</w:t>
      </w:r>
      <w:r w:rsidR="00796555">
        <w:rPr>
          <w:rFonts w:cs="Arial"/>
          <w:szCs w:val="20"/>
          <w:lang w:val="en-US"/>
        </w:rPr>
        <w:t xml:space="preserve"> late</w:t>
      </w:r>
      <w:r w:rsidRPr="00C662D0">
        <w:rPr>
          <w:rFonts w:cs="Arial"/>
          <w:szCs w:val="20"/>
          <w:lang w:val="en-US"/>
        </w:rPr>
        <w:t xml:space="preserve"> </w:t>
      </w:r>
      <w:r w:rsidR="009F4867">
        <w:rPr>
          <w:rFonts w:cs="Arial"/>
          <w:szCs w:val="20"/>
          <w:lang w:val="en-US"/>
        </w:rPr>
        <w:t>‘</w:t>
      </w:r>
      <w:r w:rsidRPr="00C662D0">
        <w:rPr>
          <w:rFonts w:cs="Arial"/>
          <w:szCs w:val="20"/>
          <w:lang w:val="en-US"/>
        </w:rPr>
        <w:t>80s</w:t>
      </w:r>
      <w:r w:rsidR="009F4867">
        <w:rPr>
          <w:rFonts w:cs="Arial"/>
          <w:szCs w:val="20"/>
          <w:lang w:val="en-US"/>
        </w:rPr>
        <w:t>.</w:t>
      </w:r>
      <w:r w:rsidRPr="00C662D0">
        <w:rPr>
          <w:rFonts w:cs="Arial"/>
          <w:szCs w:val="20"/>
          <w:lang w:val="en-US"/>
        </w:rPr>
        <w:t xml:space="preserve"> </w:t>
      </w:r>
      <w:r w:rsidR="009F4867">
        <w:rPr>
          <w:rFonts w:cs="Arial"/>
          <w:szCs w:val="20"/>
          <w:lang w:val="en-US"/>
        </w:rPr>
        <w:t>T</w:t>
      </w:r>
      <w:r w:rsidRPr="00C662D0">
        <w:rPr>
          <w:rFonts w:cs="Arial"/>
          <w:szCs w:val="20"/>
          <w:lang w:val="en-US"/>
        </w:rPr>
        <w:t>hese robust instruments have also served sailors in all type</w:t>
      </w:r>
      <w:r w:rsidR="00796555">
        <w:rPr>
          <w:rFonts w:cs="Arial"/>
          <w:szCs w:val="20"/>
          <w:lang w:val="en-US"/>
        </w:rPr>
        <w:t>s</w:t>
      </w:r>
      <w:r w:rsidRPr="00C662D0">
        <w:rPr>
          <w:rFonts w:cs="Arial"/>
          <w:szCs w:val="20"/>
          <w:lang w:val="en-US"/>
        </w:rPr>
        <w:t xml:space="preserve"> of underwater roles, including UDT</w:t>
      </w:r>
      <w:r w:rsidR="00A57FFD">
        <w:rPr>
          <w:rFonts w:cs="Arial"/>
          <w:szCs w:val="20"/>
          <w:lang w:val="en-US"/>
        </w:rPr>
        <w:t>s</w:t>
      </w:r>
      <w:r w:rsidRPr="00C662D0">
        <w:rPr>
          <w:rFonts w:cs="Arial"/>
          <w:szCs w:val="20"/>
          <w:lang w:val="en-US"/>
        </w:rPr>
        <w:t>, Seabees</w:t>
      </w:r>
      <w:r w:rsidR="00A57FFD">
        <w:rPr>
          <w:rFonts w:cs="Arial"/>
          <w:szCs w:val="20"/>
          <w:lang w:val="en-US"/>
        </w:rPr>
        <w:t xml:space="preserve"> and</w:t>
      </w:r>
      <w:r w:rsidR="00796555">
        <w:rPr>
          <w:rFonts w:cs="Arial"/>
          <w:szCs w:val="20"/>
          <w:lang w:val="en-US"/>
        </w:rPr>
        <w:t xml:space="preserve"> Navy dive school</w:t>
      </w:r>
      <w:r w:rsidRPr="00C662D0">
        <w:rPr>
          <w:rFonts w:cs="Arial"/>
          <w:szCs w:val="20"/>
          <w:lang w:val="en-US"/>
        </w:rPr>
        <w:t xml:space="preserve"> instructors. The issued TUDOR Submariners have played a role in teaching the basics of scuba diving at the Underwater Swimmer</w:t>
      </w:r>
      <w:r w:rsidR="009F4867">
        <w:rPr>
          <w:rFonts w:cs="Arial"/>
          <w:szCs w:val="20"/>
          <w:lang w:val="en-US"/>
        </w:rPr>
        <w:t>s</w:t>
      </w:r>
      <w:r w:rsidRPr="00C662D0">
        <w:rPr>
          <w:rFonts w:cs="Arial"/>
          <w:szCs w:val="20"/>
          <w:lang w:val="en-US"/>
        </w:rPr>
        <w:t xml:space="preserve"> School, all the way to aiding in underwater submarine maintenance at </w:t>
      </w:r>
      <w:r w:rsidR="009F4867">
        <w:rPr>
          <w:rFonts w:cs="Arial"/>
          <w:szCs w:val="20"/>
          <w:lang w:val="en-US"/>
        </w:rPr>
        <w:t>s</w:t>
      </w:r>
      <w:r w:rsidRPr="00C662D0">
        <w:rPr>
          <w:rFonts w:cs="Arial"/>
          <w:szCs w:val="20"/>
          <w:lang w:val="en-US"/>
        </w:rPr>
        <w:t xml:space="preserve">ubmarine bases in the US and abroad. Issued TUDOR watches </w:t>
      </w:r>
      <w:r>
        <w:rPr>
          <w:rFonts w:cs="Arial"/>
          <w:szCs w:val="20"/>
          <w:lang w:val="en-US"/>
        </w:rPr>
        <w:t xml:space="preserve">also </w:t>
      </w:r>
      <w:r w:rsidRPr="00C662D0">
        <w:rPr>
          <w:rFonts w:cs="Arial"/>
          <w:szCs w:val="20"/>
          <w:lang w:val="en-US"/>
        </w:rPr>
        <w:t>played a role in pioneering innovative underwater technologies under the surface of oceans across the globe.</w:t>
      </w:r>
    </w:p>
    <w:p w14:paraId="4DBC3E9B" w14:textId="77777777" w:rsidR="00226CF7" w:rsidRPr="00C662D0" w:rsidRDefault="00226CF7" w:rsidP="001126A8">
      <w:pPr>
        <w:rPr>
          <w:rFonts w:cs="Arial"/>
          <w:kern w:val="2"/>
          <w:szCs w:val="20"/>
          <w:lang w:val="en-US"/>
        </w:rPr>
      </w:pPr>
    </w:p>
    <w:p w14:paraId="49BA99B3" w14:textId="6E92B363" w:rsidR="00226CF7" w:rsidRPr="00C662D0" w:rsidRDefault="00226CF7" w:rsidP="001126A8">
      <w:pPr>
        <w:rPr>
          <w:rFonts w:cs="Arial"/>
          <w:kern w:val="2"/>
          <w:szCs w:val="20"/>
          <w:lang w:val="en-US"/>
        </w:rPr>
      </w:pPr>
      <w:r w:rsidRPr="00C662D0">
        <w:rPr>
          <w:rFonts w:cs="Arial"/>
          <w:szCs w:val="20"/>
          <w:lang w:val="en-US"/>
        </w:rPr>
        <w:t>Throughout the decades, TUDOR has supported the US Navy as a supplier of issued watch</w:t>
      </w:r>
      <w:r w:rsidR="00F26146">
        <w:rPr>
          <w:rFonts w:cs="Arial"/>
          <w:szCs w:val="20"/>
          <w:lang w:val="en-US"/>
        </w:rPr>
        <w:t>es</w:t>
      </w:r>
      <w:r w:rsidRPr="00C662D0">
        <w:rPr>
          <w:rFonts w:cs="Arial"/>
          <w:szCs w:val="20"/>
          <w:lang w:val="en-US"/>
        </w:rPr>
        <w:t xml:space="preserve">. In </w:t>
      </w:r>
      <w:r w:rsidR="00D066F5">
        <w:rPr>
          <w:rFonts w:cs="Arial"/>
          <w:szCs w:val="20"/>
          <w:lang w:val="en-US"/>
        </w:rPr>
        <w:t xml:space="preserve">the </w:t>
      </w:r>
      <w:r w:rsidRPr="00C662D0">
        <w:rPr>
          <w:rFonts w:cs="Arial"/>
          <w:szCs w:val="20"/>
          <w:lang w:val="en-US"/>
        </w:rPr>
        <w:t>1965</w:t>
      </w:r>
      <w:r>
        <w:rPr>
          <w:rFonts w:cs="Arial"/>
          <w:szCs w:val="20"/>
          <w:lang w:val="en-US"/>
        </w:rPr>
        <w:t xml:space="preserve"> </w:t>
      </w:r>
      <w:r w:rsidRPr="00C662D0">
        <w:rPr>
          <w:rFonts w:cs="Arial"/>
          <w:szCs w:val="20"/>
          <w:lang w:val="en-US"/>
        </w:rPr>
        <w:t xml:space="preserve">“First Edition” of the Underwater Demolition Team Handbook, a TUDOR Oyster Prince Submariner ref. 7928 is </w:t>
      </w:r>
      <w:r>
        <w:rPr>
          <w:rFonts w:cs="Arial"/>
          <w:szCs w:val="20"/>
          <w:lang w:val="en-US"/>
        </w:rPr>
        <w:t>pictured</w:t>
      </w:r>
      <w:r w:rsidRPr="00C662D0">
        <w:rPr>
          <w:rFonts w:cs="Arial"/>
          <w:szCs w:val="20"/>
          <w:lang w:val="en-US"/>
        </w:rPr>
        <w:t xml:space="preserve"> next to the “Diving Watch” paragraph. The handbook was an essential piece of literature for new operators as they studied UDT operational procedures. Later, in 1973, the US Navy Diving manual lists the TUDOR Oyster Prince Submariner references 7016 and 7021 as “Navy-approved” diving watches. In 1974</w:t>
      </w:r>
      <w:r w:rsidR="00A57FFD">
        <w:rPr>
          <w:rFonts w:cs="Arial"/>
          <w:szCs w:val="20"/>
          <w:lang w:val="en-US"/>
        </w:rPr>
        <w:t>,</w:t>
      </w:r>
      <w:r w:rsidRPr="00C662D0">
        <w:rPr>
          <w:rFonts w:cs="Arial"/>
          <w:szCs w:val="20"/>
          <w:lang w:val="en-US"/>
        </w:rPr>
        <w:t xml:space="preserve"> the National Stock Number system was introduced to track the supply system of the US Department of Defense.</w:t>
      </w:r>
      <w:r>
        <w:rPr>
          <w:rFonts w:cs="Arial"/>
          <w:szCs w:val="20"/>
          <w:lang w:val="en-US"/>
        </w:rPr>
        <w:t xml:space="preserve"> From 1978, u</w:t>
      </w:r>
      <w:r w:rsidRPr="00C662D0">
        <w:rPr>
          <w:rFonts w:cs="Arial"/>
          <w:szCs w:val="20"/>
          <w:lang w:val="en-US"/>
        </w:rPr>
        <w:t xml:space="preserve">nder code </w:t>
      </w:r>
      <w:r w:rsidRPr="00C662D0">
        <w:rPr>
          <w:rFonts w:cs="Arial"/>
          <w:color w:val="333333"/>
          <w:szCs w:val="20"/>
          <w:shd w:val="clear" w:color="auto" w:fill="FAFAFA"/>
          <w:lang w:val="en-GB"/>
        </w:rPr>
        <w:t xml:space="preserve">6645-01-068-1088, a supply officer </w:t>
      </w:r>
      <w:r w:rsidR="00A57FFD">
        <w:rPr>
          <w:rFonts w:cs="Arial"/>
          <w:color w:val="333333"/>
          <w:szCs w:val="20"/>
          <w:shd w:val="clear" w:color="auto" w:fill="FAFAFA"/>
          <w:lang w:val="en-GB"/>
        </w:rPr>
        <w:t>could</w:t>
      </w:r>
      <w:r w:rsidRPr="00C662D0">
        <w:rPr>
          <w:rFonts w:cs="Arial"/>
          <w:color w:val="333333"/>
          <w:szCs w:val="20"/>
          <w:shd w:val="clear" w:color="auto" w:fill="FAFAFA"/>
          <w:lang w:val="en-GB"/>
        </w:rPr>
        <w:t xml:space="preserve"> </w:t>
      </w:r>
      <w:r>
        <w:rPr>
          <w:rFonts w:cs="Arial"/>
          <w:color w:val="333333"/>
          <w:szCs w:val="20"/>
          <w:shd w:val="clear" w:color="auto" w:fill="FAFAFA"/>
          <w:lang w:val="en-GB"/>
        </w:rPr>
        <w:t>purchase and i</w:t>
      </w:r>
      <w:r w:rsidRPr="00C662D0">
        <w:rPr>
          <w:rFonts w:cs="Arial"/>
          <w:color w:val="333333"/>
          <w:szCs w:val="20"/>
          <w:shd w:val="clear" w:color="auto" w:fill="FAFAFA"/>
          <w:lang w:val="en-GB"/>
        </w:rPr>
        <w:t xml:space="preserve">ssue a TUDOR </w:t>
      </w:r>
      <w:r w:rsidRPr="00C662D0">
        <w:rPr>
          <w:rFonts w:cs="Arial"/>
          <w:szCs w:val="20"/>
          <w:lang w:val="en-US"/>
        </w:rPr>
        <w:t>Oyster Prince Submariner reference 9411</w:t>
      </w:r>
      <w:r w:rsidR="00A57FFD">
        <w:rPr>
          <w:rFonts w:cs="Arial"/>
          <w:szCs w:val="20"/>
          <w:lang w:val="en-US"/>
        </w:rPr>
        <w:t>,</w:t>
      </w:r>
      <w:r w:rsidRPr="00C662D0">
        <w:rPr>
          <w:rFonts w:cs="Arial"/>
          <w:szCs w:val="20"/>
          <w:lang w:val="en-US"/>
        </w:rPr>
        <w:t xml:space="preserve"> or</w:t>
      </w:r>
      <w:r>
        <w:rPr>
          <w:rFonts w:cs="Arial"/>
          <w:szCs w:val="20"/>
          <w:lang w:val="en-US"/>
        </w:rPr>
        <w:t xml:space="preserve"> later</w:t>
      </w:r>
      <w:r w:rsidRPr="00C662D0">
        <w:rPr>
          <w:rFonts w:cs="Arial"/>
          <w:szCs w:val="20"/>
          <w:lang w:val="en-US"/>
        </w:rPr>
        <w:t xml:space="preserve"> 76100</w:t>
      </w:r>
      <w:r w:rsidR="00A57FFD">
        <w:rPr>
          <w:rFonts w:cs="Arial"/>
          <w:szCs w:val="20"/>
          <w:lang w:val="en-US"/>
        </w:rPr>
        <w:t>,</w:t>
      </w:r>
      <w:r w:rsidRPr="00C662D0">
        <w:rPr>
          <w:rFonts w:cs="Arial"/>
          <w:szCs w:val="20"/>
          <w:lang w:val="en-US"/>
        </w:rPr>
        <w:t xml:space="preserve"> to an approved sailor or operator in need of </w:t>
      </w:r>
      <w:r w:rsidR="00A57FFD">
        <w:rPr>
          <w:rFonts w:cs="Arial"/>
          <w:szCs w:val="20"/>
          <w:lang w:val="en-US"/>
        </w:rPr>
        <w:t xml:space="preserve">a </w:t>
      </w:r>
      <w:r w:rsidRPr="00C662D0">
        <w:rPr>
          <w:rFonts w:cs="Arial"/>
          <w:szCs w:val="20"/>
          <w:lang w:val="en-US"/>
        </w:rPr>
        <w:t>reliable Navy-approved dive watch. This specific supply catalog entry was only retired in 2004.</w:t>
      </w:r>
    </w:p>
    <w:p w14:paraId="16A73641" w14:textId="77777777" w:rsidR="00226CF7" w:rsidRPr="00C662D0" w:rsidRDefault="00226CF7" w:rsidP="001126A8">
      <w:pPr>
        <w:rPr>
          <w:rFonts w:ascii="Verdana" w:hAnsi="Verdana"/>
          <w:color w:val="333333"/>
          <w:szCs w:val="20"/>
          <w:shd w:val="clear" w:color="auto" w:fill="FAFAFA"/>
          <w:lang w:val="en-GB"/>
        </w:rPr>
      </w:pPr>
    </w:p>
    <w:p w14:paraId="27D9275E" w14:textId="77777777" w:rsidR="00226CF7" w:rsidRPr="00C662D0" w:rsidRDefault="00226CF7" w:rsidP="001126A8">
      <w:pPr>
        <w:rPr>
          <w:rFonts w:cs="Arial"/>
          <w:szCs w:val="20"/>
          <w:lang w:val="en-GB"/>
        </w:rPr>
      </w:pPr>
    </w:p>
    <w:p w14:paraId="50C80D20" w14:textId="593B410D" w:rsidR="00226CF7" w:rsidRPr="00C662D0" w:rsidRDefault="00226CF7" w:rsidP="001126A8">
      <w:pPr>
        <w:rPr>
          <w:rFonts w:cs="Arial"/>
          <w:kern w:val="2"/>
          <w:szCs w:val="20"/>
          <w:lang w:val="en-GB"/>
        </w:rPr>
      </w:pPr>
      <w:r w:rsidRPr="00C662D0">
        <w:rPr>
          <w:rFonts w:cs="Arial"/>
          <w:szCs w:val="20"/>
          <w:lang w:val="en-GB"/>
        </w:rPr>
        <w:t>Watches issued to members of the military are typically engraved with specific inventory codes, but the US Navy-issued TUDOR watches didn’t follow this pattern. There was never a force-wide, consolidated marking system. Instead, the issued watches were either sterile, or marked at the unit level</w:t>
      </w:r>
      <w:r>
        <w:rPr>
          <w:rFonts w:cs="Arial"/>
          <w:szCs w:val="20"/>
          <w:lang w:val="en-GB"/>
        </w:rPr>
        <w:t xml:space="preserve">, with many different coding typologies, most of which </w:t>
      </w:r>
      <w:r w:rsidR="00A57FFD">
        <w:rPr>
          <w:rFonts w:cs="Arial"/>
          <w:szCs w:val="20"/>
          <w:lang w:val="en-GB"/>
        </w:rPr>
        <w:t>were</w:t>
      </w:r>
      <w:r w:rsidR="00A93466">
        <w:rPr>
          <w:rFonts w:cs="Arial"/>
          <w:szCs w:val="20"/>
          <w:lang w:val="en-GB"/>
        </w:rPr>
        <w:t xml:space="preserve"> used</w:t>
      </w:r>
      <w:r w:rsidR="00A57FFD">
        <w:rPr>
          <w:rFonts w:cs="Arial"/>
          <w:szCs w:val="20"/>
          <w:lang w:val="en-GB"/>
        </w:rPr>
        <w:t xml:space="preserve"> </w:t>
      </w:r>
      <w:r>
        <w:rPr>
          <w:rFonts w:cs="Arial"/>
          <w:szCs w:val="20"/>
          <w:lang w:val="en-GB"/>
        </w:rPr>
        <w:t>for inventory purposes</w:t>
      </w:r>
      <w:r w:rsidRPr="00C662D0">
        <w:rPr>
          <w:rFonts w:cs="Arial"/>
          <w:szCs w:val="20"/>
          <w:lang w:val="en-GB"/>
        </w:rPr>
        <w:t xml:space="preserve">. Since many of these watches issued by the US Navy remain unmarked, it makes it quite difficult for watch scholars of today to determine the military provenance of a given TUDOR, even though official records indicate that very large quantities, in a number of references, were delivered over a span of </w:t>
      </w:r>
      <w:r>
        <w:rPr>
          <w:rFonts w:cs="Arial"/>
          <w:szCs w:val="20"/>
          <w:lang w:val="en-GB"/>
        </w:rPr>
        <w:t>multiple decades</w:t>
      </w:r>
      <w:r w:rsidRPr="00C662D0">
        <w:rPr>
          <w:rFonts w:cs="Arial"/>
          <w:szCs w:val="20"/>
          <w:lang w:val="en-GB"/>
        </w:rPr>
        <w:t>.</w:t>
      </w:r>
    </w:p>
    <w:p w14:paraId="21F4B9B7" w14:textId="77777777" w:rsidR="001D73E4" w:rsidRPr="001D73E4" w:rsidRDefault="001D73E4" w:rsidP="001126A8">
      <w:pPr>
        <w:rPr>
          <w:rFonts w:cs="Arial"/>
          <w:kern w:val="2"/>
          <w:szCs w:val="20"/>
          <w:lang w:val="en-GB"/>
        </w:rPr>
      </w:pPr>
    </w:p>
    <w:p w14:paraId="4275199E" w14:textId="77777777" w:rsidR="00655B89" w:rsidRPr="00661585" w:rsidRDefault="00655B89" w:rsidP="001126A8">
      <w:pPr>
        <w:pStyle w:val="TEXTE"/>
        <w:spacing w:line="259" w:lineRule="auto"/>
      </w:pPr>
    </w:p>
    <w:p w14:paraId="679B3167" w14:textId="1D8850C5" w:rsidR="002F4C73" w:rsidRPr="00661585" w:rsidRDefault="001D73E4" w:rsidP="001126A8">
      <w:pPr>
        <w:pStyle w:val="TEXTE"/>
        <w:spacing w:line="259" w:lineRule="auto"/>
        <w:rPr>
          <w:b/>
          <w:sz w:val="22"/>
        </w:rPr>
      </w:pPr>
      <w:r>
        <w:rPr>
          <w:b/>
          <w:sz w:val="22"/>
        </w:rPr>
        <w:t>A UNIQUE SET OF SPECIFICATIONS</w:t>
      </w:r>
    </w:p>
    <w:p w14:paraId="5ED9B754" w14:textId="5AE8A4D5" w:rsidR="00226CF7" w:rsidRPr="00C662D0" w:rsidRDefault="00226CF7" w:rsidP="001126A8">
      <w:pPr>
        <w:autoSpaceDE w:val="0"/>
        <w:autoSpaceDN w:val="0"/>
        <w:adjustRightInd w:val="0"/>
        <w:rPr>
          <w:rFonts w:cs="Arial"/>
          <w:szCs w:val="20"/>
          <w:lang w:val="en-US"/>
        </w:rPr>
      </w:pPr>
      <w:r w:rsidRPr="00C662D0">
        <w:rPr>
          <w:rFonts w:cs="Arial"/>
          <w:szCs w:val="20"/>
          <w:lang w:val="en-GB"/>
        </w:rPr>
        <w:t xml:space="preserve">Initially developed in conjunction with </w:t>
      </w:r>
      <w:r>
        <w:rPr>
          <w:rFonts w:cs="Arial"/>
          <w:szCs w:val="20"/>
          <w:lang w:val="en-GB"/>
        </w:rPr>
        <w:t>active duty</w:t>
      </w:r>
      <w:r w:rsidRPr="00C662D0">
        <w:rPr>
          <w:rFonts w:cs="Arial"/>
          <w:szCs w:val="20"/>
          <w:lang w:val="en-GB"/>
        </w:rPr>
        <w:t xml:space="preserve"> combat swimmers, the </w:t>
      </w:r>
      <w:proofErr w:type="spellStart"/>
      <w:r w:rsidRPr="00C662D0">
        <w:rPr>
          <w:rFonts w:cs="Arial"/>
          <w:szCs w:val="20"/>
          <w:lang w:val="en-GB"/>
        </w:rPr>
        <w:t>Pelagos</w:t>
      </w:r>
      <w:proofErr w:type="spellEnd"/>
      <w:r w:rsidRPr="00C662D0">
        <w:rPr>
          <w:rFonts w:cs="Arial"/>
          <w:szCs w:val="20"/>
          <w:lang w:val="en-GB"/>
        </w:rPr>
        <w:t xml:space="preserve"> FXD case is based on a set of specifications that are as precise as they are demanding. For this reason, it includes some functional features that are unique in the TUDOR collection, such as its fixed strap bars</w:t>
      </w:r>
      <w:r w:rsidR="00817117">
        <w:rPr>
          <w:rFonts w:cs="Arial"/>
          <w:szCs w:val="20"/>
          <w:lang w:val="en-GB"/>
        </w:rPr>
        <w:t>, which</w:t>
      </w:r>
      <w:r w:rsidRPr="00C662D0">
        <w:rPr>
          <w:rFonts w:cs="Arial"/>
          <w:szCs w:val="20"/>
          <w:lang w:val="en-GB"/>
        </w:rPr>
        <w:t xml:space="preserve"> are </w:t>
      </w:r>
      <w:r>
        <w:rPr>
          <w:rFonts w:cs="Arial"/>
          <w:szCs w:val="20"/>
          <w:lang w:val="en-GB"/>
        </w:rPr>
        <w:t xml:space="preserve">directly </w:t>
      </w:r>
      <w:r w:rsidRPr="00C662D0">
        <w:rPr>
          <w:rFonts w:cs="Arial"/>
          <w:szCs w:val="20"/>
          <w:lang w:val="en-GB"/>
        </w:rPr>
        <w:t xml:space="preserve">machined into the main body of the 42mm titanium case for increased robustness and reliability. Shaped as an extension of the lugs, they are key to the model's characteristic silhouette. </w:t>
      </w:r>
      <w:bookmarkStart w:id="0" w:name="_Hlk74841468"/>
      <w:r w:rsidRPr="00C662D0">
        <w:rPr>
          <w:rFonts w:cs="Arial"/>
          <w:szCs w:val="20"/>
          <w:lang w:val="en-GB"/>
        </w:rPr>
        <w:t>Another feature of this model is the</w:t>
      </w:r>
      <w:r>
        <w:rPr>
          <w:rFonts w:cs="Arial"/>
          <w:szCs w:val="20"/>
          <w:lang w:val="en-GB"/>
        </w:rPr>
        <w:t xml:space="preserve"> ergonomic</w:t>
      </w:r>
      <w:r w:rsidRPr="00C662D0">
        <w:rPr>
          <w:rFonts w:cs="Arial"/>
          <w:szCs w:val="20"/>
          <w:lang w:val="en-GB"/>
        </w:rPr>
        <w:t xml:space="preserve"> 60-notch rotating bezel. Unidirectional with</w:t>
      </w:r>
      <w:r w:rsidR="00D36557">
        <w:rPr>
          <w:rFonts w:cs="Arial"/>
          <w:szCs w:val="20"/>
          <w:lang w:val="en-GB"/>
        </w:rPr>
        <w:t xml:space="preserve"> a</w:t>
      </w:r>
      <w:r w:rsidRPr="00C662D0">
        <w:rPr>
          <w:rFonts w:cs="Arial"/>
          <w:szCs w:val="20"/>
          <w:lang w:val="en-GB"/>
        </w:rPr>
        <w:t xml:space="preserve"> luminescent material-filled 60-minute-graduated</w:t>
      </w:r>
      <w:r w:rsidR="00D36557">
        <w:rPr>
          <w:rFonts w:cs="Arial"/>
          <w:szCs w:val="20"/>
          <w:lang w:val="en-GB"/>
        </w:rPr>
        <w:t xml:space="preserve"> ceramic</w:t>
      </w:r>
      <w:r w:rsidRPr="00C662D0">
        <w:rPr>
          <w:rFonts w:cs="Arial"/>
          <w:szCs w:val="20"/>
          <w:lang w:val="en-GB"/>
        </w:rPr>
        <w:t xml:space="preserve"> insert, it </w:t>
      </w:r>
      <w:r w:rsidRPr="00966D87">
        <w:rPr>
          <w:rFonts w:cs="Arial"/>
          <w:szCs w:val="20"/>
          <w:lang w:val="en-GB"/>
        </w:rPr>
        <w:t>correspond</w:t>
      </w:r>
      <w:r w:rsidR="006B3040" w:rsidRPr="00966D87">
        <w:rPr>
          <w:rFonts w:cs="Arial"/>
          <w:szCs w:val="20"/>
          <w:lang w:val="en-GB"/>
        </w:rPr>
        <w:t>s</w:t>
      </w:r>
      <w:r w:rsidRPr="00966D87">
        <w:rPr>
          <w:rFonts w:cs="Arial"/>
          <w:szCs w:val="20"/>
          <w:lang w:val="en-GB"/>
        </w:rPr>
        <w:t xml:space="preserve"> </w:t>
      </w:r>
      <w:r w:rsidRPr="00817117">
        <w:rPr>
          <w:rFonts w:cs="Arial"/>
          <w:szCs w:val="20"/>
          <w:lang w:val="en-GB"/>
        </w:rPr>
        <w:t xml:space="preserve">to ISO </w:t>
      </w:r>
      <w:r w:rsidR="006B3040" w:rsidRPr="00817117">
        <w:rPr>
          <w:rFonts w:cs="Arial"/>
          <w:szCs w:val="20"/>
          <w:lang w:val="en-GB"/>
        </w:rPr>
        <w:t xml:space="preserve">standard </w:t>
      </w:r>
      <w:r w:rsidRPr="00817117">
        <w:rPr>
          <w:rFonts w:cs="Arial"/>
          <w:szCs w:val="20"/>
          <w:lang w:val="en-GB"/>
        </w:rPr>
        <w:t xml:space="preserve">6425:2018 </w:t>
      </w:r>
      <w:r w:rsidR="00AE282B" w:rsidRPr="00817117">
        <w:rPr>
          <w:rFonts w:cs="Arial"/>
          <w:szCs w:val="20"/>
          <w:lang w:val="en-GB"/>
        </w:rPr>
        <w:t>for</w:t>
      </w:r>
      <w:r w:rsidRPr="00817117">
        <w:rPr>
          <w:rFonts w:cs="Arial"/>
          <w:szCs w:val="20"/>
          <w:lang w:val="en-GB"/>
        </w:rPr>
        <w:t xml:space="preserve"> divers' watches</w:t>
      </w:r>
      <w:r w:rsidR="001126A8">
        <w:rPr>
          <w:rFonts w:cs="Arial"/>
          <w:szCs w:val="20"/>
          <w:lang w:val="en-GB"/>
        </w:rPr>
        <w:t>.</w:t>
      </w:r>
    </w:p>
    <w:bookmarkEnd w:id="0"/>
    <w:p w14:paraId="615AF4CB" w14:textId="77777777" w:rsidR="00226CF7" w:rsidRPr="00C662D0" w:rsidRDefault="00226CF7" w:rsidP="001126A8">
      <w:pPr>
        <w:rPr>
          <w:rFonts w:cs="Arial"/>
          <w:szCs w:val="20"/>
          <w:lang w:val="en-US"/>
        </w:rPr>
      </w:pPr>
    </w:p>
    <w:p w14:paraId="796E036F" w14:textId="2B2B9B62" w:rsidR="00226CF7" w:rsidRPr="00C662D0" w:rsidRDefault="00226CF7" w:rsidP="001126A8">
      <w:pPr>
        <w:rPr>
          <w:rFonts w:cs="Arial"/>
          <w:szCs w:val="20"/>
          <w:lang w:val="en-US"/>
        </w:rPr>
      </w:pPr>
      <w:r w:rsidRPr="00C662D0">
        <w:rPr>
          <w:rFonts w:cs="Arial"/>
          <w:szCs w:val="20"/>
          <w:lang w:val="en-US"/>
        </w:rPr>
        <w:t>In aesthetic terms, th</w:t>
      </w:r>
      <w:r w:rsidR="001051E1">
        <w:rPr>
          <w:rFonts w:cs="Arial"/>
          <w:szCs w:val="20"/>
          <w:lang w:val="en-US"/>
        </w:rPr>
        <w:t>is</w:t>
      </w:r>
      <w:r w:rsidRPr="00C662D0">
        <w:rPr>
          <w:rFonts w:cs="Arial"/>
          <w:szCs w:val="20"/>
          <w:lang w:val="en-US"/>
        </w:rPr>
        <w:t xml:space="preserve"> </w:t>
      </w:r>
      <w:proofErr w:type="spellStart"/>
      <w:r w:rsidRPr="00C662D0">
        <w:rPr>
          <w:rFonts w:cs="Arial"/>
          <w:szCs w:val="20"/>
          <w:lang w:val="en-US"/>
        </w:rPr>
        <w:t>Pelagos</w:t>
      </w:r>
      <w:proofErr w:type="spellEnd"/>
      <w:r w:rsidRPr="00C662D0">
        <w:rPr>
          <w:rFonts w:cs="Arial"/>
          <w:szCs w:val="20"/>
          <w:lang w:val="en-US"/>
        </w:rPr>
        <w:t xml:space="preserve"> FXD</w:t>
      </w:r>
      <w:r>
        <w:rPr>
          <w:rFonts w:cs="Arial"/>
          <w:szCs w:val="20"/>
          <w:lang w:val="en-US"/>
        </w:rPr>
        <w:t xml:space="preserve"> </w:t>
      </w:r>
      <w:r w:rsidRPr="00C662D0">
        <w:rPr>
          <w:rFonts w:cs="Arial"/>
          <w:szCs w:val="20"/>
          <w:lang w:val="en-US"/>
        </w:rPr>
        <w:t xml:space="preserve">model is inspired by the TUDOR divers’ watches historically used by </w:t>
      </w:r>
      <w:r>
        <w:rPr>
          <w:rFonts w:cs="Arial"/>
          <w:szCs w:val="20"/>
          <w:lang w:val="en-US"/>
        </w:rPr>
        <w:t>US Navy person</w:t>
      </w:r>
      <w:r w:rsidR="00AE282B">
        <w:rPr>
          <w:rFonts w:cs="Arial"/>
          <w:szCs w:val="20"/>
          <w:lang w:val="en-US"/>
        </w:rPr>
        <w:t>nel</w:t>
      </w:r>
      <w:r>
        <w:rPr>
          <w:rFonts w:cs="Arial"/>
          <w:szCs w:val="20"/>
          <w:lang w:val="en-US"/>
        </w:rPr>
        <w:t xml:space="preserve"> in the late 60’s through early 80’s</w:t>
      </w:r>
      <w:r w:rsidRPr="00C662D0">
        <w:rPr>
          <w:rFonts w:cs="Arial"/>
          <w:szCs w:val="20"/>
          <w:lang w:val="en-US"/>
        </w:rPr>
        <w:t xml:space="preserve">. It is </w:t>
      </w:r>
      <w:r>
        <w:rPr>
          <w:rFonts w:cs="Arial"/>
          <w:szCs w:val="20"/>
          <w:lang w:val="en-US"/>
        </w:rPr>
        <w:t>black</w:t>
      </w:r>
      <w:r w:rsidRPr="00C662D0">
        <w:rPr>
          <w:rFonts w:cs="Arial"/>
          <w:szCs w:val="20"/>
          <w:lang w:val="en-US"/>
        </w:rPr>
        <w:t xml:space="preserve"> in </w:t>
      </w:r>
      <w:proofErr w:type="spellStart"/>
      <w:r w:rsidRPr="00C662D0">
        <w:rPr>
          <w:rFonts w:cs="Arial"/>
          <w:szCs w:val="20"/>
          <w:lang w:val="en-US"/>
        </w:rPr>
        <w:t>colour</w:t>
      </w:r>
      <w:proofErr w:type="spellEnd"/>
      <w:r w:rsidRPr="00C662D0">
        <w:rPr>
          <w:rFonts w:cs="Arial"/>
          <w:szCs w:val="20"/>
          <w:lang w:val="en-US"/>
        </w:rPr>
        <w:t xml:space="preserve"> and has the characteristic square hour markers and angular hands, known as </w:t>
      </w:r>
      <w:r w:rsidR="00966D87">
        <w:rPr>
          <w:rFonts w:cs="Arial"/>
          <w:szCs w:val="20"/>
          <w:lang w:val="en-US"/>
        </w:rPr>
        <w:t>“</w:t>
      </w:r>
      <w:r w:rsidRPr="00C662D0">
        <w:rPr>
          <w:rFonts w:cs="Arial"/>
          <w:szCs w:val="20"/>
          <w:lang w:val="en-US"/>
        </w:rPr>
        <w:t>Snowflake</w:t>
      </w:r>
      <w:r w:rsidR="00966D87">
        <w:rPr>
          <w:rFonts w:cs="Arial"/>
          <w:szCs w:val="20"/>
          <w:lang w:val="en-US"/>
        </w:rPr>
        <w:t>”</w:t>
      </w:r>
      <w:r w:rsidRPr="00C662D0">
        <w:rPr>
          <w:rFonts w:cs="Arial"/>
          <w:szCs w:val="20"/>
          <w:lang w:val="en-US"/>
        </w:rPr>
        <w:t>, introduced by the brand in 1969 to increase the intensity of the luminescence of its watches in poor light conditions. It also features a</w:t>
      </w:r>
      <w:r>
        <w:rPr>
          <w:rFonts w:cs="Arial"/>
          <w:szCs w:val="20"/>
          <w:lang w:val="en-US"/>
        </w:rPr>
        <w:t xml:space="preserve"> unidirectional</w:t>
      </w:r>
      <w:r w:rsidRPr="00C662D0">
        <w:rPr>
          <w:rFonts w:cs="Arial"/>
          <w:szCs w:val="20"/>
          <w:lang w:val="en-US"/>
        </w:rPr>
        <w:t xml:space="preserve"> rotating bezel with a sand-blasted ceramic insert with luminescent material. Its 42mm titanium case is waterproof to 200 met</w:t>
      </w:r>
      <w:r w:rsidR="006818F3">
        <w:rPr>
          <w:rFonts w:cs="Arial"/>
          <w:szCs w:val="20"/>
          <w:lang w:val="en-US"/>
        </w:rPr>
        <w:t>er</w:t>
      </w:r>
      <w:r w:rsidRPr="00C662D0">
        <w:rPr>
          <w:rFonts w:cs="Arial"/>
          <w:szCs w:val="20"/>
          <w:lang w:val="en-US"/>
        </w:rPr>
        <w:t>s and is entirely satin-brushed to produce a matt effect to limit light reflections.</w:t>
      </w:r>
    </w:p>
    <w:p w14:paraId="4680F9F5" w14:textId="77777777" w:rsidR="001B35F6" w:rsidRPr="001D73E4" w:rsidRDefault="001B35F6" w:rsidP="001126A8">
      <w:pPr>
        <w:pStyle w:val="TEXTE"/>
        <w:spacing w:line="259" w:lineRule="auto"/>
        <w:rPr>
          <w:lang w:val="en-US"/>
        </w:rPr>
      </w:pPr>
    </w:p>
    <w:p w14:paraId="5EA698B1" w14:textId="77777777" w:rsidR="00655B89" w:rsidRPr="00661585" w:rsidRDefault="00655B89" w:rsidP="001126A8">
      <w:pPr>
        <w:pStyle w:val="TEXTE"/>
        <w:spacing w:line="259" w:lineRule="auto"/>
      </w:pPr>
    </w:p>
    <w:p w14:paraId="3FFBF2C9" w14:textId="2D4D2F83" w:rsidR="002F4C73" w:rsidRPr="00661585" w:rsidRDefault="002F4C73" w:rsidP="001126A8">
      <w:pPr>
        <w:rPr>
          <w:b/>
          <w:sz w:val="22"/>
          <w:lang w:val="en-GB"/>
        </w:rPr>
      </w:pPr>
      <w:r w:rsidRPr="00661585">
        <w:rPr>
          <w:b/>
          <w:sz w:val="22"/>
          <w:lang w:val="en-GB"/>
        </w:rPr>
        <w:t xml:space="preserve">A </w:t>
      </w:r>
      <w:r w:rsidR="001D73E4">
        <w:rPr>
          <w:b/>
          <w:sz w:val="22"/>
          <w:lang w:val="en-GB"/>
        </w:rPr>
        <w:t>FABRIC STRAP IN PURE NAVY STYLE</w:t>
      </w:r>
    </w:p>
    <w:p w14:paraId="14A4583A" w14:textId="7A45DB31" w:rsidR="00226CF7" w:rsidRDefault="00226CF7" w:rsidP="001126A8">
      <w:pPr>
        <w:rPr>
          <w:rFonts w:cs="Arial"/>
          <w:szCs w:val="20"/>
          <w:lang w:val="en-GB"/>
        </w:rPr>
      </w:pPr>
      <w:r w:rsidRPr="00C662D0">
        <w:rPr>
          <w:rFonts w:cs="Arial"/>
          <w:szCs w:val="20"/>
          <w:lang w:val="en-GB"/>
        </w:rPr>
        <w:t xml:space="preserve">Historically, the US Navy </w:t>
      </w:r>
      <w:r>
        <w:rPr>
          <w:rFonts w:cs="Arial"/>
          <w:szCs w:val="20"/>
          <w:lang w:val="en-GB"/>
        </w:rPr>
        <w:t xml:space="preserve">oftentimes </w:t>
      </w:r>
      <w:r w:rsidRPr="00C662D0">
        <w:rPr>
          <w:rFonts w:cs="Arial"/>
          <w:szCs w:val="20"/>
          <w:lang w:val="en-GB"/>
        </w:rPr>
        <w:t>had</w:t>
      </w:r>
      <w:r>
        <w:rPr>
          <w:rFonts w:cs="Arial"/>
          <w:szCs w:val="20"/>
          <w:lang w:val="en-GB"/>
        </w:rPr>
        <w:t xml:space="preserve"> their divers fit their</w:t>
      </w:r>
      <w:r w:rsidRPr="00C662D0">
        <w:rPr>
          <w:rFonts w:cs="Arial"/>
          <w:szCs w:val="20"/>
          <w:lang w:val="en-GB"/>
        </w:rPr>
        <w:t xml:space="preserve"> TUDOR watches with </w:t>
      </w:r>
      <w:r>
        <w:rPr>
          <w:rFonts w:cs="Arial"/>
          <w:szCs w:val="20"/>
          <w:lang w:val="en-GB"/>
        </w:rPr>
        <w:t>fabric</w:t>
      </w:r>
      <w:r w:rsidRPr="00C662D0">
        <w:rPr>
          <w:rFonts w:cs="Arial"/>
          <w:szCs w:val="20"/>
          <w:lang w:val="en-GB"/>
        </w:rPr>
        <w:t xml:space="preserve"> straps</w:t>
      </w:r>
      <w:r>
        <w:rPr>
          <w:rFonts w:cs="Arial"/>
          <w:szCs w:val="20"/>
          <w:lang w:val="en-GB"/>
        </w:rPr>
        <w:t xml:space="preserve">, </w:t>
      </w:r>
      <w:r w:rsidR="00607D6C" w:rsidRPr="009B38F8">
        <w:rPr>
          <w:lang w:val="en-US"/>
        </w:rPr>
        <w:t>typically one-piece ones in black or green made out of nylon</w:t>
      </w:r>
      <w:r>
        <w:rPr>
          <w:rFonts w:cs="Arial"/>
          <w:szCs w:val="20"/>
          <w:lang w:val="en-GB"/>
        </w:rPr>
        <w:t xml:space="preserve">. The two straps of the </w:t>
      </w:r>
      <w:proofErr w:type="spellStart"/>
      <w:r>
        <w:rPr>
          <w:rFonts w:cs="Arial"/>
          <w:szCs w:val="20"/>
          <w:lang w:val="en-GB"/>
        </w:rPr>
        <w:t>Pelagos</w:t>
      </w:r>
      <w:proofErr w:type="spellEnd"/>
      <w:r>
        <w:rPr>
          <w:rFonts w:cs="Arial"/>
          <w:szCs w:val="20"/>
          <w:lang w:val="en-GB"/>
        </w:rPr>
        <w:t xml:space="preserve"> FXD nod to this military custom of wearing watches on straps rather than bracelets, with a twist. A one-piece green fabric strap with red central thread and </w:t>
      </w:r>
      <w:r w:rsidRPr="00C662D0">
        <w:rPr>
          <w:rFonts w:cs="Arial"/>
          <w:bCs/>
          <w:iCs/>
          <w:szCs w:val="20"/>
          <w:lang w:val="en-US"/>
        </w:rPr>
        <w:t>self-gripping fastening system</w:t>
      </w:r>
      <w:r>
        <w:rPr>
          <w:rFonts w:cs="Arial"/>
          <w:bCs/>
          <w:iCs/>
          <w:szCs w:val="20"/>
          <w:lang w:val="en-US"/>
        </w:rPr>
        <w:t xml:space="preserve"> comes as the flagship configuration</w:t>
      </w:r>
      <w:r w:rsidR="00AE282B">
        <w:rPr>
          <w:rFonts w:cs="Arial"/>
          <w:bCs/>
          <w:iCs/>
          <w:szCs w:val="20"/>
          <w:lang w:val="en-US"/>
        </w:rPr>
        <w:t>,</w:t>
      </w:r>
      <w:r>
        <w:rPr>
          <w:rFonts w:cs="Arial"/>
          <w:bCs/>
          <w:iCs/>
          <w:szCs w:val="20"/>
          <w:lang w:val="en-US"/>
        </w:rPr>
        <w:t xml:space="preserve"> while an additional </w:t>
      </w:r>
      <w:r w:rsidR="009705A3">
        <w:rPr>
          <w:rFonts w:cs="Arial"/>
          <w:bCs/>
          <w:iCs/>
          <w:szCs w:val="20"/>
          <w:lang w:val="en-US"/>
        </w:rPr>
        <w:t xml:space="preserve">black </w:t>
      </w:r>
      <w:r>
        <w:rPr>
          <w:rFonts w:cs="Arial"/>
          <w:bCs/>
          <w:iCs/>
          <w:szCs w:val="20"/>
          <w:lang w:val="en-US"/>
        </w:rPr>
        <w:t>embossed fabric</w:t>
      </w:r>
      <w:r w:rsidR="00AE282B">
        <w:rPr>
          <w:rFonts w:cs="Arial"/>
          <w:bCs/>
          <w:iCs/>
          <w:szCs w:val="20"/>
          <w:lang w:val="en-US"/>
        </w:rPr>
        <w:t>-</w:t>
      </w:r>
      <w:r>
        <w:rPr>
          <w:rFonts w:cs="Arial"/>
          <w:bCs/>
          <w:iCs/>
          <w:szCs w:val="20"/>
          <w:lang w:val="en-US"/>
        </w:rPr>
        <w:t>motif one-piece rubber strap brings a fresh subtle take to a classic look.</w:t>
      </w:r>
    </w:p>
    <w:p w14:paraId="7FD953A0" w14:textId="77777777" w:rsidR="00226CF7" w:rsidRPr="00C662D0" w:rsidRDefault="00226CF7" w:rsidP="001126A8">
      <w:pPr>
        <w:autoSpaceDE w:val="0"/>
        <w:autoSpaceDN w:val="0"/>
        <w:adjustRightInd w:val="0"/>
        <w:rPr>
          <w:rFonts w:cs="Arial"/>
          <w:b/>
          <w:szCs w:val="20"/>
          <w:lang w:val="en-US"/>
        </w:rPr>
      </w:pPr>
    </w:p>
    <w:p w14:paraId="4F6A27EC" w14:textId="3745A398" w:rsidR="00226CF7" w:rsidRPr="00C662D0" w:rsidRDefault="00226CF7" w:rsidP="001126A8">
      <w:pPr>
        <w:pStyle w:val="SOUS-TITRE"/>
        <w:spacing w:line="259" w:lineRule="auto"/>
        <w:rPr>
          <w:b w:val="0"/>
          <w:sz w:val="20"/>
          <w:lang w:val="en-US"/>
        </w:rPr>
      </w:pPr>
      <w:r w:rsidRPr="00C662D0">
        <w:rPr>
          <w:b w:val="0"/>
          <w:sz w:val="20"/>
        </w:rPr>
        <w:t xml:space="preserve">The </w:t>
      </w:r>
      <w:r>
        <w:rPr>
          <w:b w:val="0"/>
          <w:sz w:val="20"/>
        </w:rPr>
        <w:t>one</w:t>
      </w:r>
      <w:r w:rsidRPr="00C662D0">
        <w:rPr>
          <w:b w:val="0"/>
          <w:sz w:val="20"/>
        </w:rPr>
        <w:t xml:space="preserve">-piece fabric strap is one of the hallmarks of TUDOR, which in 2010 became one of the first watchmaking brands to offer it with its watches. Woven in France on 19th century Jacquard looms by the Julien Faure company in the St-Etienne region, its manufacturing quality, robustness and comfort on the wrist are unique. For the </w:t>
      </w:r>
      <w:proofErr w:type="spellStart"/>
      <w:r w:rsidRPr="00C662D0">
        <w:rPr>
          <w:b w:val="0"/>
          <w:sz w:val="20"/>
        </w:rPr>
        <w:t>Pelagos</w:t>
      </w:r>
      <w:proofErr w:type="spellEnd"/>
      <w:r w:rsidRPr="00C662D0">
        <w:rPr>
          <w:b w:val="0"/>
          <w:sz w:val="20"/>
        </w:rPr>
        <w:t xml:space="preserve"> FXD model, a highly technical strap construction was developed by TUDOR and Julien Faure. Made up of a 22mm </w:t>
      </w:r>
      <w:r w:rsidR="004A712E">
        <w:rPr>
          <w:b w:val="0"/>
          <w:sz w:val="20"/>
        </w:rPr>
        <w:t>forest green</w:t>
      </w:r>
      <w:r>
        <w:rPr>
          <w:b w:val="0"/>
          <w:sz w:val="20"/>
        </w:rPr>
        <w:t xml:space="preserve"> nylon </w:t>
      </w:r>
      <w:r w:rsidRPr="00C662D0">
        <w:rPr>
          <w:b w:val="0"/>
          <w:sz w:val="20"/>
        </w:rPr>
        <w:t xml:space="preserve">woven ribbon with a </w:t>
      </w:r>
      <w:r>
        <w:rPr>
          <w:b w:val="0"/>
          <w:sz w:val="20"/>
        </w:rPr>
        <w:t>red</w:t>
      </w:r>
      <w:r w:rsidRPr="00C662D0">
        <w:rPr>
          <w:b w:val="0"/>
          <w:sz w:val="20"/>
        </w:rPr>
        <w:t xml:space="preserve"> central thread, a titanium </w:t>
      </w:r>
      <w:r w:rsidR="004C639E">
        <w:rPr>
          <w:b w:val="0"/>
          <w:sz w:val="20"/>
        </w:rPr>
        <w:t>“</w:t>
      </w:r>
      <w:r w:rsidRPr="00C662D0">
        <w:rPr>
          <w:b w:val="0"/>
          <w:sz w:val="20"/>
        </w:rPr>
        <w:t>D</w:t>
      </w:r>
      <w:r w:rsidR="004C639E">
        <w:rPr>
          <w:b w:val="0"/>
          <w:sz w:val="20"/>
        </w:rPr>
        <w:t>”</w:t>
      </w:r>
      <w:r w:rsidRPr="00C662D0">
        <w:rPr>
          <w:b w:val="0"/>
          <w:sz w:val="20"/>
        </w:rPr>
        <w:t xml:space="preserve"> buckle and a </w:t>
      </w:r>
      <w:r w:rsidRPr="00C662D0">
        <w:rPr>
          <w:b w:val="0"/>
          <w:bCs/>
          <w:iCs/>
          <w:sz w:val="20"/>
          <w:lang w:val="en-US"/>
        </w:rPr>
        <w:t>self-gripping fastening system</w:t>
      </w:r>
      <w:r w:rsidRPr="00C662D0">
        <w:rPr>
          <w:b w:val="0"/>
          <w:sz w:val="20"/>
        </w:rPr>
        <w:t>, it adapts to different wrist sizes and is very comfortable to wear.</w:t>
      </w:r>
    </w:p>
    <w:p w14:paraId="07CD4A24" w14:textId="3F42143A" w:rsidR="003862CE" w:rsidRPr="001D73E4" w:rsidRDefault="003862CE" w:rsidP="001126A8">
      <w:pPr>
        <w:rPr>
          <w:bCs/>
          <w:szCs w:val="20"/>
          <w:lang w:val="en-US"/>
        </w:rPr>
      </w:pPr>
    </w:p>
    <w:p w14:paraId="650EBCED" w14:textId="77777777" w:rsidR="003862CE" w:rsidRPr="00661585" w:rsidRDefault="003862CE" w:rsidP="001126A8">
      <w:pPr>
        <w:rPr>
          <w:bCs/>
          <w:szCs w:val="20"/>
          <w:lang w:val="en-GB"/>
        </w:rPr>
      </w:pPr>
    </w:p>
    <w:p w14:paraId="445E68B3" w14:textId="77777777" w:rsidR="006E5953" w:rsidRPr="00661585" w:rsidRDefault="006E5953" w:rsidP="001126A8">
      <w:pPr>
        <w:rPr>
          <w:rFonts w:cs="Arial"/>
          <w:b/>
          <w:sz w:val="22"/>
          <w:lang w:val="en-GB"/>
        </w:rPr>
      </w:pPr>
      <w:r w:rsidRPr="00661585">
        <w:rPr>
          <w:rFonts w:cs="Arial"/>
          <w:b/>
          <w:sz w:val="22"/>
          <w:lang w:val="en-GB"/>
        </w:rPr>
        <w:t>THE MANUFACTURE CALIBRE MT5602</w:t>
      </w:r>
    </w:p>
    <w:p w14:paraId="6EB743D6" w14:textId="243660D7" w:rsidR="00226CF7" w:rsidRPr="00C662D0" w:rsidRDefault="00226CF7" w:rsidP="001126A8">
      <w:pPr>
        <w:pStyle w:val="Contenudetableau"/>
        <w:spacing w:line="259" w:lineRule="auto"/>
        <w:rPr>
          <w:rFonts w:ascii="Arial" w:hAnsi="Arial" w:cs="Arial"/>
          <w:sz w:val="20"/>
          <w:szCs w:val="20"/>
          <w:lang w:val="en-US"/>
        </w:rPr>
      </w:pPr>
      <w:r w:rsidRPr="00C662D0">
        <w:rPr>
          <w:rFonts w:ascii="Arial" w:hAnsi="Arial" w:cs="Arial"/>
          <w:sz w:val="20"/>
          <w:szCs w:val="20"/>
          <w:lang w:val="en-US"/>
        </w:rPr>
        <w:t xml:space="preserve">The </w:t>
      </w:r>
      <w:r w:rsidRPr="009B38F8">
        <w:rPr>
          <w:rFonts w:ascii="Arial" w:hAnsi="Arial" w:cs="Arial"/>
          <w:sz w:val="20"/>
          <w:szCs w:val="20"/>
          <w:lang w:val="en-US"/>
        </w:rPr>
        <w:t>Manufacture</w:t>
      </w:r>
      <w:r w:rsidRPr="00C662D0">
        <w:rPr>
          <w:rFonts w:ascii="Arial" w:hAnsi="Arial" w:cs="Arial"/>
          <w:sz w:val="20"/>
          <w:szCs w:val="20"/>
          <w:lang w:val="en-US"/>
        </w:rPr>
        <w:t xml:space="preserve"> </w:t>
      </w:r>
      <w:proofErr w:type="spellStart"/>
      <w:r w:rsidRPr="00C662D0">
        <w:rPr>
          <w:rFonts w:ascii="Arial" w:hAnsi="Arial" w:cs="Arial"/>
          <w:sz w:val="20"/>
          <w:szCs w:val="20"/>
          <w:lang w:val="en-US"/>
        </w:rPr>
        <w:t>Calibre</w:t>
      </w:r>
      <w:proofErr w:type="spellEnd"/>
      <w:r w:rsidRPr="00C662D0">
        <w:rPr>
          <w:rFonts w:ascii="Arial" w:hAnsi="Arial" w:cs="Arial"/>
          <w:sz w:val="20"/>
          <w:szCs w:val="20"/>
          <w:lang w:val="en-US"/>
        </w:rPr>
        <w:t xml:space="preserve"> MT5602 that drives the </w:t>
      </w:r>
      <w:proofErr w:type="spellStart"/>
      <w:r w:rsidRPr="00C662D0">
        <w:rPr>
          <w:rFonts w:ascii="Arial" w:hAnsi="Arial" w:cs="Arial"/>
          <w:sz w:val="20"/>
          <w:szCs w:val="20"/>
          <w:lang w:val="en-US"/>
        </w:rPr>
        <w:t>Pelagos</w:t>
      </w:r>
      <w:proofErr w:type="spellEnd"/>
      <w:r w:rsidRPr="00C662D0">
        <w:rPr>
          <w:rFonts w:ascii="Arial" w:hAnsi="Arial" w:cs="Arial"/>
          <w:sz w:val="20"/>
          <w:szCs w:val="20"/>
          <w:lang w:val="en-US"/>
        </w:rPr>
        <w:t xml:space="preserve"> FXD model displays the hours, minutes and seconds functions. It has the finish typical of TUDOR </w:t>
      </w:r>
      <w:r w:rsidRPr="009B38F8">
        <w:rPr>
          <w:rFonts w:ascii="Arial" w:hAnsi="Arial" w:cs="Arial"/>
          <w:sz w:val="20"/>
          <w:szCs w:val="20"/>
          <w:lang w:val="en-US"/>
        </w:rPr>
        <w:t>Manufacture</w:t>
      </w:r>
      <w:r w:rsidRPr="00C662D0">
        <w:rPr>
          <w:rFonts w:ascii="Arial" w:hAnsi="Arial" w:cs="Arial"/>
          <w:sz w:val="20"/>
          <w:szCs w:val="20"/>
          <w:lang w:val="en-US"/>
        </w:rPr>
        <w:t xml:space="preserve"> </w:t>
      </w:r>
      <w:proofErr w:type="spellStart"/>
      <w:r w:rsidRPr="00C662D0">
        <w:rPr>
          <w:rFonts w:ascii="Arial" w:hAnsi="Arial" w:cs="Arial"/>
          <w:sz w:val="20"/>
          <w:szCs w:val="20"/>
          <w:lang w:val="en-US"/>
        </w:rPr>
        <w:t>Calibres</w:t>
      </w:r>
      <w:proofErr w:type="spellEnd"/>
      <w:r w:rsidRPr="00C662D0">
        <w:rPr>
          <w:rFonts w:ascii="Arial" w:hAnsi="Arial" w:cs="Arial"/>
          <w:sz w:val="20"/>
          <w:szCs w:val="20"/>
          <w:lang w:val="en-US"/>
        </w:rPr>
        <w:t xml:space="preserve">: its rotor in tungsten monobloc is openwork and satin-brushed with sand-blasted details, while its bridges and </w:t>
      </w:r>
      <w:proofErr w:type="spellStart"/>
      <w:r w:rsidRPr="00C662D0">
        <w:rPr>
          <w:rFonts w:ascii="Arial" w:hAnsi="Arial" w:cs="Arial"/>
          <w:sz w:val="20"/>
          <w:szCs w:val="20"/>
          <w:lang w:val="en-US"/>
        </w:rPr>
        <w:t>mainplate</w:t>
      </w:r>
      <w:proofErr w:type="spellEnd"/>
      <w:r w:rsidRPr="00C662D0">
        <w:rPr>
          <w:rFonts w:ascii="Arial" w:hAnsi="Arial" w:cs="Arial"/>
          <w:sz w:val="20"/>
          <w:szCs w:val="20"/>
          <w:lang w:val="en-US"/>
        </w:rPr>
        <w:t xml:space="preserve"> have alternate sand-blasted, polished surfaces and laser decorations.</w:t>
      </w:r>
    </w:p>
    <w:p w14:paraId="07B256E4" w14:textId="77777777" w:rsidR="00226CF7" w:rsidRPr="00C662D0" w:rsidRDefault="00226CF7" w:rsidP="001126A8">
      <w:pPr>
        <w:pStyle w:val="Contenudetableau"/>
        <w:spacing w:line="259" w:lineRule="auto"/>
        <w:rPr>
          <w:rFonts w:ascii="Arial" w:hAnsi="Arial" w:cs="Arial"/>
          <w:sz w:val="20"/>
          <w:szCs w:val="20"/>
          <w:lang w:val="en-US"/>
        </w:rPr>
      </w:pPr>
    </w:p>
    <w:p w14:paraId="5FBC1CE7" w14:textId="0CF8DC0C" w:rsidR="00226CF7" w:rsidRPr="00C662D0" w:rsidRDefault="00226CF7" w:rsidP="001126A8">
      <w:pPr>
        <w:pStyle w:val="Contenudetableau"/>
        <w:spacing w:line="259" w:lineRule="auto"/>
        <w:rPr>
          <w:rFonts w:ascii="Arial" w:hAnsi="Arial" w:cs="Arial"/>
          <w:sz w:val="20"/>
          <w:szCs w:val="20"/>
          <w:lang w:val="en-US"/>
        </w:rPr>
      </w:pPr>
      <w:r w:rsidRPr="00C662D0">
        <w:rPr>
          <w:rFonts w:ascii="Arial" w:hAnsi="Arial" w:cs="Arial"/>
          <w:sz w:val="20"/>
          <w:szCs w:val="20"/>
          <w:lang w:val="en-US"/>
        </w:rPr>
        <w:t>Its build has been designed to ensure robustness, longevity, reliability and precision, as has its variable inertia balance, which is maintained by a sturdy traversing bridge with a two-point fix</w:t>
      </w:r>
      <w:r w:rsidR="002C007D">
        <w:rPr>
          <w:rFonts w:ascii="Arial" w:hAnsi="Arial" w:cs="Arial"/>
          <w:sz w:val="20"/>
          <w:szCs w:val="20"/>
          <w:lang w:val="en-US"/>
        </w:rPr>
        <w:t>ation</w:t>
      </w:r>
      <w:r w:rsidRPr="00C662D0">
        <w:rPr>
          <w:rFonts w:ascii="Arial" w:hAnsi="Arial" w:cs="Arial"/>
          <w:sz w:val="20"/>
          <w:szCs w:val="20"/>
          <w:lang w:val="en-US"/>
        </w:rPr>
        <w:t xml:space="preserve">. Together with its non-magnetic silicon hairspring, the </w:t>
      </w:r>
      <w:r w:rsidRPr="009B38F8">
        <w:rPr>
          <w:rFonts w:ascii="Arial" w:hAnsi="Arial" w:cs="Arial"/>
          <w:sz w:val="20"/>
          <w:szCs w:val="20"/>
          <w:lang w:val="en-US"/>
        </w:rPr>
        <w:t>Manufacture</w:t>
      </w:r>
      <w:r w:rsidRPr="00C662D0">
        <w:rPr>
          <w:rFonts w:ascii="Arial" w:hAnsi="Arial" w:cs="Arial"/>
          <w:sz w:val="20"/>
          <w:szCs w:val="20"/>
          <w:lang w:val="en-US"/>
        </w:rPr>
        <w:t xml:space="preserve"> </w:t>
      </w:r>
      <w:proofErr w:type="spellStart"/>
      <w:r w:rsidRPr="00C662D0">
        <w:rPr>
          <w:rFonts w:ascii="Arial" w:hAnsi="Arial" w:cs="Arial"/>
          <w:sz w:val="20"/>
          <w:szCs w:val="20"/>
          <w:lang w:val="en-US"/>
        </w:rPr>
        <w:t>Calibre</w:t>
      </w:r>
      <w:proofErr w:type="spellEnd"/>
      <w:r w:rsidRPr="00C662D0">
        <w:rPr>
          <w:rFonts w:ascii="Arial" w:hAnsi="Arial" w:cs="Arial"/>
          <w:sz w:val="20"/>
          <w:szCs w:val="20"/>
          <w:lang w:val="en-US"/>
        </w:rPr>
        <w:t xml:space="preserve"> MT5602 is certified as a chronometer by the Swiss Official Chronometer Testing Institute (COSC), with its performance going beyond the standards set by this independent </w:t>
      </w:r>
      <w:r w:rsidRPr="00C662D0">
        <w:rPr>
          <w:rFonts w:ascii="Arial" w:hAnsi="Arial" w:cs="Arial"/>
          <w:sz w:val="20"/>
          <w:szCs w:val="20"/>
          <w:lang w:val="en-US"/>
        </w:rPr>
        <w:lastRenderedPageBreak/>
        <w:t>institute. In fact, where COSC allows an average variation in the daily running of a watch of between -4 and +6 seconds in relation to absolute time in a single movement, TUDOR insists on between -2 and +4 seconds’ variation in its running when it is completely assembled.</w:t>
      </w:r>
    </w:p>
    <w:p w14:paraId="4EADACF9" w14:textId="77777777" w:rsidR="00226CF7" w:rsidRPr="00C662D0" w:rsidRDefault="00226CF7" w:rsidP="001126A8">
      <w:pPr>
        <w:pStyle w:val="Contenudetableau"/>
        <w:spacing w:line="259" w:lineRule="auto"/>
        <w:rPr>
          <w:rFonts w:ascii="Arial" w:hAnsi="Arial" w:cs="Arial"/>
          <w:sz w:val="20"/>
          <w:szCs w:val="20"/>
          <w:lang w:val="en-US"/>
        </w:rPr>
      </w:pPr>
    </w:p>
    <w:p w14:paraId="3D869B6C" w14:textId="27501763" w:rsidR="002454E7" w:rsidRPr="00661585" w:rsidRDefault="00226CF7" w:rsidP="001126A8">
      <w:pPr>
        <w:rPr>
          <w:rFonts w:cs="Arial"/>
          <w:color w:val="000000"/>
          <w:szCs w:val="20"/>
          <w:lang w:val="en-GB"/>
        </w:rPr>
      </w:pPr>
      <w:r w:rsidRPr="00C662D0">
        <w:rPr>
          <w:rFonts w:cs="Arial"/>
          <w:szCs w:val="20"/>
          <w:lang w:val="en-US"/>
        </w:rPr>
        <w:t xml:space="preserve">Another notable feature is that the power reserve of the </w:t>
      </w:r>
      <w:r w:rsidRPr="009B38F8">
        <w:rPr>
          <w:rFonts w:cs="Arial"/>
          <w:szCs w:val="20"/>
          <w:lang w:val="en-US"/>
        </w:rPr>
        <w:t>Manufacture</w:t>
      </w:r>
      <w:r w:rsidRPr="00C662D0">
        <w:rPr>
          <w:rFonts w:cs="Arial"/>
          <w:szCs w:val="20"/>
          <w:lang w:val="en-US"/>
        </w:rPr>
        <w:t xml:space="preserve"> </w:t>
      </w:r>
      <w:proofErr w:type="spellStart"/>
      <w:r w:rsidRPr="00C662D0">
        <w:rPr>
          <w:rFonts w:cs="Arial"/>
          <w:szCs w:val="20"/>
          <w:lang w:val="en-US"/>
        </w:rPr>
        <w:t>Calibre</w:t>
      </w:r>
      <w:proofErr w:type="spellEnd"/>
      <w:r w:rsidRPr="00C662D0">
        <w:rPr>
          <w:rFonts w:cs="Arial"/>
          <w:szCs w:val="20"/>
          <w:lang w:val="en-US"/>
        </w:rPr>
        <w:t xml:space="preserve"> MT5602 is </w:t>
      </w:r>
      <w:r w:rsidR="004C639E">
        <w:rPr>
          <w:rFonts w:cs="Arial"/>
          <w:szCs w:val="20"/>
          <w:lang w:val="en-US"/>
        </w:rPr>
        <w:t>“</w:t>
      </w:r>
      <w:r w:rsidRPr="00C662D0">
        <w:rPr>
          <w:rFonts w:cs="Arial"/>
          <w:szCs w:val="20"/>
          <w:lang w:val="en-US"/>
        </w:rPr>
        <w:t>weekend-proof</w:t>
      </w:r>
      <w:r w:rsidR="004C639E">
        <w:rPr>
          <w:rFonts w:cs="Arial"/>
          <w:szCs w:val="20"/>
          <w:lang w:val="en-US"/>
        </w:rPr>
        <w:t>”</w:t>
      </w:r>
      <w:r w:rsidRPr="00C662D0">
        <w:rPr>
          <w:rFonts w:cs="Arial"/>
          <w:szCs w:val="20"/>
          <w:lang w:val="en-US"/>
        </w:rPr>
        <w:t xml:space="preserve">; that is to say about 70 hours, which enables the wearer to take the watch off on a Friday evening and put it back on again on Monday morning without having to </w:t>
      </w:r>
      <w:r w:rsidR="008871CD">
        <w:rPr>
          <w:rFonts w:cs="Arial"/>
          <w:szCs w:val="20"/>
          <w:lang w:val="en-US"/>
        </w:rPr>
        <w:t>wind</w:t>
      </w:r>
      <w:r w:rsidR="008871CD" w:rsidRPr="00C662D0">
        <w:rPr>
          <w:rFonts w:cs="Arial"/>
          <w:szCs w:val="20"/>
          <w:lang w:val="en-US"/>
        </w:rPr>
        <w:t xml:space="preserve"> </w:t>
      </w:r>
      <w:r w:rsidRPr="00C662D0">
        <w:rPr>
          <w:rFonts w:cs="Arial"/>
          <w:szCs w:val="20"/>
          <w:lang w:val="en-US"/>
        </w:rPr>
        <w:t>it.</w:t>
      </w:r>
    </w:p>
    <w:p w14:paraId="101C4694" w14:textId="6EAB2C71" w:rsidR="001B35F6" w:rsidRDefault="001B35F6" w:rsidP="001126A8">
      <w:pPr>
        <w:rPr>
          <w:b/>
          <w:sz w:val="22"/>
          <w:lang w:val="en-GB"/>
        </w:rPr>
      </w:pPr>
    </w:p>
    <w:p w14:paraId="37D4D620" w14:textId="77777777" w:rsidR="00226CF7" w:rsidRPr="00661585" w:rsidRDefault="00226CF7" w:rsidP="001126A8">
      <w:pPr>
        <w:rPr>
          <w:b/>
          <w:sz w:val="22"/>
          <w:lang w:val="en-GB"/>
        </w:rPr>
      </w:pPr>
    </w:p>
    <w:p w14:paraId="75594602" w14:textId="50BA3726" w:rsidR="001D73E4" w:rsidRPr="00661585" w:rsidRDefault="001D73E4" w:rsidP="001126A8">
      <w:pPr>
        <w:rPr>
          <w:b/>
          <w:sz w:val="22"/>
          <w:lang w:val="en-GB"/>
        </w:rPr>
      </w:pPr>
      <w:r w:rsidRPr="00661585">
        <w:rPr>
          <w:b/>
          <w:sz w:val="22"/>
          <w:lang w:val="en-GB"/>
        </w:rPr>
        <w:t xml:space="preserve">THE TUDOR </w:t>
      </w:r>
      <w:r>
        <w:rPr>
          <w:b/>
          <w:sz w:val="22"/>
          <w:lang w:val="en-GB"/>
        </w:rPr>
        <w:t>DIVERS’ WATCH</w:t>
      </w:r>
    </w:p>
    <w:p w14:paraId="1AD7F123" w14:textId="2FD2171A" w:rsidR="001D73E4" w:rsidRPr="00C662D0" w:rsidRDefault="001D73E4" w:rsidP="001126A8">
      <w:pPr>
        <w:rPr>
          <w:rFonts w:cs="Arial"/>
          <w:szCs w:val="20"/>
          <w:lang w:val="en-US"/>
        </w:rPr>
      </w:pPr>
      <w:r w:rsidRPr="00C662D0">
        <w:rPr>
          <w:rFonts w:cs="Arial"/>
          <w:szCs w:val="20"/>
          <w:lang w:val="en-US"/>
        </w:rPr>
        <w:t>The history of the TUDOR divers’ watch dates back to 1954 with the launch of reference 7922. Waterproof to 100 met</w:t>
      </w:r>
      <w:r w:rsidR="006818F3">
        <w:rPr>
          <w:rFonts w:cs="Arial"/>
          <w:szCs w:val="20"/>
          <w:lang w:val="en-US"/>
        </w:rPr>
        <w:t>er</w:t>
      </w:r>
      <w:r w:rsidRPr="00C662D0">
        <w:rPr>
          <w:rFonts w:cs="Arial"/>
          <w:szCs w:val="20"/>
          <w:lang w:val="en-US"/>
        </w:rPr>
        <w:t xml:space="preserve">s (330 ft), it is the firstborn in a long line of </w:t>
      </w:r>
      <w:r w:rsidR="004C639E">
        <w:rPr>
          <w:rFonts w:cs="Arial"/>
          <w:szCs w:val="20"/>
          <w:lang w:val="en-US"/>
        </w:rPr>
        <w:t>“</w:t>
      </w:r>
      <w:r w:rsidRPr="00C662D0">
        <w:rPr>
          <w:rFonts w:cs="Arial"/>
          <w:szCs w:val="20"/>
          <w:lang w:val="en-US"/>
        </w:rPr>
        <w:t>divers</w:t>
      </w:r>
      <w:r w:rsidR="004C639E">
        <w:rPr>
          <w:rFonts w:cs="Arial"/>
          <w:szCs w:val="20"/>
          <w:lang w:val="en-US"/>
        </w:rPr>
        <w:t>”</w:t>
      </w:r>
      <w:r w:rsidRPr="00C662D0">
        <w:rPr>
          <w:rFonts w:cs="Arial"/>
          <w:szCs w:val="20"/>
          <w:lang w:val="en-US"/>
        </w:rPr>
        <w:t xml:space="preserve">. Affordable, robust, reliable and precise, it is representative of the tool-watch philosophy of the brand. The seven decades following its introduction have witnessed the constant improvement of this TUDOR divers' watch and those that have gained unanimous acclaim from professionals in the field, including some of the greatest military navies in the world. With the introduction in 2021 of the </w:t>
      </w:r>
      <w:r w:rsidR="00226CF7">
        <w:rPr>
          <w:rFonts w:cs="Arial"/>
          <w:szCs w:val="20"/>
          <w:lang w:val="en-US"/>
        </w:rPr>
        <w:t xml:space="preserve">first generation of </w:t>
      </w:r>
      <w:proofErr w:type="spellStart"/>
      <w:r w:rsidRPr="00C662D0">
        <w:rPr>
          <w:rFonts w:cs="Arial"/>
          <w:szCs w:val="20"/>
          <w:lang w:val="en-US"/>
        </w:rPr>
        <w:t>Pelagos</w:t>
      </w:r>
      <w:proofErr w:type="spellEnd"/>
      <w:r w:rsidRPr="00C662D0">
        <w:rPr>
          <w:rFonts w:cs="Arial"/>
          <w:szCs w:val="20"/>
          <w:lang w:val="en-US"/>
        </w:rPr>
        <w:t xml:space="preserve"> FXD, TUDOR continues to write its underwater story alongside some of t</w:t>
      </w:r>
      <w:r w:rsidR="00226CF7">
        <w:rPr>
          <w:rFonts w:cs="Arial"/>
          <w:szCs w:val="20"/>
          <w:lang w:val="en-US"/>
        </w:rPr>
        <w:t>he most elite navy unit</w:t>
      </w:r>
      <w:r w:rsidR="008871CD">
        <w:rPr>
          <w:rFonts w:cs="Arial"/>
          <w:szCs w:val="20"/>
          <w:lang w:val="en-US"/>
        </w:rPr>
        <w:t>s</w:t>
      </w:r>
      <w:r w:rsidR="00226CF7">
        <w:rPr>
          <w:rFonts w:cs="Arial"/>
          <w:szCs w:val="20"/>
          <w:lang w:val="en-US"/>
        </w:rPr>
        <w:t xml:space="preserve"> in the world</w:t>
      </w:r>
      <w:r w:rsidRPr="00C662D0">
        <w:rPr>
          <w:rFonts w:cs="Arial"/>
          <w:szCs w:val="20"/>
          <w:lang w:val="en-US"/>
        </w:rPr>
        <w:t>.</w:t>
      </w:r>
    </w:p>
    <w:p w14:paraId="66CBEF61" w14:textId="41A33ABF" w:rsidR="001B35F6" w:rsidRDefault="001B35F6" w:rsidP="001126A8">
      <w:pPr>
        <w:rPr>
          <w:bCs/>
          <w:szCs w:val="20"/>
          <w:lang w:val="en-US"/>
        </w:rPr>
      </w:pPr>
    </w:p>
    <w:p w14:paraId="2E118755" w14:textId="77777777" w:rsidR="00226CF7" w:rsidRPr="00661585" w:rsidRDefault="00226CF7" w:rsidP="001126A8">
      <w:pPr>
        <w:rPr>
          <w:b/>
          <w:sz w:val="22"/>
          <w:lang w:val="en-GB"/>
        </w:rPr>
      </w:pPr>
    </w:p>
    <w:p w14:paraId="4757B41F" w14:textId="77777777" w:rsidR="006E5953" w:rsidRPr="00661585" w:rsidRDefault="006E5953" w:rsidP="001126A8">
      <w:pPr>
        <w:rPr>
          <w:b/>
          <w:sz w:val="22"/>
          <w:lang w:val="en-GB"/>
        </w:rPr>
      </w:pPr>
      <w:r w:rsidRPr="00661585">
        <w:rPr>
          <w:b/>
          <w:sz w:val="22"/>
          <w:lang w:val="en-GB"/>
        </w:rPr>
        <w:t>THE TUDOR MANUFACTURE</w:t>
      </w:r>
    </w:p>
    <w:p w14:paraId="6C17D449" w14:textId="31BE5904" w:rsidR="001D73E4" w:rsidRPr="00C662D0" w:rsidRDefault="001D73E4" w:rsidP="001126A8">
      <w:pPr>
        <w:rPr>
          <w:rFonts w:cs="Arial"/>
          <w:szCs w:val="20"/>
          <w:lang w:val="en-GB"/>
        </w:rPr>
      </w:pPr>
      <w:r w:rsidRPr="00C662D0">
        <w:rPr>
          <w:rFonts w:cs="Arial"/>
          <w:szCs w:val="20"/>
          <w:lang w:val="en-GB"/>
        </w:rPr>
        <w:t xml:space="preserve">Every TUDOR watch is assembled and fully tested to TUDOR’s superior standards at the new TUDOR Manufacture located in Le </w:t>
      </w:r>
      <w:proofErr w:type="spellStart"/>
      <w:r w:rsidRPr="00C662D0">
        <w:rPr>
          <w:rFonts w:cs="Arial"/>
          <w:szCs w:val="20"/>
          <w:lang w:val="en-GB"/>
        </w:rPr>
        <w:t>Locle</w:t>
      </w:r>
      <w:proofErr w:type="spellEnd"/>
      <w:r w:rsidRPr="00C662D0">
        <w:rPr>
          <w:rFonts w:cs="Arial"/>
          <w:szCs w:val="20"/>
          <w:lang w:val="en-GB"/>
        </w:rPr>
        <w:t xml:space="preserv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totalling more than 5,500 square meters and is physically and visually connected to the neighbouring </w:t>
      </w:r>
      <w:proofErr w:type="spellStart"/>
      <w:r w:rsidRPr="00C662D0">
        <w:rPr>
          <w:rFonts w:cs="Arial"/>
          <w:szCs w:val="20"/>
          <w:lang w:val="en-GB"/>
        </w:rPr>
        <w:t>Kenissi</w:t>
      </w:r>
      <w:proofErr w:type="spellEnd"/>
      <w:r w:rsidRPr="00C662D0">
        <w:rPr>
          <w:rFonts w:cs="Arial"/>
          <w:szCs w:val="20"/>
          <w:lang w:val="en-GB"/>
        </w:rPr>
        <w:t xml:space="preserve"> Manufacture, the TUDOR movement production facility founded in 2016. With </w:t>
      </w:r>
      <w:proofErr w:type="spellStart"/>
      <w:r w:rsidRPr="00C662D0">
        <w:rPr>
          <w:rFonts w:cs="Arial"/>
          <w:szCs w:val="20"/>
          <w:lang w:val="en-GB"/>
        </w:rPr>
        <w:t>Kenissi</w:t>
      </w:r>
      <w:proofErr w:type="spellEnd"/>
      <w:r w:rsidRPr="00C662D0">
        <w:rPr>
          <w:rFonts w:cs="Arial"/>
          <w:szCs w:val="20"/>
          <w:lang w:val="en-GB"/>
        </w:rPr>
        <w:t xml:space="preserve"> and a network of TUDOR-owned affiliates, the brand has been able to integrate the development and production of high-performance mechanical calibres. As a consequence, TUDOR now fully masters the manufacturing of strategic components and can guarantee their quality.</w:t>
      </w:r>
    </w:p>
    <w:p w14:paraId="09811CDE" w14:textId="77777777" w:rsidR="003862CE" w:rsidRPr="00661585" w:rsidRDefault="003862CE" w:rsidP="001126A8">
      <w:pPr>
        <w:rPr>
          <w:rFonts w:cs="Arial"/>
          <w:b/>
          <w:sz w:val="22"/>
          <w:lang w:val="en-GB"/>
        </w:rPr>
      </w:pPr>
    </w:p>
    <w:p w14:paraId="79355614" w14:textId="77777777" w:rsidR="003862CE" w:rsidRPr="00661585" w:rsidRDefault="003862CE" w:rsidP="001126A8">
      <w:pPr>
        <w:rPr>
          <w:rFonts w:cs="Arial"/>
          <w:b/>
          <w:sz w:val="22"/>
          <w:lang w:val="en-GB"/>
        </w:rPr>
      </w:pPr>
    </w:p>
    <w:p w14:paraId="6AF0DE24" w14:textId="77777777" w:rsidR="006E5953" w:rsidRPr="00661585" w:rsidRDefault="006E5953" w:rsidP="001126A8">
      <w:pPr>
        <w:pStyle w:val="BodyText"/>
        <w:spacing w:after="0" w:line="259" w:lineRule="auto"/>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t>THE TUDOR GUARANTEE</w:t>
      </w:r>
    </w:p>
    <w:p w14:paraId="2221957A" w14:textId="43742388" w:rsidR="001D73E4" w:rsidRPr="00C662D0" w:rsidRDefault="001D73E4" w:rsidP="001126A8">
      <w:pPr>
        <w:autoSpaceDE w:val="0"/>
        <w:autoSpaceDN w:val="0"/>
        <w:adjustRightInd w:val="0"/>
        <w:rPr>
          <w:rFonts w:cs="Arial"/>
          <w:szCs w:val="20"/>
          <w:lang w:val="en-GB"/>
        </w:rPr>
      </w:pPr>
      <w:r w:rsidRPr="00C662D0">
        <w:rPr>
          <w:rFonts w:cs="Arial"/>
          <w:szCs w:val="20"/>
          <w:lang w:val="en-GB"/>
        </w:rPr>
        <w:t xml:space="preserve">Since the brand’s creation by Hans </w:t>
      </w:r>
      <w:proofErr w:type="spellStart"/>
      <w:r w:rsidRPr="00C662D0">
        <w:rPr>
          <w:rFonts w:cs="Arial"/>
          <w:szCs w:val="20"/>
          <w:lang w:val="en-GB"/>
        </w:rPr>
        <w:t>Wilsdorf</w:t>
      </w:r>
      <w:proofErr w:type="spellEnd"/>
      <w:r w:rsidRPr="00C662D0">
        <w:rPr>
          <w:rFonts w:cs="Arial"/>
          <w:szCs w:val="20"/>
          <w:lang w:val="en-GB"/>
        </w:rPr>
        <w:t xml:space="preserve">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w:t>
      </w:r>
      <w:r w:rsidR="007E67EC">
        <w:rPr>
          <w:rFonts w:cs="Arial"/>
          <w:szCs w:val="20"/>
          <w:lang w:val="en-GB"/>
        </w:rPr>
        <w:t>for</w:t>
      </w:r>
      <w:r w:rsidRPr="00C662D0">
        <w:rPr>
          <w:rFonts w:cs="Arial"/>
          <w:szCs w:val="20"/>
          <w:lang w:val="en-GB"/>
        </w:rPr>
        <w:t xml:space="preserve"> periodic checks and is transferable. TUDOR also recommends that its watches should be serviced approximately every ten years depending on the model and the extent of its use on a day-to-day basis.</w:t>
      </w:r>
    </w:p>
    <w:p w14:paraId="15420384" w14:textId="2040D692" w:rsidR="006E5953" w:rsidRDefault="006E5953" w:rsidP="001126A8">
      <w:pPr>
        <w:pStyle w:val="BodyText"/>
        <w:spacing w:after="0" w:line="259" w:lineRule="auto"/>
        <w:rPr>
          <w:rFonts w:ascii="Arial" w:eastAsiaTheme="minorHAnsi" w:hAnsi="Arial" w:cs="Arial"/>
          <w:b/>
          <w:kern w:val="0"/>
          <w:sz w:val="22"/>
          <w:szCs w:val="22"/>
          <w:lang w:val="en-GB" w:eastAsia="en-US" w:bidi="ar-SA"/>
        </w:rPr>
      </w:pPr>
    </w:p>
    <w:p w14:paraId="7274549C" w14:textId="77777777" w:rsidR="00226CF7" w:rsidRPr="00661585" w:rsidRDefault="00226CF7" w:rsidP="001126A8">
      <w:pPr>
        <w:pStyle w:val="BodyText"/>
        <w:spacing w:after="0" w:line="259" w:lineRule="auto"/>
        <w:rPr>
          <w:rFonts w:ascii="Arial" w:eastAsiaTheme="minorHAnsi" w:hAnsi="Arial" w:cs="Arial"/>
          <w:b/>
          <w:kern w:val="0"/>
          <w:sz w:val="22"/>
          <w:szCs w:val="22"/>
          <w:lang w:val="en-GB" w:eastAsia="en-US" w:bidi="ar-SA"/>
        </w:rPr>
      </w:pPr>
    </w:p>
    <w:p w14:paraId="208D8E9C" w14:textId="7DF055E4" w:rsidR="006E5953" w:rsidRPr="00661585" w:rsidRDefault="006E5953" w:rsidP="001126A8">
      <w:pPr>
        <w:pStyle w:val="BodyText"/>
        <w:spacing w:after="0" w:line="259" w:lineRule="auto"/>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t>TUDOR IS BORNTODARE</w:t>
      </w:r>
    </w:p>
    <w:p w14:paraId="5822A2D1" w14:textId="40FFD04F" w:rsidR="006E5953" w:rsidRPr="001E77A6" w:rsidRDefault="001E77A6" w:rsidP="001126A8">
      <w:pPr>
        <w:pStyle w:val="BodyText"/>
        <w:spacing w:after="0" w:line="259" w:lineRule="auto"/>
        <w:rPr>
          <w:rFonts w:ascii="Arial" w:hAnsi="Arial" w:cs="Arial"/>
          <w:sz w:val="20"/>
          <w:szCs w:val="20"/>
          <w:lang w:val="en-GB"/>
        </w:rPr>
      </w:pPr>
      <w:r w:rsidRPr="00C662D0">
        <w:rPr>
          <w:rFonts w:ascii="Arial" w:hAnsi="Arial" w:cs="Arial"/>
          <w:sz w:val="20"/>
          <w:szCs w:val="20"/>
          <w:lang w:val="en-GB"/>
        </w:rPr>
        <w:t xml:space="preserve">In 2017, TUDOR launched a new campaign with the </w:t>
      </w:r>
      <w:r w:rsidRPr="00C662D0">
        <w:rPr>
          <w:rFonts w:ascii="Arial" w:hAnsi="Arial" w:cs="Arial"/>
          <w:i/>
          <w:sz w:val="20"/>
          <w:szCs w:val="20"/>
          <w:lang w:val="en-GB"/>
        </w:rPr>
        <w:t>Born To Dare</w:t>
      </w:r>
      <w:r w:rsidRPr="00C662D0">
        <w:rPr>
          <w:rFonts w:ascii="Arial" w:hAnsi="Arial" w:cs="Arial"/>
          <w:sz w:val="20"/>
          <w:szCs w:val="20"/>
          <w:lang w:val="en-GB"/>
        </w:rPr>
        <w:t xml:space="preserve"> signature. It reflects both the history of the brand and what it stands for today. It tells the adventures of individuals who have achieved the extraordinary on land, on ice, in the air or underwater, with a TUDOR watch on their wrists. It also refers to the vision of Hans </w:t>
      </w:r>
      <w:proofErr w:type="spellStart"/>
      <w:r w:rsidRPr="00C662D0">
        <w:rPr>
          <w:rFonts w:ascii="Arial" w:hAnsi="Arial" w:cs="Arial"/>
          <w:sz w:val="20"/>
          <w:szCs w:val="20"/>
          <w:lang w:val="en-GB"/>
        </w:rPr>
        <w:t>Wilsdorf</w:t>
      </w:r>
      <w:proofErr w:type="spellEnd"/>
      <w:r w:rsidRPr="00C662D0">
        <w:rPr>
          <w:rFonts w:ascii="Arial" w:hAnsi="Arial" w:cs="Arial"/>
          <w:sz w:val="20"/>
          <w:szCs w:val="20"/>
          <w:lang w:val="en-GB"/>
        </w:rPr>
        <w:t>, the founder of TUDOR, who manufactured TUDOR watches to withstand the most extreme conditions, watches made for the most daring lifestyles. It is testimony to TUDOR</w:t>
      </w:r>
      <w:r w:rsidR="007E67EC">
        <w:rPr>
          <w:rFonts w:ascii="Arial" w:hAnsi="Arial" w:cs="Arial"/>
          <w:sz w:val="20"/>
          <w:szCs w:val="20"/>
          <w:lang w:val="en-GB"/>
        </w:rPr>
        <w:t>’</w:t>
      </w:r>
      <w:r w:rsidRPr="00C662D0">
        <w:rPr>
          <w:rFonts w:ascii="Arial" w:hAnsi="Arial" w:cs="Arial"/>
          <w:sz w:val="20"/>
          <w:szCs w:val="20"/>
          <w:lang w:val="en-GB"/>
        </w:rPr>
        <w:t xml:space="preserve">s singular approach to watchmaking, which has made it what it is today. At the cutting edge of the watchmaking industry, its innovations are now essential benchmarks. The TUDOR </w:t>
      </w:r>
      <w:r w:rsidRPr="00C662D0">
        <w:rPr>
          <w:rFonts w:ascii="Arial" w:hAnsi="Arial" w:cs="Arial"/>
          <w:i/>
          <w:sz w:val="20"/>
          <w:szCs w:val="20"/>
          <w:lang w:val="en-GB"/>
        </w:rPr>
        <w:t>Born To Dare</w:t>
      </w:r>
      <w:r w:rsidRPr="00C662D0">
        <w:rPr>
          <w:rFonts w:ascii="Arial" w:hAnsi="Arial" w:cs="Arial"/>
          <w:sz w:val="20"/>
          <w:szCs w:val="20"/>
          <w:lang w:val="en-GB"/>
        </w:rPr>
        <w:t xml:space="preserve"> spirit is supported throughout the world by first class ambassadors, whose </w:t>
      </w:r>
      <w:r w:rsidR="00607D6C">
        <w:rPr>
          <w:rFonts w:ascii="Arial" w:hAnsi="Arial" w:cs="Arial"/>
          <w:sz w:val="20"/>
          <w:szCs w:val="20"/>
          <w:lang w:val="en-GB"/>
        </w:rPr>
        <w:t>achievements</w:t>
      </w:r>
      <w:r w:rsidRPr="00C662D0">
        <w:rPr>
          <w:rFonts w:ascii="Arial" w:hAnsi="Arial" w:cs="Arial"/>
          <w:sz w:val="20"/>
          <w:szCs w:val="20"/>
          <w:lang w:val="en-GB"/>
        </w:rPr>
        <w:t xml:space="preserve"> result directly from a daring approach to life.</w:t>
      </w:r>
    </w:p>
    <w:p w14:paraId="48445F9A" w14:textId="25DDAF45" w:rsidR="00226CF7" w:rsidRDefault="00226CF7" w:rsidP="001126A8">
      <w:pPr>
        <w:pStyle w:val="BodyText"/>
        <w:spacing w:after="0" w:line="259" w:lineRule="auto"/>
        <w:rPr>
          <w:rFonts w:ascii="Arial" w:eastAsiaTheme="minorHAnsi" w:hAnsi="Arial" w:cs="Arial"/>
          <w:b/>
          <w:kern w:val="0"/>
          <w:sz w:val="22"/>
          <w:szCs w:val="22"/>
          <w:lang w:val="en-GB" w:eastAsia="en-US" w:bidi="ar-SA"/>
        </w:rPr>
      </w:pPr>
    </w:p>
    <w:p w14:paraId="4499AD47" w14:textId="77777777" w:rsidR="001126A8" w:rsidRDefault="001126A8" w:rsidP="001126A8">
      <w:pPr>
        <w:pStyle w:val="BodyText"/>
        <w:spacing w:after="0" w:line="259" w:lineRule="auto"/>
        <w:rPr>
          <w:rFonts w:ascii="Arial" w:eastAsiaTheme="minorHAnsi" w:hAnsi="Arial" w:cs="Arial"/>
          <w:b/>
          <w:kern w:val="0"/>
          <w:sz w:val="22"/>
          <w:szCs w:val="22"/>
          <w:lang w:val="en-GB" w:eastAsia="en-US" w:bidi="ar-SA"/>
        </w:rPr>
      </w:pPr>
    </w:p>
    <w:p w14:paraId="43CD0D8F" w14:textId="73DEE000" w:rsidR="006E5953" w:rsidRPr="00661585" w:rsidRDefault="006E5953" w:rsidP="001126A8">
      <w:pPr>
        <w:pStyle w:val="BodyText"/>
        <w:spacing w:after="0" w:line="259" w:lineRule="auto"/>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lastRenderedPageBreak/>
        <w:t>ABOUT TUDOR</w:t>
      </w:r>
    </w:p>
    <w:p w14:paraId="050A4A96" w14:textId="1B56EE7C" w:rsidR="003862CE" w:rsidRPr="00661585" w:rsidRDefault="001E77A6" w:rsidP="001126A8">
      <w:pPr>
        <w:pStyle w:val="BodyText"/>
        <w:spacing w:after="0" w:line="259" w:lineRule="auto"/>
        <w:rPr>
          <w:rFonts w:ascii="Arial" w:hAnsi="Arial" w:cs="Arial"/>
          <w:b/>
          <w:sz w:val="22"/>
          <w:szCs w:val="22"/>
          <w:lang w:val="en-GB"/>
        </w:rPr>
      </w:pPr>
      <w:r w:rsidRPr="00C662D0">
        <w:rPr>
          <w:rFonts w:ascii="Arial" w:hAnsi="Arial" w:cs="Arial"/>
          <w:sz w:val="20"/>
          <w:szCs w:val="20"/>
          <w:lang w:val="en-GB"/>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t>
      </w:r>
      <w:proofErr w:type="spellStart"/>
      <w:r w:rsidRPr="00C662D0">
        <w:rPr>
          <w:rFonts w:ascii="Arial" w:hAnsi="Arial" w:cs="Arial"/>
          <w:sz w:val="20"/>
          <w:szCs w:val="20"/>
          <w:lang w:val="en-GB"/>
        </w:rPr>
        <w:t>Wilsdorf</w:t>
      </w:r>
      <w:proofErr w:type="spellEnd"/>
      <w:r w:rsidRPr="00C662D0">
        <w:rPr>
          <w:rFonts w:ascii="Arial" w:hAnsi="Arial" w:cs="Arial"/>
          <w:sz w:val="20"/>
          <w:szCs w:val="20"/>
          <w:lang w:val="en-GB"/>
        </w:rPr>
        <w:t xml:space="preserve">. He officially set up the </w:t>
      </w:r>
      <w:proofErr w:type="spellStart"/>
      <w:r w:rsidRPr="00C662D0">
        <w:rPr>
          <w:rFonts w:ascii="Arial" w:hAnsi="Arial" w:cs="Arial"/>
          <w:sz w:val="20"/>
          <w:szCs w:val="20"/>
          <w:lang w:val="en-GB"/>
        </w:rPr>
        <w:t>Montres</w:t>
      </w:r>
      <w:proofErr w:type="spellEnd"/>
      <w:r w:rsidRPr="00C662D0">
        <w:rPr>
          <w:rFonts w:ascii="Arial" w:hAnsi="Arial" w:cs="Arial"/>
          <w:sz w:val="20"/>
          <w:szCs w:val="20"/>
          <w:lang w:val="en-GB"/>
        </w:rPr>
        <w:t xml:space="preserve">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w:t>
      </w:r>
      <w:proofErr w:type="spellStart"/>
      <w:r w:rsidRPr="00C662D0">
        <w:rPr>
          <w:rFonts w:ascii="Arial" w:hAnsi="Arial" w:cs="Arial"/>
          <w:sz w:val="20"/>
          <w:szCs w:val="20"/>
          <w:lang w:val="en-GB"/>
        </w:rPr>
        <w:t>Pelagos</w:t>
      </w:r>
      <w:proofErr w:type="spellEnd"/>
      <w:r w:rsidRPr="00C662D0">
        <w:rPr>
          <w:rFonts w:ascii="Arial" w:hAnsi="Arial" w:cs="Arial"/>
          <w:sz w:val="20"/>
          <w:szCs w:val="20"/>
          <w:lang w:val="en-GB"/>
        </w:rPr>
        <w:t>, 1926 and Royal. Since 2015, TUDOR has also offered models with mechanical Manufacture Calibres with multiple functions and superior performance.</w:t>
      </w:r>
    </w:p>
    <w:p w14:paraId="72497B2E" w14:textId="77777777" w:rsidR="003862CE" w:rsidRPr="00661585" w:rsidRDefault="003862CE" w:rsidP="002454E7">
      <w:pPr>
        <w:pStyle w:val="BodyText"/>
        <w:rPr>
          <w:rFonts w:ascii="Arial" w:hAnsi="Arial" w:cs="Arial"/>
          <w:b/>
          <w:sz w:val="22"/>
          <w:szCs w:val="22"/>
          <w:lang w:val="en-GB"/>
        </w:rPr>
      </w:pPr>
    </w:p>
    <w:p w14:paraId="21C2F7CC" w14:textId="563D8817" w:rsidR="003862CE" w:rsidRDefault="003862CE" w:rsidP="002454E7">
      <w:pPr>
        <w:pStyle w:val="BodyText"/>
        <w:rPr>
          <w:rFonts w:ascii="Arial" w:hAnsi="Arial" w:cs="Arial"/>
          <w:b/>
          <w:sz w:val="22"/>
          <w:szCs w:val="22"/>
          <w:lang w:val="en-GB"/>
        </w:rPr>
      </w:pPr>
    </w:p>
    <w:p w14:paraId="119AD0AC" w14:textId="7B4402B0" w:rsidR="00ED3BF3" w:rsidRDefault="00ED3BF3" w:rsidP="002454E7">
      <w:pPr>
        <w:pStyle w:val="BodyText"/>
        <w:rPr>
          <w:rFonts w:ascii="Arial" w:hAnsi="Arial" w:cs="Arial"/>
          <w:b/>
          <w:sz w:val="22"/>
          <w:szCs w:val="22"/>
          <w:lang w:val="en-GB"/>
        </w:rPr>
      </w:pPr>
    </w:p>
    <w:p w14:paraId="7B282095" w14:textId="4D76DDB4" w:rsidR="00ED3BF3" w:rsidRDefault="00ED3BF3" w:rsidP="002454E7">
      <w:pPr>
        <w:pStyle w:val="BodyText"/>
        <w:rPr>
          <w:rFonts w:ascii="Arial" w:hAnsi="Arial" w:cs="Arial"/>
          <w:b/>
          <w:sz w:val="22"/>
          <w:szCs w:val="22"/>
          <w:lang w:val="en-GB"/>
        </w:rPr>
      </w:pPr>
    </w:p>
    <w:p w14:paraId="642419AE" w14:textId="57FA1980" w:rsidR="00ED3BF3" w:rsidRDefault="00ED3BF3" w:rsidP="002454E7">
      <w:pPr>
        <w:pStyle w:val="BodyText"/>
        <w:rPr>
          <w:rFonts w:ascii="Arial" w:hAnsi="Arial" w:cs="Arial"/>
          <w:b/>
          <w:sz w:val="22"/>
          <w:szCs w:val="22"/>
          <w:lang w:val="en-GB"/>
        </w:rPr>
      </w:pPr>
    </w:p>
    <w:p w14:paraId="30B135EB" w14:textId="196E39DC" w:rsidR="00ED3BF3" w:rsidRDefault="00ED3BF3" w:rsidP="002454E7">
      <w:pPr>
        <w:pStyle w:val="BodyText"/>
        <w:rPr>
          <w:rFonts w:ascii="Arial" w:hAnsi="Arial" w:cs="Arial"/>
          <w:b/>
          <w:sz w:val="22"/>
          <w:szCs w:val="22"/>
          <w:lang w:val="en-GB"/>
        </w:rPr>
      </w:pPr>
    </w:p>
    <w:p w14:paraId="34AE7D52" w14:textId="250A88CF" w:rsidR="00ED3BF3" w:rsidRDefault="00ED3BF3" w:rsidP="002454E7">
      <w:pPr>
        <w:pStyle w:val="BodyText"/>
        <w:rPr>
          <w:rFonts w:ascii="Arial" w:hAnsi="Arial" w:cs="Arial"/>
          <w:b/>
          <w:sz w:val="22"/>
          <w:szCs w:val="22"/>
          <w:lang w:val="en-GB"/>
        </w:rPr>
      </w:pPr>
    </w:p>
    <w:p w14:paraId="202F34C2" w14:textId="4E07BBDC" w:rsidR="00ED3BF3" w:rsidRDefault="00ED3BF3" w:rsidP="002454E7">
      <w:pPr>
        <w:pStyle w:val="BodyText"/>
        <w:rPr>
          <w:rFonts w:ascii="Arial" w:hAnsi="Arial" w:cs="Arial"/>
          <w:b/>
          <w:sz w:val="22"/>
          <w:szCs w:val="22"/>
          <w:lang w:val="en-GB"/>
        </w:rPr>
      </w:pPr>
    </w:p>
    <w:p w14:paraId="19BEC868" w14:textId="471AFD52" w:rsidR="00ED3BF3" w:rsidRDefault="00ED3BF3" w:rsidP="002454E7">
      <w:pPr>
        <w:pStyle w:val="BodyText"/>
        <w:rPr>
          <w:rFonts w:ascii="Arial" w:hAnsi="Arial" w:cs="Arial"/>
          <w:b/>
          <w:sz w:val="22"/>
          <w:szCs w:val="22"/>
          <w:lang w:val="en-GB"/>
        </w:rPr>
      </w:pPr>
    </w:p>
    <w:p w14:paraId="71750DD3" w14:textId="32A04C18" w:rsidR="00ED3BF3" w:rsidRDefault="00ED3BF3" w:rsidP="002454E7">
      <w:pPr>
        <w:pStyle w:val="BodyText"/>
        <w:rPr>
          <w:rFonts w:ascii="Arial" w:hAnsi="Arial" w:cs="Arial"/>
          <w:b/>
          <w:sz w:val="22"/>
          <w:szCs w:val="22"/>
          <w:lang w:val="en-GB"/>
        </w:rPr>
      </w:pPr>
    </w:p>
    <w:p w14:paraId="4A93F2AF" w14:textId="28D205BB" w:rsidR="00ED3BF3" w:rsidRDefault="00ED3BF3" w:rsidP="002454E7">
      <w:pPr>
        <w:pStyle w:val="BodyText"/>
        <w:rPr>
          <w:rFonts w:ascii="Arial" w:hAnsi="Arial" w:cs="Arial"/>
          <w:b/>
          <w:sz w:val="22"/>
          <w:szCs w:val="22"/>
          <w:lang w:val="en-GB"/>
        </w:rPr>
      </w:pPr>
    </w:p>
    <w:p w14:paraId="1C32AED4" w14:textId="5F69B0F6" w:rsidR="00ED3BF3" w:rsidRDefault="00ED3BF3" w:rsidP="002454E7">
      <w:pPr>
        <w:pStyle w:val="BodyText"/>
        <w:rPr>
          <w:rFonts w:ascii="Arial" w:hAnsi="Arial" w:cs="Arial"/>
          <w:b/>
          <w:sz w:val="22"/>
          <w:szCs w:val="22"/>
          <w:lang w:val="en-GB"/>
        </w:rPr>
      </w:pPr>
    </w:p>
    <w:p w14:paraId="74B6C52D" w14:textId="22B73A33" w:rsidR="00ED3BF3" w:rsidRDefault="00ED3BF3" w:rsidP="002454E7">
      <w:pPr>
        <w:pStyle w:val="BodyText"/>
        <w:rPr>
          <w:rFonts w:ascii="Arial" w:hAnsi="Arial" w:cs="Arial"/>
          <w:b/>
          <w:sz w:val="22"/>
          <w:szCs w:val="22"/>
          <w:lang w:val="en-GB"/>
        </w:rPr>
      </w:pPr>
    </w:p>
    <w:p w14:paraId="6A406AE6" w14:textId="4451F87C" w:rsidR="00ED3BF3" w:rsidRDefault="00ED3BF3" w:rsidP="002454E7">
      <w:pPr>
        <w:pStyle w:val="BodyText"/>
        <w:rPr>
          <w:rFonts w:ascii="Arial" w:hAnsi="Arial" w:cs="Arial"/>
          <w:b/>
          <w:sz w:val="22"/>
          <w:szCs w:val="22"/>
          <w:lang w:val="en-GB"/>
        </w:rPr>
      </w:pPr>
    </w:p>
    <w:p w14:paraId="17B67B5A" w14:textId="4EA6D80D" w:rsidR="00ED3BF3" w:rsidRDefault="00ED3BF3" w:rsidP="002454E7">
      <w:pPr>
        <w:pStyle w:val="BodyText"/>
        <w:rPr>
          <w:rFonts w:ascii="Arial" w:hAnsi="Arial" w:cs="Arial"/>
          <w:b/>
          <w:sz w:val="22"/>
          <w:szCs w:val="22"/>
          <w:lang w:val="en-GB"/>
        </w:rPr>
      </w:pPr>
    </w:p>
    <w:p w14:paraId="71BB58F1" w14:textId="3B4FF6CF" w:rsidR="00ED3BF3" w:rsidRDefault="00ED3BF3" w:rsidP="002454E7">
      <w:pPr>
        <w:pStyle w:val="BodyText"/>
        <w:rPr>
          <w:rFonts w:ascii="Arial" w:hAnsi="Arial" w:cs="Arial"/>
          <w:b/>
          <w:sz w:val="22"/>
          <w:szCs w:val="22"/>
          <w:lang w:val="en-GB"/>
        </w:rPr>
      </w:pPr>
    </w:p>
    <w:p w14:paraId="05BC345A" w14:textId="2031094F" w:rsidR="00ED3BF3" w:rsidRDefault="00ED3BF3" w:rsidP="002454E7">
      <w:pPr>
        <w:pStyle w:val="BodyText"/>
        <w:rPr>
          <w:rFonts w:ascii="Arial" w:hAnsi="Arial" w:cs="Arial"/>
          <w:b/>
          <w:sz w:val="22"/>
          <w:szCs w:val="22"/>
          <w:lang w:val="en-GB"/>
        </w:rPr>
      </w:pPr>
    </w:p>
    <w:p w14:paraId="143EE069" w14:textId="4B33E546" w:rsidR="00ED3BF3" w:rsidRDefault="00ED3BF3" w:rsidP="002454E7">
      <w:pPr>
        <w:pStyle w:val="BodyText"/>
        <w:rPr>
          <w:rFonts w:ascii="Arial" w:hAnsi="Arial" w:cs="Arial"/>
          <w:b/>
          <w:sz w:val="22"/>
          <w:szCs w:val="22"/>
          <w:lang w:val="en-GB"/>
        </w:rPr>
      </w:pPr>
    </w:p>
    <w:p w14:paraId="20EF9310" w14:textId="21E97E1E" w:rsidR="00ED3BF3" w:rsidRDefault="00ED3BF3" w:rsidP="002454E7">
      <w:pPr>
        <w:pStyle w:val="BodyText"/>
        <w:rPr>
          <w:rFonts w:ascii="Arial" w:hAnsi="Arial" w:cs="Arial"/>
          <w:b/>
          <w:sz w:val="22"/>
          <w:szCs w:val="22"/>
          <w:lang w:val="en-GB"/>
        </w:rPr>
      </w:pPr>
    </w:p>
    <w:p w14:paraId="15980C4F" w14:textId="051CEA26" w:rsidR="00ED3BF3" w:rsidRDefault="00ED3BF3" w:rsidP="002454E7">
      <w:pPr>
        <w:pStyle w:val="BodyText"/>
        <w:rPr>
          <w:rFonts w:ascii="Arial" w:hAnsi="Arial" w:cs="Arial"/>
          <w:b/>
          <w:sz w:val="22"/>
          <w:szCs w:val="22"/>
          <w:lang w:val="en-GB"/>
        </w:rPr>
      </w:pPr>
    </w:p>
    <w:p w14:paraId="414F772A" w14:textId="209B6B6A" w:rsidR="00ED3BF3" w:rsidRDefault="00ED3BF3" w:rsidP="002454E7">
      <w:pPr>
        <w:pStyle w:val="BodyText"/>
        <w:rPr>
          <w:rFonts w:ascii="Arial" w:hAnsi="Arial" w:cs="Arial"/>
          <w:b/>
          <w:sz w:val="22"/>
          <w:szCs w:val="22"/>
          <w:lang w:val="en-GB"/>
        </w:rPr>
      </w:pPr>
    </w:p>
    <w:p w14:paraId="05747D3B" w14:textId="60F4EAFE" w:rsidR="00ED3BF3" w:rsidRDefault="00ED3BF3" w:rsidP="002454E7">
      <w:pPr>
        <w:pStyle w:val="BodyText"/>
        <w:rPr>
          <w:rFonts w:ascii="Arial" w:hAnsi="Arial" w:cs="Arial"/>
          <w:b/>
          <w:sz w:val="22"/>
          <w:szCs w:val="22"/>
          <w:lang w:val="en-GB"/>
        </w:rPr>
      </w:pPr>
    </w:p>
    <w:p w14:paraId="2EE7F2B5" w14:textId="1356DAD4" w:rsidR="00ED3BF3" w:rsidRDefault="00ED3BF3" w:rsidP="002454E7">
      <w:pPr>
        <w:pStyle w:val="BodyText"/>
        <w:rPr>
          <w:rFonts w:ascii="Arial" w:hAnsi="Arial" w:cs="Arial"/>
          <w:b/>
          <w:sz w:val="22"/>
          <w:szCs w:val="22"/>
          <w:lang w:val="en-GB"/>
        </w:rPr>
      </w:pPr>
    </w:p>
    <w:p w14:paraId="0615BF07" w14:textId="0B4E1203" w:rsidR="00ED3BF3" w:rsidRDefault="00ED3BF3" w:rsidP="002454E7">
      <w:pPr>
        <w:pStyle w:val="BodyText"/>
        <w:rPr>
          <w:rFonts w:ascii="Arial" w:hAnsi="Arial" w:cs="Arial"/>
          <w:b/>
          <w:sz w:val="22"/>
          <w:szCs w:val="22"/>
          <w:lang w:val="en-GB"/>
        </w:rPr>
      </w:pPr>
    </w:p>
    <w:p w14:paraId="4D15C5D8" w14:textId="5753D79E" w:rsidR="00ED3BF3" w:rsidRDefault="00ED3BF3" w:rsidP="002454E7">
      <w:pPr>
        <w:pStyle w:val="BodyText"/>
        <w:rPr>
          <w:rFonts w:ascii="Arial" w:hAnsi="Arial" w:cs="Arial"/>
          <w:b/>
          <w:sz w:val="22"/>
          <w:szCs w:val="22"/>
          <w:lang w:val="en-GB"/>
        </w:rPr>
      </w:pPr>
    </w:p>
    <w:p w14:paraId="4683B4AB" w14:textId="45B6F005" w:rsidR="00ED3BF3" w:rsidRDefault="00ED3BF3" w:rsidP="002454E7">
      <w:pPr>
        <w:pStyle w:val="BodyText"/>
        <w:rPr>
          <w:rFonts w:ascii="Arial" w:hAnsi="Arial" w:cs="Arial"/>
          <w:b/>
          <w:sz w:val="22"/>
          <w:szCs w:val="22"/>
          <w:lang w:val="en-GB"/>
        </w:rPr>
      </w:pPr>
    </w:p>
    <w:p w14:paraId="1622B8E0" w14:textId="77777777" w:rsidR="00ED3BF3" w:rsidRPr="00661585" w:rsidRDefault="00ED3BF3" w:rsidP="002454E7">
      <w:pPr>
        <w:pStyle w:val="BodyText"/>
        <w:rPr>
          <w:rFonts w:ascii="Arial" w:hAnsi="Arial" w:cs="Arial"/>
          <w:b/>
          <w:sz w:val="22"/>
          <w:szCs w:val="22"/>
          <w:lang w:val="en-GB"/>
        </w:rPr>
      </w:pPr>
    </w:p>
    <w:p w14:paraId="23E6D0E1" w14:textId="77777777" w:rsidR="003862CE" w:rsidRPr="00661585" w:rsidRDefault="003862CE" w:rsidP="002454E7">
      <w:pPr>
        <w:pStyle w:val="BodyText"/>
        <w:rPr>
          <w:rFonts w:ascii="Arial" w:hAnsi="Arial" w:cs="Arial"/>
          <w:b/>
          <w:sz w:val="22"/>
          <w:szCs w:val="22"/>
          <w:lang w:val="en-GB"/>
        </w:rPr>
      </w:pPr>
    </w:p>
    <w:p w14:paraId="22B923EE" w14:textId="5FAE0823" w:rsidR="006E5953" w:rsidRPr="00661585" w:rsidRDefault="006E5953" w:rsidP="006E5953">
      <w:pPr>
        <w:rPr>
          <w:rFonts w:eastAsia="SimSun" w:cs="Arial"/>
          <w:b/>
          <w:kern w:val="1"/>
          <w:sz w:val="22"/>
          <w:lang w:val="en-GB" w:eastAsia="hi-IN" w:bidi="hi-IN"/>
        </w:rPr>
      </w:pPr>
      <w:r w:rsidRPr="00661585">
        <w:rPr>
          <w:rFonts w:eastAsia="SimSun" w:cs="Arial"/>
          <w:b/>
          <w:kern w:val="1"/>
          <w:sz w:val="22"/>
          <w:lang w:val="en-GB" w:eastAsia="hi-IN" w:bidi="hi-IN"/>
        </w:rPr>
        <w:lastRenderedPageBreak/>
        <w:t>REFERENCE 257</w:t>
      </w:r>
      <w:r w:rsidR="001E77A6">
        <w:rPr>
          <w:rFonts w:eastAsia="SimSun" w:cs="Arial"/>
          <w:b/>
          <w:kern w:val="1"/>
          <w:sz w:val="22"/>
          <w:lang w:val="en-GB" w:eastAsia="hi-IN" w:bidi="hi-IN"/>
        </w:rPr>
        <w:t>1</w:t>
      </w:r>
      <w:r w:rsidRPr="00661585">
        <w:rPr>
          <w:rFonts w:eastAsia="SimSun" w:cs="Arial"/>
          <w:b/>
          <w:kern w:val="1"/>
          <w:sz w:val="22"/>
          <w:lang w:val="en-GB" w:eastAsia="hi-IN" w:bidi="hi-IN"/>
        </w:rPr>
        <w:t>7N</w:t>
      </w:r>
    </w:p>
    <w:p w14:paraId="33A4378E" w14:textId="77777777" w:rsidR="006E5953" w:rsidRPr="00661585" w:rsidRDefault="006E5953" w:rsidP="006E5953">
      <w:pPr>
        <w:rPr>
          <w:rFonts w:eastAsia="SimSun" w:cs="Arial"/>
          <w:b/>
          <w:kern w:val="1"/>
          <w:sz w:val="22"/>
          <w:lang w:val="en-GB" w:eastAsia="hi-IN" w:bidi="hi-IN"/>
        </w:rPr>
      </w:pPr>
    </w:p>
    <w:p w14:paraId="3DF4111C" w14:textId="77777777" w:rsidR="006E5953" w:rsidRPr="00661585" w:rsidRDefault="006E5953" w:rsidP="006E5953">
      <w:pPr>
        <w:rPr>
          <w:rFonts w:eastAsia="SimSun" w:cs="Arial"/>
          <w:b/>
          <w:kern w:val="1"/>
          <w:sz w:val="22"/>
          <w:lang w:val="en-GB" w:eastAsia="hi-IN" w:bidi="hi-IN"/>
        </w:rPr>
      </w:pPr>
      <w:r w:rsidRPr="00661585">
        <w:rPr>
          <w:rFonts w:eastAsia="SimSun" w:cs="Arial"/>
          <w:b/>
          <w:kern w:val="1"/>
          <w:sz w:val="22"/>
          <w:lang w:val="en-GB" w:eastAsia="hi-IN" w:bidi="hi-IN"/>
        </w:rPr>
        <w:t>CASE</w:t>
      </w:r>
    </w:p>
    <w:p w14:paraId="5C62572E" w14:textId="6557BB3A" w:rsidR="001E77A6" w:rsidRPr="00C662D0" w:rsidRDefault="001E77A6" w:rsidP="001E77A6">
      <w:pPr>
        <w:rPr>
          <w:rFonts w:cs="Arial"/>
          <w:szCs w:val="20"/>
          <w:lang w:val="en-US"/>
        </w:rPr>
      </w:pPr>
      <w:r w:rsidRPr="00C662D0">
        <w:rPr>
          <w:rFonts w:cs="Arial"/>
          <w:szCs w:val="20"/>
          <w:lang w:val="en-US"/>
        </w:rPr>
        <w:t>Titanium case, 42mm in diameter, 12.75mm thick, 52mm from lug to lug, satin-brushed finish</w:t>
      </w:r>
    </w:p>
    <w:p w14:paraId="6CE79CE6" w14:textId="660335DE" w:rsidR="001E77A6" w:rsidRPr="00C662D0" w:rsidRDefault="001E77A6" w:rsidP="001E77A6">
      <w:pPr>
        <w:rPr>
          <w:rFonts w:cs="Arial"/>
          <w:szCs w:val="20"/>
          <w:lang w:val="en-US"/>
        </w:rPr>
      </w:pPr>
      <w:r>
        <w:rPr>
          <w:rFonts w:cs="Arial"/>
          <w:szCs w:val="20"/>
          <w:lang w:val="en-US"/>
        </w:rPr>
        <w:t>f</w:t>
      </w:r>
      <w:r w:rsidRPr="00C662D0">
        <w:rPr>
          <w:rFonts w:cs="Arial"/>
          <w:szCs w:val="20"/>
          <w:lang w:val="en-US"/>
        </w:rPr>
        <w:t>ixed strap bars</w:t>
      </w:r>
      <w:r>
        <w:rPr>
          <w:rFonts w:cs="Arial"/>
          <w:szCs w:val="20"/>
          <w:lang w:val="en-US"/>
        </w:rPr>
        <w:t>, s</w:t>
      </w:r>
      <w:r w:rsidRPr="00C662D0">
        <w:rPr>
          <w:rFonts w:cs="Arial"/>
          <w:szCs w:val="20"/>
          <w:lang w:val="en-US"/>
        </w:rPr>
        <w:t>teel case back</w:t>
      </w:r>
    </w:p>
    <w:p w14:paraId="7E45E1F6" w14:textId="77777777" w:rsidR="006E5953" w:rsidRPr="001E77A6" w:rsidRDefault="006E5953" w:rsidP="00661585">
      <w:pPr>
        <w:spacing w:line="240" w:lineRule="auto"/>
        <w:contextualSpacing/>
        <w:rPr>
          <w:rFonts w:eastAsia="SimSun" w:cs="Arial"/>
          <w:b/>
          <w:kern w:val="1"/>
          <w:sz w:val="22"/>
          <w:lang w:val="en-US" w:eastAsia="hi-IN" w:bidi="hi-IN"/>
        </w:rPr>
      </w:pPr>
    </w:p>
    <w:p w14:paraId="59FAA31C" w14:textId="77777777" w:rsidR="006E5953" w:rsidRPr="00661585" w:rsidRDefault="006E5953" w:rsidP="00661585">
      <w:pPr>
        <w:spacing w:line="240" w:lineRule="auto"/>
        <w:contextualSpacing/>
        <w:rPr>
          <w:rFonts w:eastAsia="SimSun" w:cs="Arial"/>
          <w:b/>
          <w:kern w:val="1"/>
          <w:sz w:val="22"/>
          <w:lang w:val="en-GB" w:eastAsia="hi-IN" w:bidi="hi-IN"/>
        </w:rPr>
      </w:pPr>
      <w:r w:rsidRPr="00661585">
        <w:rPr>
          <w:rFonts w:eastAsia="SimSun" w:cs="Arial"/>
          <w:b/>
          <w:kern w:val="1"/>
          <w:sz w:val="22"/>
          <w:lang w:val="en-GB" w:eastAsia="hi-IN" w:bidi="hi-IN"/>
        </w:rPr>
        <w:t>BEZEL</w:t>
      </w:r>
    </w:p>
    <w:p w14:paraId="7F50560A" w14:textId="2000CAF2" w:rsidR="006E5953" w:rsidRPr="001E77A6" w:rsidRDefault="001E77A6" w:rsidP="001E77A6">
      <w:pPr>
        <w:rPr>
          <w:rFonts w:cs="Arial"/>
          <w:szCs w:val="20"/>
          <w:lang w:val="en-US"/>
        </w:rPr>
      </w:pPr>
      <w:r w:rsidRPr="00C662D0">
        <w:rPr>
          <w:rFonts w:cs="Arial"/>
          <w:szCs w:val="20"/>
          <w:lang w:val="en-US"/>
        </w:rPr>
        <w:t>Unidirectional rotating bezel in titanium with ceramic disc, 60-minute graduation</w:t>
      </w:r>
    </w:p>
    <w:p w14:paraId="4801BAEA" w14:textId="77777777" w:rsidR="006E5953" w:rsidRPr="00661585" w:rsidRDefault="006E5953" w:rsidP="00661585">
      <w:pPr>
        <w:spacing w:line="240" w:lineRule="auto"/>
        <w:contextualSpacing/>
        <w:rPr>
          <w:rFonts w:eastAsia="SimSun" w:cs="Arial"/>
          <w:b/>
          <w:kern w:val="1"/>
          <w:sz w:val="22"/>
          <w:lang w:val="en-GB" w:eastAsia="hi-IN" w:bidi="hi-IN"/>
        </w:rPr>
      </w:pPr>
    </w:p>
    <w:p w14:paraId="056C7176" w14:textId="77777777" w:rsidR="006E5953" w:rsidRPr="00661585" w:rsidRDefault="006E5953" w:rsidP="00661585">
      <w:pPr>
        <w:spacing w:line="240" w:lineRule="auto"/>
        <w:contextualSpacing/>
        <w:rPr>
          <w:rFonts w:eastAsia="SimSun" w:cs="Arial"/>
          <w:b/>
          <w:kern w:val="1"/>
          <w:sz w:val="22"/>
          <w:lang w:val="en-GB" w:eastAsia="hi-IN" w:bidi="hi-IN"/>
        </w:rPr>
      </w:pPr>
      <w:r w:rsidRPr="00661585">
        <w:rPr>
          <w:rFonts w:eastAsia="SimSun" w:cs="Arial"/>
          <w:b/>
          <w:kern w:val="1"/>
          <w:sz w:val="22"/>
          <w:lang w:val="en-GB" w:eastAsia="hi-IN" w:bidi="hi-IN"/>
        </w:rPr>
        <w:t>WINDING CROWN</w:t>
      </w:r>
    </w:p>
    <w:p w14:paraId="30F06DB8" w14:textId="77777777" w:rsidR="001E77A6" w:rsidRPr="00C662D0" w:rsidRDefault="001E77A6" w:rsidP="001E77A6">
      <w:pPr>
        <w:rPr>
          <w:rFonts w:cs="Arial"/>
          <w:szCs w:val="20"/>
          <w:lang w:val="en-US"/>
        </w:rPr>
      </w:pPr>
      <w:r w:rsidRPr="00C662D0">
        <w:rPr>
          <w:rFonts w:cs="Arial"/>
          <w:szCs w:val="20"/>
          <w:lang w:val="en-US"/>
        </w:rPr>
        <w:t>Titanium crown, adorned with the TUDOR shield in relief</w:t>
      </w:r>
    </w:p>
    <w:p w14:paraId="297EB61A" w14:textId="77777777" w:rsidR="002454E7" w:rsidRPr="001E77A6" w:rsidRDefault="002454E7" w:rsidP="00661585">
      <w:pPr>
        <w:spacing w:line="240" w:lineRule="auto"/>
        <w:contextualSpacing/>
        <w:rPr>
          <w:rFonts w:cs="Arial"/>
          <w:szCs w:val="20"/>
          <w:lang w:val="en-US"/>
        </w:rPr>
      </w:pPr>
    </w:p>
    <w:p w14:paraId="4FB86A19" w14:textId="77777777" w:rsidR="006E5953" w:rsidRPr="00661585" w:rsidRDefault="006E5953" w:rsidP="00661585">
      <w:pPr>
        <w:pStyle w:val="TEXTE"/>
        <w:spacing w:after="120"/>
        <w:contextualSpacing/>
        <w:jc w:val="both"/>
        <w:rPr>
          <w:b/>
          <w:bCs/>
        </w:rPr>
      </w:pPr>
      <w:r w:rsidRPr="00661585">
        <w:rPr>
          <w:b/>
          <w:bCs/>
        </w:rPr>
        <w:t>DIAL</w:t>
      </w:r>
    </w:p>
    <w:p w14:paraId="70CB2868" w14:textId="4D27EFC6" w:rsidR="006E5953" w:rsidRPr="00661585" w:rsidRDefault="001E77A6" w:rsidP="00661585">
      <w:pPr>
        <w:pStyle w:val="TEXTE"/>
        <w:spacing w:after="120"/>
        <w:contextualSpacing/>
        <w:jc w:val="both"/>
      </w:pPr>
      <w:r>
        <w:t>Matt black</w:t>
      </w:r>
    </w:p>
    <w:p w14:paraId="3CDA0A21" w14:textId="77777777" w:rsidR="006E5953" w:rsidRPr="00661585" w:rsidRDefault="006E5953" w:rsidP="00661585">
      <w:pPr>
        <w:pStyle w:val="TEXTE"/>
        <w:spacing w:after="120"/>
        <w:contextualSpacing/>
        <w:jc w:val="both"/>
        <w:rPr>
          <w:b/>
          <w:bCs/>
        </w:rPr>
      </w:pPr>
    </w:p>
    <w:p w14:paraId="13C360A5" w14:textId="77777777" w:rsidR="006E5953" w:rsidRPr="00661585" w:rsidRDefault="006E5953" w:rsidP="00661585">
      <w:pPr>
        <w:pStyle w:val="TEXTE"/>
        <w:spacing w:after="120"/>
        <w:contextualSpacing/>
        <w:jc w:val="both"/>
        <w:rPr>
          <w:b/>
          <w:bCs/>
        </w:rPr>
      </w:pPr>
      <w:r w:rsidRPr="00661585">
        <w:rPr>
          <w:b/>
          <w:bCs/>
        </w:rPr>
        <w:t>CRYSTAL</w:t>
      </w:r>
    </w:p>
    <w:p w14:paraId="495F4673" w14:textId="6AA1306E" w:rsidR="006E5953" w:rsidRPr="00661585" w:rsidRDefault="001E77A6" w:rsidP="00661585">
      <w:pPr>
        <w:pStyle w:val="TEXTE"/>
        <w:spacing w:after="120"/>
        <w:contextualSpacing/>
        <w:jc w:val="both"/>
      </w:pPr>
      <w:r>
        <w:t>S</w:t>
      </w:r>
      <w:r w:rsidR="006E5953" w:rsidRPr="00661585">
        <w:t>apphire crystal</w:t>
      </w:r>
    </w:p>
    <w:p w14:paraId="671E7F91" w14:textId="77777777" w:rsidR="006E5953" w:rsidRPr="00661585" w:rsidRDefault="006E5953" w:rsidP="00661585">
      <w:pPr>
        <w:pStyle w:val="TEXTE"/>
        <w:spacing w:after="120"/>
        <w:contextualSpacing/>
        <w:jc w:val="both"/>
        <w:rPr>
          <w:b/>
          <w:bCs/>
        </w:rPr>
      </w:pPr>
    </w:p>
    <w:p w14:paraId="1810DD0E" w14:textId="77777777" w:rsidR="006E5953" w:rsidRPr="00661585" w:rsidRDefault="006E5953" w:rsidP="00661585">
      <w:pPr>
        <w:pStyle w:val="TEXTE"/>
        <w:spacing w:after="120"/>
        <w:contextualSpacing/>
        <w:jc w:val="both"/>
        <w:rPr>
          <w:b/>
          <w:bCs/>
        </w:rPr>
      </w:pPr>
      <w:r w:rsidRPr="00661585">
        <w:rPr>
          <w:b/>
          <w:bCs/>
        </w:rPr>
        <w:t>WATERPROOFNESS</w:t>
      </w:r>
    </w:p>
    <w:p w14:paraId="59FD33D5" w14:textId="77777777" w:rsidR="006E5953" w:rsidRPr="00661585" w:rsidRDefault="006E5953" w:rsidP="00661585">
      <w:pPr>
        <w:pStyle w:val="TEXTE"/>
        <w:spacing w:after="120"/>
        <w:contextualSpacing/>
        <w:jc w:val="both"/>
      </w:pPr>
      <w:r w:rsidRPr="00661585">
        <w:t>Waterproof to 200m (660 ft)</w:t>
      </w:r>
    </w:p>
    <w:p w14:paraId="61BA52BC" w14:textId="77777777" w:rsidR="006E5953" w:rsidRPr="00661585" w:rsidRDefault="006E5953" w:rsidP="00661585">
      <w:pPr>
        <w:pStyle w:val="TEXTE"/>
        <w:spacing w:after="120"/>
        <w:contextualSpacing/>
        <w:jc w:val="both"/>
        <w:rPr>
          <w:b/>
          <w:bCs/>
        </w:rPr>
      </w:pPr>
    </w:p>
    <w:p w14:paraId="4404E6C4" w14:textId="0465123F" w:rsidR="006E5953" w:rsidRPr="00661585" w:rsidRDefault="001E77A6" w:rsidP="00661585">
      <w:pPr>
        <w:pStyle w:val="TEXTE"/>
        <w:spacing w:after="120"/>
        <w:contextualSpacing/>
        <w:jc w:val="both"/>
        <w:rPr>
          <w:b/>
          <w:bCs/>
        </w:rPr>
      </w:pPr>
      <w:r>
        <w:rPr>
          <w:b/>
          <w:bCs/>
        </w:rPr>
        <w:t>STRAPS</w:t>
      </w:r>
    </w:p>
    <w:p w14:paraId="6A07B4FC" w14:textId="61B6D08D" w:rsidR="006E5953" w:rsidRPr="00661585" w:rsidRDefault="001E77A6" w:rsidP="00661585">
      <w:pPr>
        <w:pStyle w:val="TEXTE"/>
        <w:spacing w:after="120"/>
        <w:contextualSpacing/>
        <w:jc w:val="both"/>
      </w:pPr>
      <w:r>
        <w:t>22mm fabric strap with</w:t>
      </w:r>
      <w:r w:rsidR="006E5953" w:rsidRPr="00661585">
        <w:t xml:space="preserve"> </w:t>
      </w:r>
      <w:r>
        <w:t xml:space="preserve">self-gripping fastening system, forest green with red central thread, additional </w:t>
      </w:r>
      <w:r w:rsidR="009705A3">
        <w:t>black</w:t>
      </w:r>
      <w:r>
        <w:t xml:space="preserve"> rubber strap with woven motif and titanium pin buckle, included in the box</w:t>
      </w:r>
    </w:p>
    <w:p w14:paraId="1F2F4A0C" w14:textId="042DA442" w:rsidR="006B0D74" w:rsidRPr="00661585" w:rsidRDefault="006B0D74" w:rsidP="00661585">
      <w:pPr>
        <w:pStyle w:val="TEXTE"/>
        <w:spacing w:after="120"/>
        <w:contextualSpacing/>
        <w:jc w:val="both"/>
      </w:pPr>
    </w:p>
    <w:p w14:paraId="04CFACD0" w14:textId="77777777" w:rsidR="002454E7" w:rsidRPr="00661585" w:rsidRDefault="002454E7" w:rsidP="00661585">
      <w:pPr>
        <w:pStyle w:val="TEXTE"/>
        <w:contextualSpacing/>
        <w:jc w:val="both"/>
        <w:rPr>
          <w:b/>
        </w:rPr>
      </w:pPr>
      <w:r w:rsidRPr="00661585">
        <w:rPr>
          <w:b/>
        </w:rPr>
        <w:t>MOVEMENT</w:t>
      </w:r>
    </w:p>
    <w:p w14:paraId="18197881" w14:textId="0984BC45" w:rsidR="006E5953" w:rsidRPr="00661585" w:rsidRDefault="001E77A6" w:rsidP="006E5953">
      <w:pPr>
        <w:pStyle w:val="TEXTE"/>
        <w:jc w:val="both"/>
      </w:pPr>
      <w:r w:rsidRPr="009B38F8">
        <w:rPr>
          <w:lang w:val="en-US"/>
        </w:rPr>
        <w:t>Manufacture</w:t>
      </w:r>
      <w:r w:rsidRPr="00C662D0">
        <w:rPr>
          <w:lang w:val="en-US"/>
        </w:rPr>
        <w:t xml:space="preserve"> </w:t>
      </w:r>
      <w:r w:rsidR="006E5953" w:rsidRPr="00661585">
        <w:t>Calibre MT5602</w:t>
      </w:r>
    </w:p>
    <w:p w14:paraId="24309A0C" w14:textId="77777777" w:rsidR="006E5953" w:rsidRPr="00661585" w:rsidRDefault="006E5953" w:rsidP="006E5953">
      <w:pPr>
        <w:pStyle w:val="TEXTE"/>
        <w:jc w:val="both"/>
      </w:pPr>
      <w:r w:rsidRPr="00661585">
        <w:t>Self-winding mechanical movement with bidirectional rotor system</w:t>
      </w:r>
    </w:p>
    <w:p w14:paraId="77928623" w14:textId="77777777" w:rsidR="006E5953" w:rsidRPr="00661585" w:rsidRDefault="006E5953" w:rsidP="006E5953">
      <w:pPr>
        <w:pStyle w:val="TEXTE"/>
        <w:jc w:val="both"/>
      </w:pPr>
    </w:p>
    <w:p w14:paraId="4B30ED5E" w14:textId="77777777" w:rsidR="006E5953" w:rsidRPr="00661585" w:rsidRDefault="006E5953" w:rsidP="006E5953">
      <w:pPr>
        <w:pStyle w:val="TEXTE"/>
        <w:jc w:val="both"/>
        <w:rPr>
          <w:b/>
          <w:bCs/>
        </w:rPr>
      </w:pPr>
      <w:r w:rsidRPr="00661585">
        <w:rPr>
          <w:b/>
          <w:bCs/>
        </w:rPr>
        <w:t>POWER RESERVE</w:t>
      </w:r>
    </w:p>
    <w:p w14:paraId="2F0F0458" w14:textId="77777777" w:rsidR="006E5953" w:rsidRPr="00661585" w:rsidRDefault="006E5953" w:rsidP="006E5953">
      <w:pPr>
        <w:pStyle w:val="TEXTE"/>
        <w:jc w:val="both"/>
      </w:pPr>
      <w:r w:rsidRPr="00661585">
        <w:t>Approximately 70 hours</w:t>
      </w:r>
    </w:p>
    <w:p w14:paraId="6E266B99" w14:textId="77777777" w:rsidR="006E5953" w:rsidRPr="00661585" w:rsidRDefault="006E5953" w:rsidP="006E5953">
      <w:pPr>
        <w:pStyle w:val="TEXTE"/>
        <w:jc w:val="both"/>
      </w:pPr>
    </w:p>
    <w:p w14:paraId="52FABF4C" w14:textId="77777777" w:rsidR="006E5953" w:rsidRPr="00661585" w:rsidRDefault="006E5953" w:rsidP="006E5953">
      <w:pPr>
        <w:pStyle w:val="TEXTE"/>
        <w:jc w:val="both"/>
        <w:rPr>
          <w:b/>
          <w:bCs/>
        </w:rPr>
      </w:pPr>
      <w:r w:rsidRPr="00661585">
        <w:rPr>
          <w:b/>
          <w:bCs/>
        </w:rPr>
        <w:t>PRECISION</w:t>
      </w:r>
    </w:p>
    <w:p w14:paraId="7889A40B" w14:textId="40EAA0F5" w:rsidR="006E5953" w:rsidRPr="00661585" w:rsidRDefault="006E5953" w:rsidP="006E5953">
      <w:pPr>
        <w:pStyle w:val="TEXTE"/>
        <w:jc w:val="both"/>
      </w:pPr>
      <w:r w:rsidRPr="00661585">
        <w:t>Swiss chronometer officially certified by COSC</w:t>
      </w:r>
    </w:p>
    <w:p w14:paraId="5367273E" w14:textId="77777777" w:rsidR="006E5953" w:rsidRPr="00661585" w:rsidRDefault="006E5953" w:rsidP="006E5953">
      <w:pPr>
        <w:pStyle w:val="TEXTE"/>
        <w:jc w:val="both"/>
      </w:pPr>
      <w:r w:rsidRPr="00661585">
        <w:t>(Swiss Official Chronometer Testing Institute)</w:t>
      </w:r>
    </w:p>
    <w:p w14:paraId="37594912" w14:textId="77777777" w:rsidR="006E5953" w:rsidRPr="00661585" w:rsidRDefault="006E5953" w:rsidP="006E5953">
      <w:pPr>
        <w:pStyle w:val="TEXTE"/>
        <w:jc w:val="both"/>
      </w:pPr>
    </w:p>
    <w:p w14:paraId="7754FF51" w14:textId="77777777" w:rsidR="006E5953" w:rsidRPr="00661585" w:rsidRDefault="006E5953" w:rsidP="006E5953">
      <w:pPr>
        <w:pStyle w:val="TEXTE"/>
        <w:jc w:val="both"/>
        <w:rPr>
          <w:b/>
          <w:bCs/>
        </w:rPr>
      </w:pPr>
      <w:r w:rsidRPr="00661585">
        <w:rPr>
          <w:b/>
          <w:bCs/>
        </w:rPr>
        <w:t>FUNCTIONS</w:t>
      </w:r>
    </w:p>
    <w:p w14:paraId="12D3C715" w14:textId="77777777" w:rsidR="006E5953" w:rsidRPr="00661585" w:rsidRDefault="006E5953" w:rsidP="006E5953">
      <w:pPr>
        <w:pStyle w:val="TEXTE"/>
        <w:jc w:val="both"/>
      </w:pPr>
      <w:r w:rsidRPr="00661585">
        <w:t>Centre hour, minute and seconds hands</w:t>
      </w:r>
    </w:p>
    <w:p w14:paraId="61891F75" w14:textId="77777777" w:rsidR="006E5953" w:rsidRPr="00661585" w:rsidRDefault="006E5953" w:rsidP="006E5953">
      <w:pPr>
        <w:pStyle w:val="TEXTE"/>
        <w:jc w:val="both"/>
      </w:pPr>
      <w:r w:rsidRPr="00661585">
        <w:t>Stop-seconds for precise time setting</w:t>
      </w:r>
    </w:p>
    <w:p w14:paraId="6488B97F" w14:textId="77777777" w:rsidR="006E5953" w:rsidRPr="00661585" w:rsidRDefault="006E5953" w:rsidP="006E5953">
      <w:pPr>
        <w:pStyle w:val="TEXTE"/>
        <w:jc w:val="both"/>
      </w:pPr>
    </w:p>
    <w:p w14:paraId="6C412FD9" w14:textId="77777777" w:rsidR="006E5953" w:rsidRPr="00661585" w:rsidRDefault="006E5953" w:rsidP="006E5953">
      <w:pPr>
        <w:pStyle w:val="TEXTE"/>
        <w:jc w:val="both"/>
        <w:rPr>
          <w:b/>
          <w:bCs/>
        </w:rPr>
      </w:pPr>
      <w:r w:rsidRPr="00661585">
        <w:rPr>
          <w:b/>
          <w:bCs/>
        </w:rPr>
        <w:t>OSCILLATOR</w:t>
      </w:r>
    </w:p>
    <w:p w14:paraId="1BD59B8F" w14:textId="77777777" w:rsidR="006E5953" w:rsidRPr="00661585" w:rsidRDefault="006E5953" w:rsidP="006E5953">
      <w:pPr>
        <w:pStyle w:val="TEXTE"/>
        <w:jc w:val="both"/>
      </w:pPr>
      <w:r w:rsidRPr="00661585">
        <w:t>Variable inertia balance, micro-adjustment by screw</w:t>
      </w:r>
    </w:p>
    <w:p w14:paraId="6CBD7D03" w14:textId="77777777" w:rsidR="006E5953" w:rsidRPr="00661585" w:rsidRDefault="006E5953" w:rsidP="006E5953">
      <w:pPr>
        <w:pStyle w:val="TEXTE"/>
        <w:jc w:val="both"/>
      </w:pPr>
      <w:r w:rsidRPr="00661585">
        <w:t>Non-magnetic silicon balance spring</w:t>
      </w:r>
    </w:p>
    <w:p w14:paraId="3C71C18B" w14:textId="420B9CF8" w:rsidR="006E5953" w:rsidRPr="00661585" w:rsidRDefault="006E5953" w:rsidP="006E5953">
      <w:pPr>
        <w:pStyle w:val="TEXTE"/>
        <w:jc w:val="both"/>
      </w:pPr>
      <w:r w:rsidRPr="00661585">
        <w:t>Frequency: 28</w:t>
      </w:r>
      <w:r w:rsidR="00661585">
        <w:t>,</w:t>
      </w:r>
      <w:r w:rsidRPr="00661585">
        <w:t>800 beats/hour (4 Hz)</w:t>
      </w:r>
    </w:p>
    <w:p w14:paraId="731AC93C" w14:textId="77777777" w:rsidR="006E5953" w:rsidRPr="00661585" w:rsidRDefault="006E5953" w:rsidP="006E5953">
      <w:pPr>
        <w:pStyle w:val="TEXTE"/>
        <w:jc w:val="both"/>
      </w:pPr>
    </w:p>
    <w:p w14:paraId="65A6F788" w14:textId="77777777" w:rsidR="006E5953" w:rsidRPr="00661585" w:rsidRDefault="006E5953" w:rsidP="006E5953">
      <w:pPr>
        <w:pStyle w:val="TEXTE"/>
        <w:jc w:val="both"/>
        <w:rPr>
          <w:b/>
          <w:bCs/>
        </w:rPr>
      </w:pPr>
      <w:r w:rsidRPr="00661585">
        <w:rPr>
          <w:b/>
          <w:bCs/>
        </w:rPr>
        <w:t>TOTAL DIAMETER</w:t>
      </w:r>
    </w:p>
    <w:p w14:paraId="51731C9C" w14:textId="77777777" w:rsidR="006E5953" w:rsidRPr="00661585" w:rsidRDefault="006E5953" w:rsidP="006E5953">
      <w:pPr>
        <w:pStyle w:val="TEXTE"/>
        <w:jc w:val="both"/>
      </w:pPr>
      <w:r w:rsidRPr="00661585">
        <w:t>31.8mm</w:t>
      </w:r>
    </w:p>
    <w:p w14:paraId="481D5E58" w14:textId="77777777" w:rsidR="006E5953" w:rsidRPr="00661585" w:rsidRDefault="006E5953" w:rsidP="006E5953">
      <w:pPr>
        <w:pStyle w:val="TEXTE"/>
        <w:jc w:val="both"/>
      </w:pPr>
    </w:p>
    <w:p w14:paraId="29B92F5C" w14:textId="77777777" w:rsidR="006E5953" w:rsidRPr="00661585" w:rsidRDefault="006E5953" w:rsidP="006E5953">
      <w:pPr>
        <w:pStyle w:val="TEXTE"/>
        <w:jc w:val="both"/>
        <w:rPr>
          <w:b/>
          <w:bCs/>
        </w:rPr>
      </w:pPr>
      <w:r w:rsidRPr="00661585">
        <w:rPr>
          <w:b/>
          <w:bCs/>
        </w:rPr>
        <w:t>THICKNESS</w:t>
      </w:r>
    </w:p>
    <w:p w14:paraId="405AAAA6" w14:textId="77777777" w:rsidR="006E5953" w:rsidRPr="00661585" w:rsidRDefault="006E5953" w:rsidP="006E5953">
      <w:pPr>
        <w:pStyle w:val="TEXTE"/>
        <w:jc w:val="both"/>
      </w:pPr>
      <w:r w:rsidRPr="00661585">
        <w:t>6.5mm</w:t>
      </w:r>
    </w:p>
    <w:p w14:paraId="71516E0E" w14:textId="77777777" w:rsidR="006E5953" w:rsidRPr="00661585" w:rsidRDefault="006E5953" w:rsidP="006E5953">
      <w:pPr>
        <w:pStyle w:val="TEXTE"/>
        <w:jc w:val="both"/>
      </w:pPr>
    </w:p>
    <w:p w14:paraId="5BF8016D" w14:textId="77777777" w:rsidR="006E5953" w:rsidRPr="00661585" w:rsidRDefault="006E5953" w:rsidP="006E5953">
      <w:pPr>
        <w:pStyle w:val="TEXTE"/>
        <w:jc w:val="both"/>
        <w:rPr>
          <w:b/>
          <w:bCs/>
        </w:rPr>
      </w:pPr>
      <w:r w:rsidRPr="00661585">
        <w:rPr>
          <w:b/>
          <w:bCs/>
        </w:rPr>
        <w:t>JEWELS</w:t>
      </w:r>
    </w:p>
    <w:p w14:paraId="03AC9AA0" w14:textId="52D7EEA2" w:rsidR="006E5953" w:rsidRPr="00661585" w:rsidRDefault="006E5953" w:rsidP="00030A6D">
      <w:pPr>
        <w:pStyle w:val="TEXTE"/>
        <w:jc w:val="both"/>
      </w:pPr>
      <w:r w:rsidRPr="00661585">
        <w:t>25 jewels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BBC6" w14:textId="77777777" w:rsidR="004F364D" w:rsidRDefault="004F364D" w:rsidP="00D47BCE">
      <w:pPr>
        <w:spacing w:line="240" w:lineRule="auto"/>
      </w:pPr>
      <w:r>
        <w:separator/>
      </w:r>
    </w:p>
  </w:endnote>
  <w:endnote w:type="continuationSeparator" w:id="0">
    <w:p w14:paraId="2A34B230" w14:textId="77777777" w:rsidR="004F364D" w:rsidRDefault="004F364D"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0A92" w14:textId="77777777" w:rsidR="004F364D" w:rsidRDefault="004F364D" w:rsidP="00D47BCE">
      <w:pPr>
        <w:spacing w:line="240" w:lineRule="auto"/>
      </w:pPr>
      <w:r>
        <w:separator/>
      </w:r>
    </w:p>
  </w:footnote>
  <w:footnote w:type="continuationSeparator" w:id="0">
    <w:p w14:paraId="2B3887A1" w14:textId="77777777" w:rsidR="004F364D" w:rsidRDefault="004F364D"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16C1E01"/>
    <w:multiLevelType w:val="hybridMultilevel"/>
    <w:tmpl w:val="886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54A62CC"/>
    <w:multiLevelType w:val="hybridMultilevel"/>
    <w:tmpl w:val="3A6459EA"/>
    <w:lvl w:ilvl="0" w:tplc="511AAF8C">
      <w:start w:val="1"/>
      <w:numFmt w:val="decimal"/>
      <w:lvlText w:val="%1."/>
      <w:lvlJc w:val="left"/>
      <w:pPr>
        <w:ind w:left="308" w:hanging="360"/>
      </w:pPr>
      <w:rPr>
        <w:rFonts w:hint="default"/>
      </w:rPr>
    </w:lvl>
    <w:lvl w:ilvl="1" w:tplc="100C0019" w:tentative="1">
      <w:start w:val="1"/>
      <w:numFmt w:val="lowerLetter"/>
      <w:lvlText w:val="%2."/>
      <w:lvlJc w:val="left"/>
      <w:pPr>
        <w:ind w:left="1028" w:hanging="360"/>
      </w:pPr>
    </w:lvl>
    <w:lvl w:ilvl="2" w:tplc="100C001B" w:tentative="1">
      <w:start w:val="1"/>
      <w:numFmt w:val="lowerRoman"/>
      <w:lvlText w:val="%3."/>
      <w:lvlJc w:val="right"/>
      <w:pPr>
        <w:ind w:left="1748" w:hanging="180"/>
      </w:pPr>
    </w:lvl>
    <w:lvl w:ilvl="3" w:tplc="100C000F" w:tentative="1">
      <w:start w:val="1"/>
      <w:numFmt w:val="decimal"/>
      <w:lvlText w:val="%4."/>
      <w:lvlJc w:val="left"/>
      <w:pPr>
        <w:ind w:left="2468" w:hanging="360"/>
      </w:pPr>
    </w:lvl>
    <w:lvl w:ilvl="4" w:tplc="100C0019" w:tentative="1">
      <w:start w:val="1"/>
      <w:numFmt w:val="lowerLetter"/>
      <w:lvlText w:val="%5."/>
      <w:lvlJc w:val="left"/>
      <w:pPr>
        <w:ind w:left="3188" w:hanging="360"/>
      </w:pPr>
    </w:lvl>
    <w:lvl w:ilvl="5" w:tplc="100C001B" w:tentative="1">
      <w:start w:val="1"/>
      <w:numFmt w:val="lowerRoman"/>
      <w:lvlText w:val="%6."/>
      <w:lvlJc w:val="right"/>
      <w:pPr>
        <w:ind w:left="3908" w:hanging="180"/>
      </w:pPr>
    </w:lvl>
    <w:lvl w:ilvl="6" w:tplc="100C000F" w:tentative="1">
      <w:start w:val="1"/>
      <w:numFmt w:val="decimal"/>
      <w:lvlText w:val="%7."/>
      <w:lvlJc w:val="left"/>
      <w:pPr>
        <w:ind w:left="4628" w:hanging="360"/>
      </w:pPr>
    </w:lvl>
    <w:lvl w:ilvl="7" w:tplc="100C0019" w:tentative="1">
      <w:start w:val="1"/>
      <w:numFmt w:val="lowerLetter"/>
      <w:lvlText w:val="%8."/>
      <w:lvlJc w:val="left"/>
      <w:pPr>
        <w:ind w:left="5348" w:hanging="360"/>
      </w:pPr>
    </w:lvl>
    <w:lvl w:ilvl="8" w:tplc="100C001B" w:tentative="1">
      <w:start w:val="1"/>
      <w:numFmt w:val="lowerRoman"/>
      <w:lvlText w:val="%9."/>
      <w:lvlJc w:val="right"/>
      <w:pPr>
        <w:ind w:left="6068" w:hanging="180"/>
      </w:pPr>
    </w:lvl>
  </w:abstractNum>
  <w:abstractNum w:abstractNumId="9"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7"/>
  </w:num>
  <w:num w:numId="5">
    <w:abstractNumId w:val="9"/>
  </w:num>
  <w:num w:numId="6">
    <w:abstractNumId w:val="0"/>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30A6D"/>
    <w:rsid w:val="00043671"/>
    <w:rsid w:val="00045542"/>
    <w:rsid w:val="00060B3E"/>
    <w:rsid w:val="0006287F"/>
    <w:rsid w:val="00080BB1"/>
    <w:rsid w:val="0008530A"/>
    <w:rsid w:val="000D1907"/>
    <w:rsid w:val="000F4270"/>
    <w:rsid w:val="000F6774"/>
    <w:rsid w:val="001051E1"/>
    <w:rsid w:val="001126A8"/>
    <w:rsid w:val="00131F32"/>
    <w:rsid w:val="001519ED"/>
    <w:rsid w:val="00160AE4"/>
    <w:rsid w:val="0016103F"/>
    <w:rsid w:val="001822C4"/>
    <w:rsid w:val="00182A09"/>
    <w:rsid w:val="001B35F6"/>
    <w:rsid w:val="001D73E4"/>
    <w:rsid w:val="001E77A6"/>
    <w:rsid w:val="002249C1"/>
    <w:rsid w:val="00226CF7"/>
    <w:rsid w:val="00240CD4"/>
    <w:rsid w:val="002431E6"/>
    <w:rsid w:val="002454E7"/>
    <w:rsid w:val="002923CA"/>
    <w:rsid w:val="002B3242"/>
    <w:rsid w:val="002B73FB"/>
    <w:rsid w:val="002C007D"/>
    <w:rsid w:val="002C1EE4"/>
    <w:rsid w:val="002F4C73"/>
    <w:rsid w:val="002F71E6"/>
    <w:rsid w:val="00306CFE"/>
    <w:rsid w:val="00320BFE"/>
    <w:rsid w:val="00356828"/>
    <w:rsid w:val="00357F00"/>
    <w:rsid w:val="003674A0"/>
    <w:rsid w:val="003812F0"/>
    <w:rsid w:val="003862CE"/>
    <w:rsid w:val="003C5123"/>
    <w:rsid w:val="003D1A8A"/>
    <w:rsid w:val="00406BB2"/>
    <w:rsid w:val="004227F0"/>
    <w:rsid w:val="00422DAE"/>
    <w:rsid w:val="0042696E"/>
    <w:rsid w:val="00432A58"/>
    <w:rsid w:val="00437569"/>
    <w:rsid w:val="0044611F"/>
    <w:rsid w:val="00460145"/>
    <w:rsid w:val="004A712E"/>
    <w:rsid w:val="004B7B08"/>
    <w:rsid w:val="004C4312"/>
    <w:rsid w:val="004C639E"/>
    <w:rsid w:val="004F364D"/>
    <w:rsid w:val="00502FAC"/>
    <w:rsid w:val="00526517"/>
    <w:rsid w:val="00534A4E"/>
    <w:rsid w:val="005A3905"/>
    <w:rsid w:val="005C7C09"/>
    <w:rsid w:val="005D729E"/>
    <w:rsid w:val="005F7902"/>
    <w:rsid w:val="00607D6C"/>
    <w:rsid w:val="006530CB"/>
    <w:rsid w:val="00655B89"/>
    <w:rsid w:val="00661585"/>
    <w:rsid w:val="00672BA1"/>
    <w:rsid w:val="006818F3"/>
    <w:rsid w:val="00683E86"/>
    <w:rsid w:val="006B0D74"/>
    <w:rsid w:val="006B3040"/>
    <w:rsid w:val="006E5953"/>
    <w:rsid w:val="006F2876"/>
    <w:rsid w:val="007407FE"/>
    <w:rsid w:val="00753EAF"/>
    <w:rsid w:val="00767C0C"/>
    <w:rsid w:val="00782AA8"/>
    <w:rsid w:val="00794A0D"/>
    <w:rsid w:val="00796555"/>
    <w:rsid w:val="007D1AE6"/>
    <w:rsid w:val="007E67EC"/>
    <w:rsid w:val="00817117"/>
    <w:rsid w:val="0086545D"/>
    <w:rsid w:val="00876292"/>
    <w:rsid w:val="00880F48"/>
    <w:rsid w:val="008847B9"/>
    <w:rsid w:val="008871CD"/>
    <w:rsid w:val="008D2167"/>
    <w:rsid w:val="008D4301"/>
    <w:rsid w:val="008E5A48"/>
    <w:rsid w:val="00917C1E"/>
    <w:rsid w:val="00920302"/>
    <w:rsid w:val="00933D60"/>
    <w:rsid w:val="00940576"/>
    <w:rsid w:val="00942B62"/>
    <w:rsid w:val="00966D87"/>
    <w:rsid w:val="009705A3"/>
    <w:rsid w:val="009758B0"/>
    <w:rsid w:val="009828F2"/>
    <w:rsid w:val="009B38F8"/>
    <w:rsid w:val="009F343E"/>
    <w:rsid w:val="009F4867"/>
    <w:rsid w:val="009F715C"/>
    <w:rsid w:val="00A30F34"/>
    <w:rsid w:val="00A57FFD"/>
    <w:rsid w:val="00A93466"/>
    <w:rsid w:val="00AA67BC"/>
    <w:rsid w:val="00AE1C65"/>
    <w:rsid w:val="00AE282B"/>
    <w:rsid w:val="00AE6D4B"/>
    <w:rsid w:val="00B219A9"/>
    <w:rsid w:val="00B41716"/>
    <w:rsid w:val="00B53906"/>
    <w:rsid w:val="00B55D9E"/>
    <w:rsid w:val="00BC0320"/>
    <w:rsid w:val="00BC39EA"/>
    <w:rsid w:val="00C000CD"/>
    <w:rsid w:val="00C0297F"/>
    <w:rsid w:val="00C40AE6"/>
    <w:rsid w:val="00C60DF4"/>
    <w:rsid w:val="00C90EF2"/>
    <w:rsid w:val="00C948E7"/>
    <w:rsid w:val="00CA6638"/>
    <w:rsid w:val="00CB591A"/>
    <w:rsid w:val="00CF0642"/>
    <w:rsid w:val="00D066F5"/>
    <w:rsid w:val="00D13180"/>
    <w:rsid w:val="00D302AF"/>
    <w:rsid w:val="00D347D8"/>
    <w:rsid w:val="00D36557"/>
    <w:rsid w:val="00D37ED8"/>
    <w:rsid w:val="00D47BCE"/>
    <w:rsid w:val="00D502E2"/>
    <w:rsid w:val="00D93B9D"/>
    <w:rsid w:val="00D949F1"/>
    <w:rsid w:val="00DC1960"/>
    <w:rsid w:val="00E419E4"/>
    <w:rsid w:val="00E556FB"/>
    <w:rsid w:val="00E72B80"/>
    <w:rsid w:val="00E90522"/>
    <w:rsid w:val="00E949C3"/>
    <w:rsid w:val="00EB014B"/>
    <w:rsid w:val="00EB62F7"/>
    <w:rsid w:val="00ED3BF3"/>
    <w:rsid w:val="00F061B4"/>
    <w:rsid w:val="00F26146"/>
    <w:rsid w:val="00F26D01"/>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styleId="UnresolvedMention">
    <w:name w:val="Unresolved Mention"/>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ADBD-CC3F-4041-A40F-1C0F835B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2021</Words>
  <Characters>11520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12</cp:revision>
  <cp:lastPrinted>2019-11-07T09:48:00Z</cp:lastPrinted>
  <dcterms:created xsi:type="dcterms:W3CDTF">2023-07-25T11:56:00Z</dcterms:created>
  <dcterms:modified xsi:type="dcterms:W3CDTF">2023-09-13T12:04:00Z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2023-07-25T11:55:56Z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