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6C" w:rsidRPr="00C31CEB" w:rsidRDefault="00F700C8" w:rsidP="005F7902">
      <w:pPr>
        <w:pStyle w:val="TITRE"/>
        <w:rPr>
          <w:rFonts w:ascii="맑은 고딕 Semilight" w:eastAsia="맑은 고딕 Semilight" w:hAnsi="맑은 고딕 Semilight" w:cs="맑은 고딕 Semilight"/>
          <w:b w:val="0"/>
          <w:i/>
          <w:lang w:val="en-GB" w:eastAsia="ko-KR"/>
        </w:rPr>
      </w:pP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lang w:val="en-GB" w:eastAsia="ko-KR"/>
        </w:rPr>
        <w:t>펠라고스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lang w:val="en-GB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lang w:val="en-GB" w:eastAsia="ko-KR"/>
        </w:rPr>
        <w:t>FXD</w:t>
      </w:r>
    </w:p>
    <w:p w:rsidR="005F7902" w:rsidRPr="00C31CEB" w:rsidRDefault="005F7902" w:rsidP="005F7902">
      <w:pPr>
        <w:rPr>
          <w:rFonts w:ascii="맑은 고딕 Semilight" w:eastAsia="맑은 고딕 Semilight" w:hAnsi="맑은 고딕 Semilight" w:cs="맑은 고딕 Semilight"/>
          <w:lang w:val="en-GB"/>
        </w:rPr>
      </w:pPr>
    </w:p>
    <w:p w:rsidR="006B0D74" w:rsidRPr="00F84BF4" w:rsidRDefault="006D2442" w:rsidP="00F84BF4">
      <w:pPr>
        <w:pStyle w:val="CHAPEAUINTRO"/>
        <w:rPr>
          <w:rFonts w:ascii="맑은 고딕 Semilight" w:eastAsia="맑은 고딕 Semilight" w:hAnsi="맑은 고딕 Semilight" w:cs="맑은 고딕 Semilight"/>
          <w:kern w:val="1"/>
          <w:szCs w:val="20"/>
          <w:lang w:val="en-US" w:eastAsia="hi-IN" w:bidi="hi-IN"/>
        </w:rPr>
      </w:pPr>
      <w:proofErr w:type="spellStart"/>
      <w:r w:rsidRPr="00F84BF4">
        <w:rPr>
          <w:rFonts w:ascii="맑은 고딕 Semilight" w:eastAsia="맑은 고딕 Semilight" w:hAnsi="맑은 고딕 Semilight" w:cs="맑은 고딕 Semilight" w:hint="eastAsia"/>
          <w:kern w:val="1"/>
          <w:szCs w:val="20"/>
          <w:lang w:val="en-US" w:eastAsia="hi-IN" w:bidi="hi-IN"/>
        </w:rPr>
        <w:t>펠라고스</w:t>
      </w:r>
      <w:proofErr w:type="spellEnd"/>
      <w:r w:rsidRPr="00F84BF4">
        <w:rPr>
          <w:rFonts w:ascii="맑은 고딕 Semilight" w:eastAsia="맑은 고딕 Semilight" w:hAnsi="맑은 고딕 Semilight" w:cs="맑은 고딕 Semilight" w:hint="cs"/>
          <w:kern w:val="1"/>
          <w:szCs w:val="20"/>
          <w:cs/>
          <w:lang w:val="en-US" w:eastAsia="hi-IN"/>
        </w:rPr>
        <w:t xml:space="preserve"> FXD</w:t>
      </w:r>
      <w:r w:rsidR="005F4245" w:rsidRPr="00F84BF4">
        <w:rPr>
          <w:rFonts w:ascii="맑은 고딕 Semilight" w:eastAsia="맑은 고딕 Semilight" w:hAnsi="맑은 고딕 Semilight" w:cs="맑은 고딕 Semilight" w:hint="cs"/>
          <w:kern w:val="1"/>
          <w:szCs w:val="20"/>
          <w:cs/>
          <w:lang w:val="en-US" w:eastAsia="hi-IN"/>
        </w:rPr>
        <w:t>(Pelagos FXD)</w:t>
      </w:r>
      <w:r w:rsidRPr="00F84BF4">
        <w:rPr>
          <w:rFonts w:ascii="맑은 고딕 Semilight" w:eastAsia="맑은 고딕 Semilight" w:hAnsi="맑은 고딕 Semilight" w:cs="맑은 고딕 Semilight" w:hint="eastAsia"/>
          <w:kern w:val="1"/>
          <w:szCs w:val="20"/>
          <w:cs/>
          <w:lang w:val="en-US" w:eastAsia="hi-IN"/>
        </w:rPr>
        <w:t>는</w:t>
      </w:r>
      <w:r w:rsidRPr="00F84BF4">
        <w:rPr>
          <w:rFonts w:ascii="맑은 고딕 Semilight" w:eastAsia="맑은 고딕 Semilight" w:hAnsi="맑은 고딕 Semilight" w:cs="맑은 고딕 Semilight" w:hint="cs"/>
          <w:kern w:val="1"/>
          <w:szCs w:val="20"/>
          <w:cs/>
          <w:lang w:val="en-US" w:eastAsia="hi-IN"/>
        </w:rPr>
        <w:t xml:space="preserve"> </w:t>
      </w:r>
      <w:r w:rsidR="00B975F6" w:rsidRPr="00F84BF4">
        <w:rPr>
          <w:rFonts w:ascii="맑은 고딕 Semilight" w:eastAsia="맑은 고딕 Semilight" w:hAnsi="맑은 고딕 Semilight" w:cs="맑은 고딕 Semilight" w:hint="eastAsia"/>
          <w:kern w:val="1"/>
          <w:szCs w:val="20"/>
          <w:lang w:val="en-US" w:eastAsia="hi-IN" w:bidi="hi-IN"/>
        </w:rPr>
        <w:t xml:space="preserve">프랑스 해군 특수 부대와 </w:t>
      </w:r>
      <w:r w:rsidR="0034783B" w:rsidRPr="00F84BF4">
        <w:rPr>
          <w:rFonts w:ascii="맑은 고딕 Semilight" w:eastAsia="맑은 고딕 Semilight" w:hAnsi="맑은 고딕 Semilight" w:cs="맑은 고딕 Semilight" w:hint="eastAsia"/>
          <w:kern w:val="1"/>
          <w:szCs w:val="20"/>
          <w:lang w:val="en-US" w:eastAsia="hi-IN" w:bidi="hi-IN"/>
        </w:rPr>
        <w:t xml:space="preserve">협력하여 </w:t>
      </w:r>
      <w:r w:rsidR="00B975F6" w:rsidRPr="00F84BF4">
        <w:rPr>
          <w:rFonts w:ascii="맑은 고딕 Semilight" w:eastAsia="맑은 고딕 Semilight" w:hAnsi="맑은 고딕 Semilight" w:cs="맑은 고딕 Semilight" w:hint="eastAsia"/>
          <w:kern w:val="1"/>
          <w:szCs w:val="20"/>
          <w:lang w:val="en-US" w:eastAsia="hi-IN" w:bidi="hi-IN"/>
        </w:rPr>
        <w:t>특정 사양</w:t>
      </w:r>
      <w:r w:rsidRPr="00F84BF4">
        <w:rPr>
          <w:rFonts w:ascii="맑은 고딕 Semilight" w:eastAsia="맑은 고딕 Semilight" w:hAnsi="맑은 고딕 Semilight" w:cs="맑은 고딕 Semilight" w:hint="eastAsia"/>
          <w:kern w:val="1"/>
          <w:szCs w:val="20"/>
          <w:lang w:val="en-US" w:eastAsia="hi-IN" w:bidi="hi-IN"/>
        </w:rPr>
        <w:t>에</w:t>
      </w:r>
      <w:r w:rsidR="00123ADE" w:rsidRPr="00F84BF4">
        <w:rPr>
          <w:rFonts w:ascii="맑은 고딕 Semilight" w:eastAsia="맑은 고딕 Semilight" w:hAnsi="맑은 고딕 Semilight" w:cs="맑은 고딕 Semilight" w:hint="eastAsia"/>
          <w:kern w:val="1"/>
          <w:szCs w:val="20"/>
          <w:lang w:val="en-US" w:eastAsia="hi-IN" w:bidi="hi-IN"/>
        </w:rPr>
        <w:t xml:space="preserve"> 맞추어 개발</w:t>
      </w:r>
      <w:r w:rsidRPr="00F84BF4">
        <w:rPr>
          <w:rFonts w:ascii="맑은 고딕 Semilight" w:eastAsia="맑은 고딕 Semilight" w:hAnsi="맑은 고딕 Semilight" w:cs="맑은 고딕 Semilight" w:hint="eastAsia"/>
          <w:kern w:val="1"/>
          <w:szCs w:val="20"/>
          <w:lang w:val="en-US" w:eastAsia="hi-IN" w:bidi="hi-IN"/>
        </w:rPr>
        <w:t>되었으며</w:t>
      </w:r>
      <w:r w:rsidR="00B975F6" w:rsidRPr="00F84BF4">
        <w:rPr>
          <w:rFonts w:ascii="맑은 고딕 Semilight" w:eastAsia="맑은 고딕 Semilight" w:hAnsi="맑은 고딕 Semilight" w:cs="맑은 고딕 Semilight" w:hint="eastAsia"/>
          <w:kern w:val="1"/>
          <w:szCs w:val="20"/>
          <w:lang w:val="en-US" w:eastAsia="hi-IN" w:bidi="hi-IN"/>
        </w:rPr>
        <w:t xml:space="preserve">, 수중 </w:t>
      </w:r>
      <w:r w:rsidR="0034783B" w:rsidRPr="00F84BF4">
        <w:rPr>
          <w:rFonts w:ascii="맑은 고딕 Semilight" w:eastAsia="맑은 고딕 Semilight" w:hAnsi="맑은 고딕 Semilight" w:cs="맑은 고딕 Semilight" w:hint="eastAsia"/>
          <w:kern w:val="1"/>
          <w:szCs w:val="20"/>
          <w:lang w:val="en-US" w:eastAsia="hi-IN" w:bidi="hi-IN"/>
        </w:rPr>
        <w:t>네비게이션을</w:t>
      </w:r>
      <w:r w:rsidR="00B975F6" w:rsidRPr="00F84BF4">
        <w:rPr>
          <w:rFonts w:ascii="맑은 고딕 Semilight" w:eastAsia="맑은 고딕 Semilight" w:hAnsi="맑은 고딕 Semilight" w:cs="맑은 고딕 Semilight" w:hint="eastAsia"/>
          <w:kern w:val="1"/>
          <w:szCs w:val="20"/>
          <w:lang w:val="en-US" w:eastAsia="hi-IN" w:bidi="hi-IN"/>
        </w:rPr>
        <w:t xml:space="preserve"> 위하여 </w:t>
      </w:r>
      <w:r w:rsidRPr="00F84BF4">
        <w:rPr>
          <w:rFonts w:ascii="맑은 고딕 Semilight" w:eastAsia="맑은 고딕 Semilight" w:hAnsi="맑은 고딕 Semilight" w:cs="맑은 고딕 Semilight" w:hint="eastAsia"/>
          <w:kern w:val="1"/>
          <w:szCs w:val="20"/>
          <w:lang w:val="en-US" w:eastAsia="hi-IN" w:bidi="hi-IN"/>
        </w:rPr>
        <w:t>디자인된</w:t>
      </w:r>
      <w:r w:rsidR="00B975F6" w:rsidRPr="00F84BF4">
        <w:rPr>
          <w:rFonts w:ascii="맑은 고딕 Semilight" w:eastAsia="맑은 고딕 Semilight" w:hAnsi="맑은 고딕 Semilight" w:cs="맑은 고딕 Semilight" w:hint="eastAsia"/>
          <w:kern w:val="1"/>
          <w:szCs w:val="20"/>
          <w:lang w:val="en-US" w:eastAsia="hi-IN" w:bidi="hi-IN"/>
        </w:rPr>
        <w:t xml:space="preserve"> 전문가용으로 최적화된 모델이다.</w:t>
      </w:r>
    </w:p>
    <w:p w:rsidR="005F7902" w:rsidRPr="00C31CEB" w:rsidRDefault="005F7902" w:rsidP="00F84BF4">
      <w:pPr>
        <w:pStyle w:val="CHAPEAUINTRO"/>
        <w:rPr>
          <w:rFonts w:ascii="맑은 고딕 Semilight" w:eastAsia="맑은 고딕 Semilight" w:hAnsi="맑은 고딕 Semilight" w:cs="맑은 고딕 Semilight"/>
          <w:lang w:eastAsia="ko-KR"/>
        </w:rPr>
      </w:pPr>
    </w:p>
    <w:p w:rsidR="00B975F6" w:rsidRPr="00F84BF4" w:rsidRDefault="009F7797" w:rsidP="00F84BF4">
      <w:pPr>
        <w:pStyle w:val="CHAPEAUINTRO"/>
        <w:rPr>
          <w:rFonts w:ascii="맑은 고딕 Semilight" w:eastAsia="맑은 고딕 Semilight" w:hAnsi="맑은 고딕 Semilight" w:cs="맑은 고딕 Semilight"/>
          <w:b w:val="0"/>
          <w:kern w:val="1"/>
          <w:szCs w:val="20"/>
          <w:lang w:val="en-US" w:eastAsia="hi-IN" w:bidi="hi-IN"/>
        </w:rPr>
      </w:pPr>
      <w:proofErr w:type="spellStart"/>
      <w:r w:rsidRPr="00F84BF4">
        <w:rPr>
          <w:rFonts w:ascii="맑은 고딕 Semilight" w:eastAsia="맑은 고딕 Semilight" w:hAnsi="맑은 고딕 Semilight" w:cs="맑은 고딕 Semilight" w:hint="eastAsia"/>
          <w:b w:val="0"/>
          <w:kern w:val="1"/>
          <w:szCs w:val="20"/>
          <w:lang w:val="en-US" w:eastAsia="hi-IN" w:bidi="hi-IN"/>
        </w:rPr>
        <w:t>튜더</w:t>
      </w:r>
      <w:proofErr w:type="spellEnd"/>
      <w:r w:rsidRPr="00F84BF4">
        <w:rPr>
          <w:rFonts w:ascii="맑은 고딕 Semilight" w:eastAsia="맑은 고딕 Semilight" w:hAnsi="맑은 고딕 Semilight" w:cs="맑은 고딕 Semilight" w:hint="eastAsia"/>
          <w:b w:val="0"/>
          <w:kern w:val="1"/>
          <w:szCs w:val="20"/>
          <w:lang w:val="en-US" w:eastAsia="hi-IN" w:bidi="hi-IN"/>
        </w:rPr>
        <w:t>(</w:t>
      </w:r>
      <w:r w:rsidRPr="00F84BF4">
        <w:rPr>
          <w:rFonts w:ascii="맑은 고딕 Semilight" w:eastAsia="맑은 고딕 Semilight" w:hAnsi="맑은 고딕 Semilight" w:cs="맑은 고딕 Semilight"/>
          <w:b w:val="0"/>
          <w:kern w:val="1"/>
          <w:szCs w:val="20"/>
          <w:lang w:val="en-US" w:eastAsia="hi-IN" w:bidi="hi-IN"/>
        </w:rPr>
        <w:t>TUDOR)</w:t>
      </w:r>
      <w:r w:rsidRPr="00F84BF4">
        <w:rPr>
          <w:rFonts w:ascii="맑은 고딕 Semilight" w:eastAsia="맑은 고딕 Semilight" w:hAnsi="맑은 고딕 Semilight" w:cs="맑은 고딕 Semilight" w:hint="eastAsia"/>
          <w:b w:val="0"/>
          <w:kern w:val="1"/>
          <w:szCs w:val="20"/>
          <w:lang w:val="en-US" w:eastAsia="hi-IN" w:bidi="hi-IN"/>
        </w:rPr>
        <w:t xml:space="preserve">는 </w:t>
      </w:r>
      <w:proofErr w:type="spellStart"/>
      <w:r w:rsidR="0059070D" w:rsidRPr="00F84BF4">
        <w:rPr>
          <w:rFonts w:ascii="맑은 고딕 Semilight" w:eastAsia="맑은 고딕 Semilight" w:hAnsi="맑은 고딕 Semilight" w:cs="맑은 고딕 Semilight" w:hint="eastAsia"/>
          <w:b w:val="0"/>
          <w:kern w:val="1"/>
          <w:szCs w:val="20"/>
          <w:lang w:val="en-US" w:eastAsia="hi-IN" w:bidi="hi-IN"/>
        </w:rPr>
        <w:t>튜더</w:t>
      </w:r>
      <w:proofErr w:type="spellEnd"/>
      <w:r w:rsidR="0059070D" w:rsidRPr="00F84BF4">
        <w:rPr>
          <w:rFonts w:ascii="맑은 고딕 Semilight" w:eastAsia="맑은 고딕 Semilight" w:hAnsi="맑은 고딕 Semilight" w:cs="맑은 고딕 Semilight" w:hint="eastAsia"/>
          <w:b w:val="0"/>
          <w:kern w:val="1"/>
          <w:szCs w:val="20"/>
          <w:lang w:val="en-US" w:eastAsia="hi-IN" w:bidi="hi-IN"/>
        </w:rPr>
        <w:t xml:space="preserve"> 최초의 현대식 전문 다이버 시계 중 하나를 출시한 </w:t>
      </w:r>
      <w:r w:rsidR="00B0720B" w:rsidRPr="00F84BF4">
        <w:rPr>
          <w:rFonts w:ascii="맑은 고딕 Semilight" w:eastAsia="맑은 고딕 Semilight" w:hAnsi="맑은 고딕 Semilight" w:cs="맑은 고딕 Semilight" w:hint="eastAsia"/>
          <w:b w:val="0"/>
          <w:kern w:val="1"/>
          <w:szCs w:val="20"/>
          <w:lang w:val="en-US" w:eastAsia="hi-IN" w:bidi="hi-IN"/>
        </w:rPr>
        <w:t>1950</w:t>
      </w:r>
      <w:r w:rsidR="0068242E" w:rsidRPr="00F84BF4">
        <w:rPr>
          <w:rFonts w:ascii="맑은 고딕 Semilight" w:eastAsia="맑은 고딕 Semilight" w:hAnsi="맑은 고딕 Semilight" w:cs="맑은 고딕 Semilight" w:hint="eastAsia"/>
          <w:b w:val="0"/>
          <w:kern w:val="1"/>
          <w:szCs w:val="20"/>
          <w:lang w:val="en-US" w:eastAsia="hi-IN" w:bidi="hi-IN"/>
        </w:rPr>
        <w:t>년대 이후</w:t>
      </w:r>
      <w:r w:rsidR="00E06DB8" w:rsidRPr="00F84BF4">
        <w:rPr>
          <w:rFonts w:ascii="맑은 고딕 Semilight" w:eastAsia="맑은 고딕 Semilight" w:hAnsi="맑은 고딕 Semilight" w:cs="맑은 고딕 Semilight" w:hint="eastAsia"/>
          <w:b w:val="0"/>
          <w:kern w:val="1"/>
          <w:szCs w:val="20"/>
          <w:lang w:val="en-US" w:eastAsia="hi-IN" w:bidi="hi-IN"/>
        </w:rPr>
        <w:t>부터</w:t>
      </w:r>
      <w:r w:rsidR="0068242E" w:rsidRPr="00F84BF4">
        <w:rPr>
          <w:rFonts w:ascii="맑은 고딕 Semilight" w:eastAsia="맑은 고딕 Semilight" w:hAnsi="맑은 고딕 Semilight" w:cs="맑은 고딕 Semilight" w:hint="eastAsia"/>
          <w:b w:val="0"/>
          <w:kern w:val="1"/>
          <w:szCs w:val="20"/>
          <w:lang w:val="en-US" w:eastAsia="hi-IN" w:bidi="hi-IN"/>
        </w:rPr>
        <w:t xml:space="preserve"> </w:t>
      </w:r>
      <w:r w:rsidR="00B0720B" w:rsidRPr="00F84BF4">
        <w:rPr>
          <w:rFonts w:ascii="맑은 고딕 Semilight" w:eastAsia="맑은 고딕 Semilight" w:hAnsi="맑은 고딕 Semilight" w:cs="맑은 고딕 Semilight" w:hint="eastAsia"/>
          <w:b w:val="0"/>
          <w:kern w:val="1"/>
          <w:szCs w:val="20"/>
          <w:lang w:val="en-US" w:eastAsia="hi-IN" w:bidi="hi-IN"/>
        </w:rPr>
        <w:t>1980년대</w:t>
      </w:r>
      <w:r w:rsidR="0059070D" w:rsidRPr="00F84BF4">
        <w:rPr>
          <w:rFonts w:ascii="맑은 고딕 Semilight" w:eastAsia="맑은 고딕 Semilight" w:hAnsi="맑은 고딕 Semilight" w:cs="맑은 고딕 Semilight" w:hint="eastAsia"/>
          <w:b w:val="0"/>
          <w:kern w:val="1"/>
          <w:szCs w:val="20"/>
          <w:lang w:val="en-US" w:eastAsia="hi-IN" w:bidi="hi-IN"/>
        </w:rPr>
        <w:t>에 이르기</w:t>
      </w:r>
      <w:r w:rsidR="0068242E" w:rsidRPr="00F84BF4">
        <w:rPr>
          <w:rFonts w:ascii="맑은 고딕 Semilight" w:eastAsia="맑은 고딕 Semilight" w:hAnsi="맑은 고딕 Semilight" w:cs="맑은 고딕 Semilight" w:hint="eastAsia"/>
          <w:b w:val="0"/>
          <w:kern w:val="1"/>
          <w:szCs w:val="20"/>
          <w:lang w:val="en-US" w:eastAsia="hi-IN" w:bidi="hi-IN"/>
        </w:rPr>
        <w:t>까지</w:t>
      </w:r>
      <w:r w:rsidR="00B0720B" w:rsidRPr="00F84BF4">
        <w:rPr>
          <w:rFonts w:ascii="맑은 고딕 Semilight" w:eastAsia="맑은 고딕 Semilight" w:hAnsi="맑은 고딕 Semilight" w:cs="맑은 고딕 Semilight" w:hint="eastAsia"/>
          <w:b w:val="0"/>
          <w:kern w:val="1"/>
          <w:szCs w:val="20"/>
          <w:lang w:val="en-US" w:eastAsia="hi-IN" w:bidi="hi-IN"/>
        </w:rPr>
        <w:t xml:space="preserve">, 프랑스 해군에 정기적으로 시계를 공급해왔다. 케이스에 매우 견고한 고정 </w:t>
      </w:r>
      <w:proofErr w:type="spellStart"/>
      <w:r w:rsidR="00B0720B" w:rsidRPr="00F84BF4">
        <w:rPr>
          <w:rFonts w:ascii="맑은 고딕 Semilight" w:eastAsia="맑은 고딕 Semilight" w:hAnsi="맑은 고딕 Semilight" w:cs="맑은 고딕 Semilight" w:hint="eastAsia"/>
          <w:b w:val="0"/>
          <w:kern w:val="1"/>
          <w:szCs w:val="20"/>
          <w:lang w:val="en-US" w:eastAsia="hi-IN" w:bidi="hi-IN"/>
        </w:rPr>
        <w:t>스트랩</w:t>
      </w:r>
      <w:proofErr w:type="spellEnd"/>
      <w:r w:rsidR="00B0720B" w:rsidRPr="00F84BF4">
        <w:rPr>
          <w:rFonts w:ascii="맑은 고딕 Semilight" w:eastAsia="맑은 고딕 Semilight" w:hAnsi="맑은 고딕 Semilight" w:cs="맑은 고딕 Semilight" w:hint="eastAsia"/>
          <w:b w:val="0"/>
          <w:kern w:val="1"/>
          <w:szCs w:val="20"/>
          <w:lang w:val="en-US" w:eastAsia="hi-IN" w:bidi="hi-IN"/>
        </w:rPr>
        <w:t xml:space="preserve"> 바가 장착된 </w:t>
      </w:r>
      <w:r w:rsidR="00E06DB8" w:rsidRPr="00F84BF4">
        <w:rPr>
          <w:rFonts w:ascii="맑은 고딕 Semilight" w:eastAsia="맑은 고딕 Semilight" w:hAnsi="맑은 고딕 Semilight" w:cs="맑은 고딕 Semilight" w:hint="eastAsia"/>
          <w:b w:val="0"/>
          <w:kern w:val="1"/>
          <w:szCs w:val="20"/>
          <w:lang w:val="en-US" w:eastAsia="hi-IN" w:bidi="hi-IN"/>
        </w:rPr>
        <w:t xml:space="preserve">이번 신제품 </w:t>
      </w:r>
      <w:proofErr w:type="spellStart"/>
      <w:r w:rsidR="00B0720B" w:rsidRPr="00F84BF4">
        <w:rPr>
          <w:rFonts w:ascii="맑은 고딕 Semilight" w:eastAsia="맑은 고딕 Semilight" w:hAnsi="맑은 고딕 Semilight" w:cs="맑은 고딕 Semilight" w:hint="eastAsia"/>
          <w:b w:val="0"/>
          <w:kern w:val="1"/>
          <w:szCs w:val="20"/>
          <w:lang w:val="en-US" w:eastAsia="hi-IN" w:bidi="hi-IN"/>
        </w:rPr>
        <w:t>펠라고스</w:t>
      </w:r>
      <w:proofErr w:type="spellEnd"/>
      <w:r w:rsidR="00B0720B" w:rsidRPr="00F84BF4">
        <w:rPr>
          <w:rFonts w:ascii="맑은 고딕 Semilight" w:eastAsia="맑은 고딕 Semilight" w:hAnsi="맑은 고딕 Semilight" w:cs="맑은 고딕 Semilight" w:hint="eastAsia"/>
          <w:b w:val="0"/>
          <w:kern w:val="1"/>
          <w:szCs w:val="20"/>
          <w:lang w:val="en-US" w:eastAsia="hi-IN" w:bidi="hi-IN"/>
        </w:rPr>
        <w:t xml:space="preserve"> FXD는, 이러한 역사적인 협업을 부활시키는 모델이다. 프랑스 해군 </w:t>
      </w:r>
      <w:proofErr w:type="spellStart"/>
      <w:r w:rsidR="00B0720B" w:rsidRPr="00F84BF4">
        <w:rPr>
          <w:rFonts w:ascii="맑은 고딕 Semilight" w:eastAsia="맑은 고딕 Semilight" w:hAnsi="맑은 고딕 Semilight" w:cs="맑은 고딕 Semilight" w:hint="eastAsia"/>
          <w:b w:val="0"/>
          <w:kern w:val="1"/>
          <w:szCs w:val="20"/>
          <w:lang w:val="en-US" w:eastAsia="hi-IN" w:bidi="hi-IN"/>
        </w:rPr>
        <w:t>특수</w:t>
      </w:r>
      <w:r w:rsidR="0068242E" w:rsidRPr="00F84BF4">
        <w:rPr>
          <w:rFonts w:ascii="맑은 고딕 Semilight" w:eastAsia="맑은 고딕 Semilight" w:hAnsi="맑은 고딕 Semilight" w:cs="맑은 고딕 Semilight" w:hint="eastAsia"/>
          <w:b w:val="0"/>
          <w:kern w:val="1"/>
          <w:szCs w:val="20"/>
          <w:lang w:val="en-US" w:eastAsia="hi-IN" w:bidi="hi-IN"/>
        </w:rPr>
        <w:t>전투</w:t>
      </w:r>
      <w:proofErr w:type="spellEnd"/>
      <w:r w:rsidR="0068242E" w:rsidRPr="00F84BF4">
        <w:rPr>
          <w:rFonts w:ascii="맑은 고딕 Semilight" w:eastAsia="맑은 고딕 Semilight" w:hAnsi="맑은 고딕 Semilight" w:cs="맑은 고딕 Semilight" w:hint="eastAsia"/>
          <w:b w:val="0"/>
          <w:kern w:val="1"/>
          <w:szCs w:val="20"/>
          <w:lang w:val="en-US" w:eastAsia="hi-IN" w:bidi="hi-IN"/>
        </w:rPr>
        <w:t xml:space="preserve"> </w:t>
      </w:r>
      <w:proofErr w:type="spellStart"/>
      <w:r w:rsidR="0068242E" w:rsidRPr="00F84BF4">
        <w:rPr>
          <w:rFonts w:ascii="맑은 고딕 Semilight" w:eastAsia="맑은 고딕 Semilight" w:hAnsi="맑은 고딕 Semilight" w:cs="맑은 고딕 Semilight" w:hint="eastAsia"/>
          <w:b w:val="0"/>
          <w:kern w:val="1"/>
          <w:szCs w:val="20"/>
          <w:lang w:val="en-US" w:eastAsia="hi-IN" w:bidi="hi-IN"/>
        </w:rPr>
        <w:t>잠수부대인</w:t>
      </w:r>
      <w:proofErr w:type="spellEnd"/>
      <w:r w:rsidR="00B0720B" w:rsidRPr="00F84BF4">
        <w:rPr>
          <w:rFonts w:ascii="맑은 고딕 Semilight" w:eastAsia="맑은 고딕 Semilight" w:hAnsi="맑은 고딕 Semilight" w:cs="맑은 고딕 Semilight" w:hint="eastAsia"/>
          <w:b w:val="0"/>
          <w:kern w:val="1"/>
          <w:szCs w:val="20"/>
          <w:lang w:val="en-US" w:eastAsia="hi-IN" w:bidi="hi-IN"/>
        </w:rPr>
        <w:t xml:space="preserve"> </w:t>
      </w:r>
      <w:r w:rsidR="00123ADE" w:rsidRPr="00F84BF4">
        <w:rPr>
          <w:rFonts w:ascii="맑은 고딕 Semilight" w:eastAsia="맑은 고딕 Semilight" w:hAnsi="맑은 고딕 Semilight" w:cs="맑은 고딕 Semilight" w:hint="eastAsia"/>
          <w:b w:val="0"/>
          <w:i/>
          <w:kern w:val="1"/>
          <w:szCs w:val="20"/>
          <w:lang w:val="en-US" w:eastAsia="hi-IN" w:bidi="hi-IN"/>
        </w:rPr>
        <w:t xml:space="preserve">코만도 </w:t>
      </w:r>
      <w:proofErr w:type="spellStart"/>
      <w:r w:rsidR="0068242E" w:rsidRPr="00F84BF4">
        <w:rPr>
          <w:rFonts w:ascii="맑은 고딕 Semilight" w:eastAsia="맑은 고딕 Semilight" w:hAnsi="맑은 고딕 Semilight" w:cs="맑은 고딕 Semilight" w:hint="eastAsia"/>
          <w:b w:val="0"/>
          <w:i/>
          <w:kern w:val="1"/>
          <w:szCs w:val="20"/>
          <w:lang w:val="en-US" w:eastAsia="hi-IN" w:bidi="hi-IN"/>
        </w:rPr>
        <w:t>위베르</w:t>
      </w:r>
      <w:proofErr w:type="spellEnd"/>
      <w:r w:rsidR="0068242E" w:rsidRPr="00F84BF4">
        <w:rPr>
          <w:rFonts w:ascii="맑은 고딕 Semilight" w:eastAsia="맑은 고딕 Semilight" w:hAnsi="맑은 고딕 Semilight" w:cs="맑은 고딕 Semilight" w:hint="eastAsia"/>
          <w:b w:val="0"/>
          <w:i/>
          <w:kern w:val="1"/>
          <w:szCs w:val="20"/>
          <w:lang w:val="en-US" w:eastAsia="hi-IN" w:bidi="hi-IN"/>
        </w:rPr>
        <w:t>(</w:t>
      </w:r>
      <w:r w:rsidR="0068242E" w:rsidRPr="00F84BF4">
        <w:rPr>
          <w:rFonts w:ascii="맑은 고딕 Semilight" w:eastAsia="맑은 고딕 Semilight" w:hAnsi="맑은 고딕 Semilight" w:cs="맑은 고딕 Semilight"/>
          <w:b w:val="0"/>
          <w:i/>
          <w:kern w:val="1"/>
          <w:szCs w:val="20"/>
          <w:lang w:val="en-US" w:eastAsia="hi-IN" w:bidi="hi-IN"/>
        </w:rPr>
        <w:t>Commando</w:t>
      </w:r>
      <w:r w:rsidR="00B0720B" w:rsidRPr="00F84BF4">
        <w:rPr>
          <w:rFonts w:ascii="맑은 고딕 Semilight" w:eastAsia="맑은 고딕 Semilight" w:hAnsi="맑은 고딕 Semilight" w:cs="맑은 고딕 Semilight" w:hint="eastAsia"/>
          <w:b w:val="0"/>
          <w:i/>
          <w:kern w:val="1"/>
          <w:szCs w:val="20"/>
          <w:lang w:val="en-US" w:eastAsia="hi-IN" w:bidi="hi-IN"/>
        </w:rPr>
        <w:t xml:space="preserve"> Hubert</w:t>
      </w:r>
      <w:r w:rsidR="0068242E" w:rsidRPr="00F84BF4">
        <w:rPr>
          <w:rFonts w:ascii="맑은 고딕 Semilight" w:eastAsia="맑은 고딕 Semilight" w:hAnsi="맑은 고딕 Semilight" w:cs="맑은 고딕 Semilight"/>
          <w:b w:val="0"/>
          <w:i/>
          <w:kern w:val="1"/>
          <w:szCs w:val="20"/>
          <w:lang w:val="en-US" w:eastAsia="hi-IN" w:bidi="hi-IN"/>
        </w:rPr>
        <w:t>)</w:t>
      </w:r>
      <w:r w:rsidR="0068242E" w:rsidRPr="00F84BF4">
        <w:rPr>
          <w:rFonts w:ascii="맑은 고딕 Semilight" w:eastAsia="맑은 고딕 Semilight" w:hAnsi="맑은 고딕 Semilight" w:cs="맑은 고딕 Semilight" w:hint="eastAsia"/>
          <w:b w:val="0"/>
          <w:i/>
          <w:kern w:val="1"/>
          <w:szCs w:val="20"/>
          <w:lang w:val="en-US" w:eastAsia="hi-IN" w:bidi="hi-IN"/>
        </w:rPr>
        <w:t>와</w:t>
      </w:r>
      <w:r w:rsidR="0068242E" w:rsidRPr="00F84BF4">
        <w:rPr>
          <w:rFonts w:ascii="맑은 고딕 Semilight" w:eastAsia="맑은 고딕 Semilight" w:hAnsi="맑은 고딕 Semilight" w:cs="맑은 고딕 Semilight" w:hint="eastAsia"/>
          <w:b w:val="0"/>
          <w:kern w:val="1"/>
          <w:szCs w:val="20"/>
          <w:lang w:val="en-US" w:eastAsia="hi-IN" w:bidi="hi-IN"/>
        </w:rPr>
        <w:t xml:space="preserve"> 연계하여 개발한</w:t>
      </w:r>
      <w:r w:rsidR="00B0720B" w:rsidRPr="00F84BF4">
        <w:rPr>
          <w:rFonts w:ascii="맑은 고딕 Semilight" w:eastAsia="맑은 고딕 Semilight" w:hAnsi="맑은 고딕 Semilight" w:cs="맑은 고딕 Semilight" w:hint="eastAsia"/>
          <w:b w:val="0"/>
          <w:kern w:val="1"/>
          <w:szCs w:val="20"/>
          <w:lang w:val="en-US" w:eastAsia="hi-IN" w:bidi="hi-IN"/>
        </w:rPr>
        <w:t xml:space="preserve"> 이 제품은, </w:t>
      </w:r>
      <w:r w:rsidR="00E06DB8" w:rsidRPr="00F84BF4">
        <w:rPr>
          <w:rFonts w:ascii="맑은 고딕 Semilight" w:eastAsia="맑은 고딕 Semilight" w:hAnsi="맑은 고딕 Semilight" w:cs="맑은 고딕 Semilight" w:hint="eastAsia"/>
          <w:b w:val="0"/>
          <w:kern w:val="1"/>
          <w:szCs w:val="20"/>
          <w:lang w:val="en-US" w:eastAsia="hi-IN" w:bidi="hi-IN"/>
        </w:rPr>
        <w:t>이들 특수부대가</w:t>
      </w:r>
      <w:bookmarkStart w:id="0" w:name="_GoBack"/>
      <w:bookmarkEnd w:id="0"/>
      <w:r w:rsidR="00E06DB8" w:rsidRPr="00F84BF4">
        <w:rPr>
          <w:rFonts w:ascii="맑은 고딕 Semilight" w:eastAsia="맑은 고딕 Semilight" w:hAnsi="맑은 고딕 Semilight" w:cs="맑은 고딕 Semilight" w:hint="eastAsia"/>
          <w:b w:val="0"/>
          <w:kern w:val="1"/>
          <w:szCs w:val="20"/>
          <w:lang w:val="en-US" w:eastAsia="hi-IN" w:bidi="hi-IN"/>
        </w:rPr>
        <w:t xml:space="preserve"> 필요한 독특한 기능을 갖춘 </w:t>
      </w:r>
      <w:proofErr w:type="spellStart"/>
      <w:r w:rsidR="00E06DB8" w:rsidRPr="00F84BF4">
        <w:rPr>
          <w:rFonts w:ascii="맑은 고딕 Semilight" w:eastAsia="맑은 고딕 Semilight" w:hAnsi="맑은 고딕 Semilight" w:cs="맑은 고딕 Semilight" w:hint="eastAsia"/>
          <w:b w:val="0"/>
          <w:kern w:val="1"/>
          <w:szCs w:val="20"/>
          <w:lang w:val="en-US" w:eastAsia="hi-IN" w:bidi="hi-IN"/>
        </w:rPr>
        <w:t>테크니컬</w:t>
      </w:r>
      <w:proofErr w:type="spellEnd"/>
      <w:r w:rsidR="00E06DB8" w:rsidRPr="00F84BF4">
        <w:rPr>
          <w:rFonts w:ascii="맑은 고딕 Semilight" w:eastAsia="맑은 고딕 Semilight" w:hAnsi="맑은 고딕 Semilight" w:cs="맑은 고딕 Semilight" w:hint="eastAsia"/>
          <w:b w:val="0"/>
          <w:kern w:val="1"/>
          <w:szCs w:val="20"/>
          <w:lang w:val="en-US" w:eastAsia="hi-IN" w:bidi="hi-IN"/>
        </w:rPr>
        <w:t xml:space="preserve"> </w:t>
      </w:r>
      <w:proofErr w:type="spellStart"/>
      <w:r w:rsidR="00E06DB8" w:rsidRPr="00F84BF4">
        <w:rPr>
          <w:rFonts w:ascii="맑은 고딕 Semilight" w:eastAsia="맑은 고딕 Semilight" w:hAnsi="맑은 고딕 Semilight" w:cs="맑은 고딕 Semilight" w:hint="eastAsia"/>
          <w:b w:val="0"/>
          <w:kern w:val="1"/>
          <w:szCs w:val="20"/>
          <w:lang w:val="en-US" w:eastAsia="hi-IN" w:bidi="hi-IN"/>
        </w:rPr>
        <w:t>워치이다</w:t>
      </w:r>
      <w:proofErr w:type="spellEnd"/>
      <w:r w:rsidR="00B0720B" w:rsidRPr="00F84BF4">
        <w:rPr>
          <w:rFonts w:ascii="맑은 고딕 Semilight" w:eastAsia="맑은 고딕 Semilight" w:hAnsi="맑은 고딕 Semilight" w:cs="맑은 고딕 Semilight" w:hint="eastAsia"/>
          <w:b w:val="0"/>
          <w:kern w:val="1"/>
          <w:szCs w:val="20"/>
          <w:lang w:val="en-US" w:eastAsia="hi-IN" w:bidi="hi-IN"/>
        </w:rPr>
        <w:t>.</w:t>
      </w:r>
    </w:p>
    <w:p w:rsidR="005F7902" w:rsidRPr="00C31CEB" w:rsidRDefault="005F7902" w:rsidP="005F7902">
      <w:pPr>
        <w:jc w:val="both"/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</w:pPr>
    </w:p>
    <w:p w:rsidR="005F7902" w:rsidRPr="00C31CEB" w:rsidRDefault="005F7902" w:rsidP="005F7902">
      <w:pPr>
        <w:jc w:val="both"/>
        <w:rPr>
          <w:rFonts w:ascii="맑은 고딕 Semilight" w:eastAsia="맑은 고딕 Semilight" w:hAnsi="맑은 고딕 Semilight" w:cs="맑은 고딕 Semilight"/>
          <w:lang w:val="en-US" w:eastAsia="ko-KR"/>
        </w:rPr>
      </w:pPr>
    </w:p>
    <w:p w:rsidR="00B41716" w:rsidRPr="00C31CEB" w:rsidRDefault="00F15EC6" w:rsidP="00B41716">
      <w:pPr>
        <w:pStyle w:val="TEXTE"/>
        <w:jc w:val="both"/>
        <w:rPr>
          <w:rFonts w:ascii="맑은 고딕 Semilight" w:eastAsia="맑은 고딕 Semilight" w:hAnsi="맑은 고딕 Semilight" w:cs="맑은 고딕 Semilight"/>
          <w:b/>
          <w:sz w:val="22"/>
          <w:lang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b/>
          <w:sz w:val="22"/>
          <w:lang w:eastAsia="ko-KR"/>
        </w:rPr>
        <w:t>주요 특징</w:t>
      </w:r>
    </w:p>
    <w:p w:rsidR="00A87F9F" w:rsidRPr="00C31CEB" w:rsidRDefault="00F15EC6" w:rsidP="00F15EC6">
      <w:pPr>
        <w:pStyle w:val="Contenudetableau"/>
        <w:numPr>
          <w:ilvl w:val="0"/>
          <w:numId w:val="6"/>
        </w:numPr>
        <w:rPr>
          <w:rFonts w:ascii="맑은 고딕 Semilight" w:eastAsia="맑은 고딕 Semilight" w:hAnsi="맑은 고딕 Semilight" w:cs="맑은 고딕 Semilight"/>
          <w:sz w:val="20"/>
          <w:szCs w:val="20"/>
          <w:lang w:val="en-US"/>
        </w:rPr>
      </w:pP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/>
        </w:rPr>
        <w:t xml:space="preserve">새틴 브러시된 42mm 티타늄 케이스와 싱글 블록 형태의 스트랩 고정 바. 케이스백에 각인된 </w:t>
      </w:r>
      <w:r w:rsidRPr="00C31CEB">
        <w:rPr>
          <w:rFonts w:ascii="맑은 고딕 Semilight" w:eastAsia="맑은 고딕 Semilight" w:hAnsi="맑은 고딕 Semilight" w:cs="맑은 고딕 Semilight" w:hint="eastAsia"/>
          <w:i/>
          <w:sz w:val="20"/>
          <w:szCs w:val="20"/>
          <w:lang w:val="en-US"/>
        </w:rPr>
        <w:t xml:space="preserve">Marine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i/>
          <w:sz w:val="20"/>
          <w:szCs w:val="20"/>
          <w:lang w:val="en-US"/>
        </w:rPr>
        <w:t>Nationale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/>
        </w:rPr>
        <w:t>(프랑스 해군</w:t>
      </w:r>
      <w:r w:rsidR="00700822"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/>
        </w:rPr>
        <w:t xml:space="preserve">) 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/>
        </w:rPr>
        <w:t xml:space="preserve">로고와 1970년대와 80년대 </w:t>
      </w:r>
      <w:r w:rsidR="00700822"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/>
        </w:rPr>
        <w:t>제품</w:t>
      </w:r>
      <w:r w:rsidR="00700822"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 w:eastAsia="ko-KR"/>
        </w:rPr>
        <w:t>에서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/>
        </w:rPr>
        <w:t xml:space="preserve"> 영감을 받은</w:t>
      </w:r>
      <w:r w:rsidR="00646512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/>
        </w:rPr>
        <w:t xml:space="preserve"> </w:t>
      </w:r>
      <w:r w:rsidR="00646512">
        <w:rPr>
          <w:rFonts w:ascii="맑은 고딕 Semilight" w:eastAsia="맑은 고딕 Semilight" w:hAnsi="맑은 고딕 Semilight" w:cs="맑은 고딕 Semilight"/>
          <w:sz w:val="20"/>
          <w:szCs w:val="20"/>
          <w:lang w:val="en-US"/>
        </w:rPr>
        <w:t>‘</w:t>
      </w:r>
      <w:r w:rsidR="00646512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/>
        </w:rPr>
        <w:t>M.N.21</w:t>
      </w:r>
      <w:r w:rsidR="00646512">
        <w:rPr>
          <w:rFonts w:ascii="맑은 고딕 Semilight" w:eastAsia="맑은 고딕 Semilight" w:hAnsi="맑은 고딕 Semilight" w:cs="맑은 고딕 Semilight"/>
          <w:sz w:val="20"/>
          <w:szCs w:val="20"/>
          <w:lang w:val="en-US"/>
        </w:rPr>
        <w:t>’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/>
        </w:rPr>
        <w:t>(</w:t>
      </w:r>
      <w:r w:rsidRPr="00C31CEB">
        <w:rPr>
          <w:rFonts w:ascii="맑은 고딕 Semilight" w:eastAsia="맑은 고딕 Semilight" w:hAnsi="맑은 고딕 Semilight" w:cs="맑은 고딕 Semilight" w:hint="eastAsia"/>
          <w:i/>
          <w:sz w:val="20"/>
          <w:szCs w:val="20"/>
          <w:lang w:val="en-US"/>
        </w:rPr>
        <w:t xml:space="preserve">Marine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i/>
          <w:sz w:val="20"/>
          <w:szCs w:val="20"/>
          <w:lang w:val="en-US"/>
        </w:rPr>
        <w:t>Nationale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/>
        </w:rPr>
        <w:t xml:space="preserve"> 2021</w:t>
      </w:r>
      <w:r w:rsidR="00700822"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 w:eastAsia="ko-KR"/>
        </w:rPr>
        <w:t>년도를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/>
        </w:rPr>
        <w:t xml:space="preserve"> 상징)</w:t>
      </w:r>
    </w:p>
    <w:p w:rsidR="00A87F9F" w:rsidRPr="00C31CEB" w:rsidRDefault="00F15EC6" w:rsidP="00F15EC6">
      <w:pPr>
        <w:pStyle w:val="Contenudetableau"/>
        <w:numPr>
          <w:ilvl w:val="0"/>
          <w:numId w:val="6"/>
        </w:numPr>
        <w:rPr>
          <w:rFonts w:ascii="맑은 고딕 Semilight" w:eastAsia="맑은 고딕 Semilight" w:hAnsi="맑은 고딕 Semilight" w:cs="맑은 고딕 Semilight"/>
          <w:sz w:val="20"/>
          <w:szCs w:val="20"/>
          <w:lang w:val="en-US"/>
        </w:rPr>
      </w:pP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/>
        </w:rPr>
        <w:t xml:space="preserve">티타늄 소재의 양방향 회전 베젤과 세라믹 인서트, 그레이드 X1 스위스 슈퍼 루미노바 형광 물질이 </w:t>
      </w:r>
      <w:r w:rsidR="005900B9"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 w:eastAsia="ko-KR"/>
        </w:rPr>
        <w:t>코팅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/>
        </w:rPr>
        <w:t>된 역방향 눈금</w:t>
      </w:r>
    </w:p>
    <w:p w:rsidR="005900B9" w:rsidRPr="00C31CEB" w:rsidRDefault="00B34E72" w:rsidP="005900B9">
      <w:pPr>
        <w:pStyle w:val="Contenudetableau"/>
        <w:numPr>
          <w:ilvl w:val="0"/>
          <w:numId w:val="6"/>
        </w:numPr>
        <w:rPr>
          <w:rFonts w:ascii="맑은 고딕 Semilight" w:eastAsia="맑은 고딕 Semilight" w:hAnsi="맑은 고딕 Semilight" w:cs="맑은 고딕 Semilight"/>
          <w:sz w:val="20"/>
          <w:szCs w:val="20"/>
          <w:cs/>
          <w:lang w:val="en-US"/>
        </w:rPr>
      </w:pP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/>
        </w:rPr>
        <w:t xml:space="preserve">그레이드 X1 스위스 슈퍼 루미노바 형광 물질이 </w:t>
      </w:r>
      <w:r w:rsidR="005900B9"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 w:eastAsia="ko-KR"/>
        </w:rPr>
        <w:t>코팅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/>
        </w:rPr>
        <w:t>된 시각 표식과 네이비 블루 매트 다이얼</w:t>
      </w:r>
    </w:p>
    <w:p w:rsidR="005900B9" w:rsidRPr="00C31CEB" w:rsidRDefault="005900B9" w:rsidP="005900B9">
      <w:pPr>
        <w:pStyle w:val="Contenudetableau"/>
        <w:numPr>
          <w:ilvl w:val="0"/>
          <w:numId w:val="6"/>
        </w:numPr>
        <w:rPr>
          <w:rFonts w:ascii="맑은 고딕 Semilight" w:eastAsia="맑은 고딕 Semilight" w:hAnsi="맑은 고딕 Semilight" w:cs="맑은 고딕 Semilight"/>
          <w:sz w:val="20"/>
          <w:szCs w:val="20"/>
          <w:cs/>
          <w:lang w:val="en-US"/>
        </w:rPr>
      </w:pP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/>
        </w:rPr>
        <w:t>실리콘 헤어스프링과 70시간의 파워리저브를</w:t>
      </w:r>
      <w:r w:rsidRPr="00C31CEB">
        <w:rPr>
          <w:rFonts w:ascii="맑은 고딕 Semilight" w:eastAsia="맑은 고딕 Semilight" w:hAnsi="맑은 고딕 Semilight" w:cs="맑은 고딕 Semilight" w:hint="cs"/>
          <w:sz w:val="20"/>
          <w:szCs w:val="20"/>
          <w:cs/>
          <w:lang w:val="en-US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cs/>
          <w:lang w:val="en-US"/>
        </w:rPr>
        <w:t>갖추고</w:t>
      </w:r>
      <w:r w:rsidRPr="00C31CEB">
        <w:rPr>
          <w:rFonts w:ascii="맑은 고딕 Semilight" w:eastAsia="맑은 고딕 Semilight" w:hAnsi="맑은 고딕 Semilight" w:cs="맑은 고딕 Semilight" w:hint="cs"/>
          <w:sz w:val="20"/>
          <w:szCs w:val="20"/>
          <w:cs/>
          <w:lang w:val="en-US"/>
        </w:rPr>
        <w:t>,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/>
        </w:rPr>
        <w:t xml:space="preserve"> 스위스 공식크로노미터 인증 기관(COSC) 인증을 받은 </w:t>
      </w:r>
      <w:r w:rsidRPr="00C31CEB">
        <w:rPr>
          <w:rFonts w:ascii="맑은 고딕 Semilight" w:eastAsia="맑은 고딕 Semilight" w:hAnsi="맑은 고딕 Semilight" w:cs="맑은 고딕 Semilight" w:hint="eastAsia"/>
          <w:i/>
          <w:sz w:val="20"/>
          <w:szCs w:val="20"/>
          <w:lang w:val="en-US"/>
        </w:rPr>
        <w:t>자체 제작 칼리버 MT5</w:t>
      </w:r>
      <w:r w:rsidRPr="00C31CEB">
        <w:rPr>
          <w:rFonts w:ascii="맑은 고딕 Semilight" w:eastAsia="맑은 고딕 Semilight" w:hAnsi="맑은 고딕 Semilight" w:cs="맑은 고딕 Semilight"/>
          <w:i/>
          <w:sz w:val="20"/>
          <w:szCs w:val="20"/>
          <w:lang w:val="en-US"/>
        </w:rPr>
        <w:t>602</w:t>
      </w:r>
    </w:p>
    <w:p w:rsidR="005900B9" w:rsidRPr="00C31CEB" w:rsidRDefault="005900B9" w:rsidP="005900B9">
      <w:pPr>
        <w:pStyle w:val="Contenudetableau"/>
        <w:numPr>
          <w:ilvl w:val="0"/>
          <w:numId w:val="6"/>
        </w:numPr>
        <w:rPr>
          <w:rFonts w:ascii="맑은 고딕 Semilight" w:eastAsia="맑은 고딕 Semilight" w:hAnsi="맑은 고딕 Semilight" w:cs="맑은 고딕 Semilight"/>
          <w:sz w:val="20"/>
          <w:szCs w:val="20"/>
          <w:cs/>
          <w:lang w:val="en-US"/>
        </w:rPr>
      </w:pP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/>
        </w:rPr>
        <w:t xml:space="preserve">스위스 제조 </w:t>
      </w:r>
      <w:r w:rsidRPr="00C31CEB">
        <w:rPr>
          <w:rFonts w:ascii="맑은 고딕 Semilight" w:eastAsia="맑은 고딕 Semilight" w:hAnsi="맑은 고딕 Semilight" w:cs="맑은 고딕 Semilight"/>
          <w:sz w:val="20"/>
          <w:szCs w:val="20"/>
          <w:lang w:val="en-US"/>
        </w:rPr>
        <w:t xml:space="preserve">A 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/>
        </w:rPr>
        <w:t>등급의 슈퍼-루미노바 형광 물질이 코팅된1969년에 출시된</w:t>
      </w:r>
      <w:r w:rsidR="000D2B30" w:rsidRPr="00C31CEB">
        <w:rPr>
          <w:rFonts w:ascii="맑은 고딕 Semilight" w:eastAsia="맑은 고딕 Semilight" w:hAnsi="맑은 고딕 Semilight" w:cs="Nirmala UI" w:hint="cs"/>
          <w:sz w:val="20"/>
          <w:szCs w:val="20"/>
          <w:cs/>
          <w:lang w:val="en-US"/>
        </w:rPr>
        <w:t>,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/>
        </w:rPr>
        <w:t xml:space="preserve"> 튜더 다이버 워치의 상징 중 하나인 </w:t>
      </w:r>
      <w:r w:rsidRPr="00C31CEB">
        <w:rPr>
          <w:rFonts w:ascii="맑은 고딕 Semilight" w:eastAsia="맑은 고딕 Semilight" w:hAnsi="맑은 고딕 Semilight" w:cs="맑은 고딕 Semilight"/>
          <w:sz w:val="20"/>
          <w:szCs w:val="20"/>
          <w:lang w:val="en-US"/>
        </w:rPr>
        <w:t>‘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/>
        </w:rPr>
        <w:t>스노우플레이크(Snowflake) 시침</w:t>
      </w:r>
      <w:r w:rsidRPr="00C31CEB">
        <w:rPr>
          <w:rFonts w:ascii="맑은 고딕 Semilight" w:eastAsia="맑은 고딕 Semilight" w:hAnsi="맑은 고딕 Semilight" w:cs="맑은 고딕 Semilight"/>
          <w:sz w:val="20"/>
          <w:szCs w:val="20"/>
          <w:lang w:val="en-US"/>
        </w:rPr>
        <w:t>’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 xml:space="preserve"> </w:t>
      </w:r>
    </w:p>
    <w:p w:rsidR="007F4B87" w:rsidRPr="00C31CEB" w:rsidRDefault="00BE26A1" w:rsidP="00BE26A1">
      <w:pPr>
        <w:pStyle w:val="Contenudetableau"/>
        <w:numPr>
          <w:ilvl w:val="0"/>
          <w:numId w:val="6"/>
        </w:numPr>
        <w:rPr>
          <w:rFonts w:ascii="맑은 고딕 Semilight" w:eastAsia="맑은 고딕 Semilight" w:hAnsi="맑은 고딕 Semilight" w:cs="맑은 고딕 Semilight"/>
          <w:sz w:val="20"/>
          <w:szCs w:val="20"/>
          <w:lang w:val="en-US"/>
        </w:rPr>
      </w:pP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/>
        </w:rPr>
        <w:t xml:space="preserve">그립 고정 시스템을 갖추고 중앙에 실버 라이닝이 들어간 네이비 블루 </w:t>
      </w:r>
      <w:r w:rsidR="004F483A"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 w:eastAsia="ko-KR"/>
        </w:rPr>
        <w:t>일체형</w:t>
      </w:r>
      <w:r w:rsidR="004F483A" w:rsidRPr="00C31CEB">
        <w:rPr>
          <w:rFonts w:ascii="맑은 고딕 Semilight" w:eastAsia="맑은 고딕 Semilight" w:hAnsi="맑은 고딕 Semilight" w:cs="맑은 고딕 Semilight" w:hint="cs"/>
          <w:sz w:val="20"/>
          <w:szCs w:val="20"/>
          <w:cs/>
          <w:lang w:val="en-US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/>
        </w:rPr>
        <w:t xml:space="preserve">패브릭 스트랩. </w:t>
      </w:r>
      <w:r w:rsidR="00B22722"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 w:eastAsia="ko-KR"/>
        </w:rPr>
        <w:t>패브릭</w:t>
      </w:r>
      <w:r w:rsidR="00B22722" w:rsidRPr="00C31CEB">
        <w:rPr>
          <w:rFonts w:ascii="맑은 고딕 Semilight" w:eastAsia="맑은 고딕 Semilight" w:hAnsi="맑은 고딕 Semilight" w:cs="맑은 고딕 Semilight" w:hint="cs"/>
          <w:sz w:val="20"/>
          <w:szCs w:val="20"/>
          <w:cs/>
          <w:lang w:val="en-US"/>
        </w:rPr>
        <w:t xml:space="preserve"> </w:t>
      </w:r>
      <w:r w:rsidR="00B22722"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cs/>
          <w:lang w:val="en-US"/>
        </w:rPr>
        <w:t>스트랩의</w:t>
      </w:r>
      <w:r w:rsidR="00B22722" w:rsidRPr="00C31CEB">
        <w:rPr>
          <w:rFonts w:ascii="맑은 고딕 Semilight" w:eastAsia="맑은 고딕 Semilight" w:hAnsi="맑은 고딕 Semilight" w:cs="맑은 고딕 Semilight" w:hint="cs"/>
          <w:sz w:val="20"/>
          <w:szCs w:val="20"/>
          <w:cs/>
          <w:lang w:val="en-US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/>
        </w:rPr>
        <w:t xml:space="preserve">엠보싱을 모티프로한 </w:t>
      </w:r>
      <w:r w:rsidR="004F483A"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 w:eastAsia="ko-KR"/>
        </w:rPr>
        <w:t>일체형</w:t>
      </w:r>
      <w:r w:rsidR="004F483A" w:rsidRPr="00C31CEB">
        <w:rPr>
          <w:rFonts w:ascii="맑은 고딕 Semilight" w:eastAsia="맑은 고딕 Semilight" w:hAnsi="맑은 고딕 Semilight" w:cs="맑은 고딕 Semilight" w:hint="cs"/>
          <w:sz w:val="20"/>
          <w:szCs w:val="20"/>
          <w:cs/>
          <w:lang w:val="en-US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/>
        </w:rPr>
        <w:t>러버 스트랩 추가 제공.</w:t>
      </w:r>
    </w:p>
    <w:p w:rsidR="005F7902" w:rsidRPr="00C31CEB" w:rsidRDefault="005F7902" w:rsidP="005F7902">
      <w:pPr>
        <w:pStyle w:val="TEXTE"/>
        <w:jc w:val="both"/>
        <w:rPr>
          <w:rFonts w:ascii="맑은 고딕 Semilight" w:eastAsia="맑은 고딕 Semilight" w:hAnsi="맑은 고딕 Semilight" w:cs="맑은 고딕 Semilight"/>
          <w:lang w:val="en-US" w:eastAsia="ko-KR"/>
        </w:rPr>
      </w:pPr>
    </w:p>
    <w:p w:rsidR="00B22722" w:rsidRPr="00C31CEB" w:rsidRDefault="00B22722" w:rsidP="005F7902">
      <w:pPr>
        <w:pStyle w:val="TEXTE"/>
        <w:jc w:val="both"/>
        <w:rPr>
          <w:rFonts w:ascii="맑은 고딕 Semilight" w:eastAsia="맑은 고딕 Semilight" w:hAnsi="맑은 고딕 Semilight" w:cs="맑은 고딕 Semilight"/>
          <w:lang w:val="en-US" w:eastAsia="ko-KR"/>
        </w:rPr>
      </w:pPr>
    </w:p>
    <w:p w:rsidR="00A87F9F" w:rsidRPr="00C31CEB" w:rsidRDefault="00BE26A1" w:rsidP="00A87F9F">
      <w:pPr>
        <w:pStyle w:val="TEXTE"/>
        <w:jc w:val="both"/>
        <w:rPr>
          <w:rFonts w:ascii="맑은 고딕 Semilight" w:eastAsia="맑은 고딕 Semilight" w:hAnsi="맑은 고딕 Semilight" w:cs="맑은 고딕 Semilight"/>
          <w:b/>
          <w:sz w:val="22"/>
          <w:lang w:val="en-US" w:eastAsia="ko-KR"/>
        </w:rPr>
      </w:pP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/>
          <w:sz w:val="22"/>
          <w:lang w:val="en-US" w:eastAsia="ko-KR"/>
        </w:rPr>
        <w:t>튜더와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b/>
          <w:sz w:val="22"/>
          <w:lang w:val="en-US" w:eastAsia="ko-KR"/>
        </w:rPr>
        <w:t xml:space="preserve"> 프랑스 해군</w:t>
      </w:r>
    </w:p>
    <w:p w:rsidR="00A87F9F" w:rsidRPr="00C31CEB" w:rsidRDefault="00E16BE6" w:rsidP="00A87F9F">
      <w:pPr>
        <w:jc w:val="both"/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</w:pP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튜더는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, </w:t>
      </w:r>
      <w:r w:rsidR="00700822" w:rsidRPr="00C31CEB"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  <w:t>1956</w:t>
      </w:r>
      <w:r w:rsidR="00700822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년 </w:t>
      </w:r>
      <w:r w:rsidR="00700822" w:rsidRPr="00C31CEB">
        <w:rPr>
          <w:rFonts w:ascii="맑은 고딕 Semilight" w:eastAsia="맑은 고딕 Semilight" w:hAnsi="맑은 고딕 Semilight" w:cs="맑은 고딕 Semilight"/>
          <w:i/>
          <w:szCs w:val="20"/>
          <w:lang w:val="en-US" w:eastAsia="ko-KR"/>
        </w:rPr>
        <w:t xml:space="preserve">Marine </w:t>
      </w:r>
      <w:proofErr w:type="spellStart"/>
      <w:r w:rsidR="00700822" w:rsidRPr="00C31CEB">
        <w:rPr>
          <w:rFonts w:ascii="맑은 고딕 Semilight" w:eastAsia="맑은 고딕 Semilight" w:hAnsi="맑은 고딕 Semilight" w:cs="맑은 고딕 Semilight"/>
          <w:i/>
          <w:szCs w:val="20"/>
          <w:lang w:val="en-US" w:eastAsia="ko-KR"/>
        </w:rPr>
        <w:t>Nationale</w:t>
      </w:r>
      <w:proofErr w:type="spellEnd"/>
      <w:r w:rsidR="00700822" w:rsidRPr="00C31CEB"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  <w:t>(</w:t>
      </w:r>
      <w:r w:rsidR="00700822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프랑스 해군)과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맺은 관계를 이으며</w:t>
      </w:r>
      <w:r w:rsidR="00700822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,</w:t>
      </w:r>
      <w:r w:rsidR="00700822" w:rsidRPr="00C31CEB"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  <w:t xml:space="preserve"> </w:t>
      </w:r>
      <w:r w:rsidR="00B22722" w:rsidRPr="00C31CEB"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  <w:t>2021</w:t>
      </w:r>
      <w:r w:rsidR="00B22722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년도에</w:t>
      </w:r>
      <w:r w:rsidR="00B13508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프랑스 해군의 브랜드 네임과</w:t>
      </w:r>
      <w:r w:rsidR="00BD2EE2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</w:t>
      </w:r>
      <w:r w:rsidR="00B36F1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협력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하기로 결정</w:t>
      </w:r>
      <w:r w:rsidR="00B36F1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했다. 1956년 당시에, </w:t>
      </w:r>
      <w:proofErr w:type="spellStart"/>
      <w:r w:rsidR="00B36F1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툴롱</w:t>
      </w:r>
      <w:proofErr w:type="spellEnd"/>
      <w:r w:rsidR="00B36F1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(</w:t>
      </w:r>
      <w:proofErr w:type="spellStart"/>
      <w:r w:rsidR="00B36F1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Tulon</w:t>
      </w:r>
      <w:proofErr w:type="spellEnd"/>
      <w:r w:rsidR="00B36F1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)에 기반을 둔 프랑스 해군 소속 과학 기관인 G.E.R.S</w:t>
      </w:r>
      <w:r w:rsidR="00B22722" w:rsidRPr="00C31CEB"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  <w:t>.</w:t>
      </w:r>
      <w:r w:rsidR="00B36F1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(The </w:t>
      </w:r>
      <w:proofErr w:type="spellStart"/>
      <w:r w:rsidR="00B36F1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Groupe</w:t>
      </w:r>
      <w:proofErr w:type="spellEnd"/>
      <w:r w:rsidR="00B36F1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d’</w:t>
      </w:r>
      <w:proofErr w:type="spellStart"/>
      <w:r w:rsidR="00B36F1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Étude</w:t>
      </w:r>
      <w:proofErr w:type="spellEnd"/>
      <w:r w:rsidR="00B36F1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et de </w:t>
      </w:r>
      <w:proofErr w:type="spellStart"/>
      <w:r w:rsidR="00B36F1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Recherches</w:t>
      </w:r>
      <w:proofErr w:type="spellEnd"/>
      <w:r w:rsidR="00B36F1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Sous-Marines)는 실제 해군들의 생활에서 시계를 테스트하기 위하여 </w:t>
      </w:r>
      <w:proofErr w:type="spellStart"/>
      <w:r w:rsidR="00B36F1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오이스터</w:t>
      </w:r>
      <w:proofErr w:type="spellEnd"/>
      <w:r w:rsidR="00B36F1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프린스 </w:t>
      </w:r>
      <w:proofErr w:type="spellStart"/>
      <w:r w:rsidR="00B36F1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서브마리너</w:t>
      </w:r>
      <w:proofErr w:type="spellEnd"/>
      <w:r w:rsidR="00B36F1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(Oyster Prince Submariner)를 구매했다.</w:t>
      </w:r>
      <w:r w:rsidR="00B36F17" w:rsidRPr="00C31CEB"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  <w:t xml:space="preserve"> </w:t>
      </w:r>
      <w:r w:rsidR="00B36F1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레퍼런스 7922와 7923인 이 시계들은 100미터(330피트) </w:t>
      </w:r>
      <w:r w:rsidR="00B36F1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lastRenderedPageBreak/>
        <w:t xml:space="preserve">방수를 보장하고 기계식 </w:t>
      </w:r>
      <w:proofErr w:type="spellStart"/>
      <w:r w:rsidR="00B36F1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셀프</w:t>
      </w:r>
      <w:proofErr w:type="spellEnd"/>
      <w:r w:rsidR="00B36F1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</w:t>
      </w:r>
      <w:proofErr w:type="spellStart"/>
      <w:r w:rsidR="00B36F1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와인딩</w:t>
      </w:r>
      <w:proofErr w:type="spellEnd"/>
      <w:r w:rsidR="00B36F1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</w:t>
      </w:r>
      <w:proofErr w:type="spellStart"/>
      <w:r w:rsidR="00B36F1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무브먼트가</w:t>
      </w:r>
      <w:proofErr w:type="spellEnd"/>
      <w:r w:rsidR="00B36F1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탑재되어 있었다. 이 시계들은 G.E.R.S.의 지휘관으로부터 "완벽한 방수" 기능을 인정 받았고 프랑스 해군에 "완벽하게 적합한 시계"라는 평가를 받았다. 스위스 제네바로부터 공급되는 이 시계들에 매력을 느낀 G.E.R.S.의 지휘관은, 더 많은 </w:t>
      </w:r>
      <w:proofErr w:type="spellStart"/>
      <w:r w:rsidR="00B36F1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튜더</w:t>
      </w:r>
      <w:proofErr w:type="spellEnd"/>
      <w:r w:rsidR="00B36F1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시계를 주문하였고, </w:t>
      </w:r>
      <w:proofErr w:type="spellStart"/>
      <w:r w:rsidR="00B36F1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튜더는</w:t>
      </w:r>
      <w:proofErr w:type="spellEnd"/>
      <w:r w:rsidR="00B36F1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1961년에</w:t>
      </w:r>
      <w:r w:rsidR="00197E88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</w:t>
      </w:r>
      <w:r w:rsidR="00197E88"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  <w:t>‘</w:t>
      </w:r>
      <w:r w:rsidR="00B36F1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프랑스 해군 공식 납품 브랜드</w:t>
      </w:r>
      <w:r w:rsidR="00197E88"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  <w:t>’</w:t>
      </w:r>
      <w:r w:rsidR="00B36F1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로 인정 받게 되었다.</w:t>
      </w:r>
    </w:p>
    <w:p w:rsidR="00A87F9F" w:rsidRPr="00C31CEB" w:rsidRDefault="00A87F9F" w:rsidP="00A87F9F">
      <w:pPr>
        <w:jc w:val="both"/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</w:pPr>
    </w:p>
    <w:p w:rsidR="00A87F9F" w:rsidRPr="00C31CEB" w:rsidRDefault="00B91E4D" w:rsidP="00A87F9F">
      <w:pPr>
        <w:jc w:val="both"/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</w:pP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튜더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다이버 시계</w:t>
      </w:r>
      <w:r w:rsidR="00E16BE6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가 지속적으로 개발되면서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, 프랑스 해군은 수십 년 동안 여러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튜더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시계들을 착용해왔다. </w:t>
      </w:r>
      <w:r w:rsidR="00E16BE6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프랑스 해군이 사용했던 시계 중에서 오늘날까지 가장 잘 알려진 제품은</w:t>
      </w:r>
      <w:r w:rsidR="00E16BE6" w:rsidRPr="00C31CEB"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  <w:t xml:space="preserve">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아이코닉한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블루 다이얼과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베젤이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특징인 레퍼런스</w:t>
      </w:r>
      <w:r w:rsidR="00E16BE6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9401이다.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이 시계의 케이스</w:t>
      </w:r>
      <w:r w:rsidR="00555B8D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백에는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생산</w:t>
      </w:r>
      <w:r w:rsidR="00555B8D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연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도와 함께</w:t>
      </w:r>
      <w:r w:rsidR="00197E88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</w:t>
      </w:r>
      <w:r w:rsidR="00197E88"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  <w:t>‘</w:t>
      </w:r>
      <w:r w:rsidR="00197E88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M.N.</w:t>
      </w:r>
      <w:r w:rsidR="00197E88"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  <w:t>’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이 각인되었으며</w:t>
      </w:r>
      <w:r w:rsidR="00197E88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, </w:t>
      </w:r>
      <w:r w:rsidR="00197E88"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  <w:t>‘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스노우플레이크</w:t>
      </w:r>
      <w:proofErr w:type="spellEnd"/>
      <w:r w:rsidR="00197E88"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  <w:t>’</w:t>
      </w:r>
      <w:r w:rsidR="009D3797" w:rsidRPr="00C31CEB"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  <w:t xml:space="preserve">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핸즈와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시각 표식</w:t>
      </w:r>
      <w:r w:rsidR="00C907B8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버전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, 그리고 </w:t>
      </w:r>
      <w:r w:rsidR="00A66A36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이후에 출시된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삼각형 시각 표식</w:t>
      </w:r>
      <w:r w:rsidR="009D379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이 있는</w:t>
      </w:r>
      <w:r w:rsidR="00C907B8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버전,</w:t>
      </w:r>
      <w:r w:rsidR="009D379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</w:t>
      </w:r>
      <w:r w:rsidR="009D3797" w:rsidRPr="00C31CEB"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  <w:t>2</w:t>
      </w:r>
      <w:r w:rsidR="009D379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가지 버전으로 공급되었다.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이 </w:t>
      </w:r>
      <w:r w:rsidR="009D379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모델은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1970년대 중반에 </w:t>
      </w:r>
      <w:r w:rsidR="009D379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출시되어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1980년대까지 프랑스 해군에 공급되었다. 21세기에 들어서도 이 </w:t>
      </w:r>
      <w:r w:rsidR="009D379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모델은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계속 사용되었고, 특히 프랑스 해군 다이빙 스쿨과 전투 잠수 부대에서도 사용되었다. 비록 20</w:t>
      </w:r>
      <w:r w:rsidR="009D3797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여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년 전부터 더 이상 프랑스 해군에 공급 되고 있지는 않</w:t>
      </w:r>
      <w:r w:rsidR="00BD2EE2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았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지만, 예비군이나 은퇴한 항해사 등의 손목에서 이 시계를 심심치 않게 볼 수 있다.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펠라고스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FXD는 이러한 상징적인 역사에서 영감을 받은 제품이다.</w:t>
      </w:r>
    </w:p>
    <w:p w:rsidR="00A87F9F" w:rsidRPr="00C31CEB" w:rsidRDefault="00A87F9F" w:rsidP="00A87F9F">
      <w:pPr>
        <w:autoSpaceDE w:val="0"/>
        <w:autoSpaceDN w:val="0"/>
        <w:adjustRightInd w:val="0"/>
        <w:jc w:val="both"/>
        <w:rPr>
          <w:rFonts w:ascii="맑은 고딕 Semilight" w:eastAsia="맑은 고딕 Semilight" w:hAnsi="맑은 고딕 Semilight" w:cs="맑은 고딕 Semilight"/>
          <w:b/>
          <w:szCs w:val="20"/>
          <w:lang w:val="en-US" w:eastAsia="ko-KR"/>
        </w:rPr>
      </w:pPr>
    </w:p>
    <w:p w:rsidR="00A87F9F" w:rsidRPr="00C31CEB" w:rsidRDefault="00A87F9F" w:rsidP="00A87F9F">
      <w:pPr>
        <w:autoSpaceDE w:val="0"/>
        <w:autoSpaceDN w:val="0"/>
        <w:adjustRightInd w:val="0"/>
        <w:jc w:val="both"/>
        <w:rPr>
          <w:rFonts w:ascii="맑은 고딕 Semilight" w:eastAsia="맑은 고딕 Semilight" w:hAnsi="맑은 고딕 Semilight" w:cs="맑은 고딕 Semilight"/>
          <w:b/>
          <w:szCs w:val="20"/>
          <w:lang w:val="en-US" w:eastAsia="ko-KR"/>
        </w:rPr>
      </w:pPr>
    </w:p>
    <w:p w:rsidR="00A87F9F" w:rsidRPr="00C31CEB" w:rsidRDefault="00485BFA" w:rsidP="00A87F9F">
      <w:pPr>
        <w:pStyle w:val="TEXTE"/>
        <w:jc w:val="both"/>
        <w:rPr>
          <w:rFonts w:ascii="맑은 고딕 Semilight" w:eastAsia="맑은 고딕 Semilight" w:hAnsi="맑은 고딕 Semilight" w:cs="맑은 고딕 Semilight"/>
          <w:b/>
          <w:sz w:val="22"/>
          <w:lang w:val="en-US"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b/>
          <w:sz w:val="22"/>
          <w:lang w:val="en-US" w:eastAsia="ko-KR"/>
        </w:rPr>
        <w:t>독특한</w:t>
      </w:r>
      <w:r w:rsidR="00A66A36" w:rsidRPr="00C31CEB">
        <w:rPr>
          <w:rFonts w:ascii="맑은 고딕 Semilight" w:eastAsia="맑은 고딕 Semilight" w:hAnsi="맑은 고딕 Semilight" w:cs="맑은 고딕 Semilight" w:hint="eastAsia"/>
          <w:b/>
          <w:sz w:val="22"/>
          <w:lang w:val="en-US" w:eastAsia="ko-KR"/>
        </w:rPr>
        <w:t xml:space="preserve"> 사양</w:t>
      </w:r>
    </w:p>
    <w:p w:rsidR="00A87F9F" w:rsidRPr="00C31CEB" w:rsidRDefault="00465908" w:rsidP="00A87F9F">
      <w:pPr>
        <w:autoSpaceDE w:val="0"/>
        <w:autoSpaceDN w:val="0"/>
        <w:adjustRightInd w:val="0"/>
        <w:jc w:val="both"/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프랑스 해군 특수 전투 잠수 부대와 연계하여 개발한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펠라고스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FXD는, 프랑스 해군에 의하여 요구되는 사양만큼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디테일한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특징을 가진 제품이다. 이 시계에는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튜더</w:t>
      </w:r>
      <w:r w:rsidR="00D1286D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의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새로운 기능들이 많이 있는데, 42mm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타티늄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케이스에 견고성과 신뢰도를 높이기 위하여 연결된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스트랩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고정 바가 그 중 하나이다.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러그의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연장 선상으로 보이는 고정 바는, 이 모델의 가장 핵심적인 디자인적인 요소이다.</w:t>
      </w:r>
    </w:p>
    <w:p w:rsidR="00465908" w:rsidRPr="00C31CEB" w:rsidRDefault="00465908" w:rsidP="00A87F9F">
      <w:pPr>
        <w:autoSpaceDE w:val="0"/>
        <w:autoSpaceDN w:val="0"/>
        <w:adjustRightInd w:val="0"/>
        <w:jc w:val="both"/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</w:pPr>
    </w:p>
    <w:p w:rsidR="00A87F9F" w:rsidRPr="00C31CEB" w:rsidRDefault="003B33E6" w:rsidP="00A87F9F">
      <w:pPr>
        <w:autoSpaceDE w:val="0"/>
        <w:autoSpaceDN w:val="0"/>
        <w:adjustRightInd w:val="0"/>
        <w:jc w:val="both"/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</w:pPr>
      <w:bookmarkStart w:id="1" w:name="_Hlk74841468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이 모델의 또 다른 특징은</w:t>
      </w:r>
      <w:r w:rsidR="00D1286D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,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 120 노치의 회전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베젤이다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. 60에서 0까지 역방향으로 새겨진 눈금을 갖춘 양방향 회전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베젤은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, ISO 6424:2018 다이버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워치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 규격은 아니지만</w:t>
      </w:r>
      <w:r w:rsidR="00C907B8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,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 </w:t>
      </w:r>
      <w:r w:rsidR="00E40073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대신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전투 잠수</w:t>
      </w:r>
      <w:r w:rsidR="00566FFA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부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들의</w:t>
      </w:r>
      <w:r w:rsidR="00A66A36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 전문 특기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 중 하나인</w:t>
      </w:r>
      <w:r w:rsidR="00C907B8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 </w:t>
      </w:r>
      <w:r w:rsidR="00C907B8" w:rsidRPr="00C31CEB">
        <w:rPr>
          <w:rFonts w:ascii="맑은 고딕 Semilight" w:eastAsia="맑은 고딕 Semilight" w:hAnsi="맑은 고딕 Semilight" w:cs="맑은 고딕 Semilight"/>
          <w:szCs w:val="20"/>
          <w:lang w:val="en-GB" w:eastAsia="ko-KR"/>
        </w:rPr>
        <w:t>‘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수중 </w:t>
      </w:r>
      <w:r w:rsidR="009B340E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네비게이션</w:t>
      </w:r>
      <w:r w:rsidR="00C907B8" w:rsidRPr="00C31CEB">
        <w:rPr>
          <w:rFonts w:ascii="맑은 고딕 Semilight" w:eastAsia="맑은 고딕 Semilight" w:hAnsi="맑은 고딕 Semilight" w:cs="맑은 고딕 Semilight"/>
          <w:szCs w:val="20"/>
          <w:lang w:val="en-GB" w:eastAsia="ko-KR"/>
        </w:rPr>
        <w:t>’</w:t>
      </w:r>
      <w:r w:rsidR="009B340E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을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 위한 특징을 갖추고 있다.</w:t>
      </w:r>
    </w:p>
    <w:p w:rsidR="00A87F9F" w:rsidRPr="009B340E" w:rsidRDefault="00A87F9F" w:rsidP="00A87F9F">
      <w:pPr>
        <w:autoSpaceDE w:val="0"/>
        <w:autoSpaceDN w:val="0"/>
        <w:adjustRightInd w:val="0"/>
        <w:jc w:val="both"/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</w:pPr>
    </w:p>
    <w:p w:rsidR="00C31CEB" w:rsidRPr="00C31CEB" w:rsidRDefault="00C31CEB" w:rsidP="00A87F9F">
      <w:pPr>
        <w:autoSpaceDE w:val="0"/>
        <w:autoSpaceDN w:val="0"/>
        <w:adjustRightInd w:val="0"/>
        <w:jc w:val="both"/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</w:pPr>
    </w:p>
    <w:p w:rsidR="00A87F9F" w:rsidRPr="00C31CEB" w:rsidRDefault="00795116" w:rsidP="00A87F9F">
      <w:pPr>
        <w:pStyle w:val="TEXTE"/>
        <w:jc w:val="both"/>
        <w:rPr>
          <w:rFonts w:ascii="맑은 고딕 Semilight" w:eastAsia="맑은 고딕 Semilight" w:hAnsi="맑은 고딕 Semilight" w:cs="맑은 고딕 Semilight"/>
          <w:b/>
          <w:sz w:val="22"/>
          <w:lang w:val="en-US"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b/>
          <w:lang w:val="en-US" w:eastAsia="ko-KR"/>
        </w:rPr>
        <w:t xml:space="preserve">수중 </w:t>
      </w:r>
      <w:r w:rsidR="006A46C4" w:rsidRPr="00C31CEB">
        <w:rPr>
          <w:rFonts w:ascii="맑은 고딕 Semilight" w:eastAsia="맑은 고딕 Semilight" w:hAnsi="맑은 고딕 Semilight" w:cs="맑은 고딕 Semilight" w:hint="eastAsia"/>
          <w:b/>
          <w:lang w:val="en-US" w:eastAsia="ko-KR"/>
        </w:rPr>
        <w:t>네비게이션</w:t>
      </w:r>
    </w:p>
    <w:bookmarkEnd w:id="1"/>
    <w:p w:rsidR="00A87F9F" w:rsidRPr="00C31CEB" w:rsidRDefault="00401120" w:rsidP="00A87F9F">
      <w:pPr>
        <w:jc w:val="both"/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수중 </w:t>
      </w:r>
      <w:r w:rsidR="006A46C4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네비게이션은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세부적으로 계획되어 있는 </w:t>
      </w:r>
      <w:r w:rsidR="006A46C4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루트를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따라 </w:t>
      </w:r>
      <w:r w:rsidR="006A46C4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잠수 상태로 이동하여 정확한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위치에 </w:t>
      </w:r>
      <w:r w:rsidR="00A66A36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도착하는 것을 말한다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. 2명이 한 조를 이룬 다이버들은</w:t>
      </w:r>
      <w:r w:rsidR="004F1EA1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</w:t>
      </w:r>
      <w:r w:rsidR="004F1EA1"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  <w:t>‘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생명선</w:t>
      </w:r>
      <w:r w:rsidR="004F1EA1"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  <w:t>’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이라고 불리는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스트랩으로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서로를 연결하고, </w:t>
      </w:r>
      <w:r w:rsidR="00375381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자석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나침반을 지표로 삼아 </w:t>
      </w:r>
      <w:r w:rsidR="006A46C4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한번</w:t>
      </w:r>
      <w:r w:rsidR="00375381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에 목표점을 찾아가는 </w:t>
      </w:r>
      <w:r w:rsidR="006A46C4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잠수</w:t>
      </w:r>
      <w:r w:rsidR="006C44AF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를</w:t>
      </w:r>
      <w:r w:rsidR="006A46C4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한다. 다이버들은 각 구역</w:t>
      </w:r>
      <w:r w:rsidR="00375381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마다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정</w:t>
      </w:r>
      <w:r w:rsidR="00375381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해진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</w:t>
      </w:r>
      <w:r w:rsidR="00375381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시간 내에 일정한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속도로 </w:t>
      </w:r>
      <w:r w:rsidR="00375381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유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영하며, </w:t>
      </w:r>
      <w:r w:rsidR="00A66A36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시간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을 </w:t>
      </w:r>
      <w:r w:rsidR="00C907B8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측정</w:t>
      </w:r>
      <w:r w:rsidR="00375381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하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면서 최대한 많은 구역을 </w:t>
      </w:r>
      <w:r w:rsidR="00375381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탐사한다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. 코스를 변경할 때</w:t>
      </w:r>
      <w:r w:rsidR="00375381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는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새롭게 카운트다운을 진행한다. </w:t>
      </w:r>
      <w:proofErr w:type="spellStart"/>
      <w:r w:rsidR="00375381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펠라고스</w:t>
      </w:r>
      <w:proofErr w:type="spellEnd"/>
      <w:r w:rsidR="00375381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</w:t>
      </w:r>
      <w:r w:rsidR="00375381" w:rsidRPr="00C31CEB"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  <w:t>FXD</w:t>
      </w:r>
      <w:r w:rsidR="00375381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는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형광 물질이 </w:t>
      </w:r>
      <w:r w:rsidR="00A66A36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도포되어 있고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</w:t>
      </w:r>
      <w:r w:rsidR="00C907B8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역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방향으로 새겨진 </w:t>
      </w:r>
      <w:proofErr w:type="spellStart"/>
      <w:r w:rsidR="00C907B8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베젤</w:t>
      </w:r>
      <w:proofErr w:type="spellEnd"/>
      <w:r w:rsidR="00C907B8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위의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눈금과 분침을 </w:t>
      </w:r>
      <w:r w:rsidR="00C907B8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조절해가며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카운트다운 준비와 </w:t>
      </w:r>
      <w:r w:rsidR="00C907B8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시간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측정을 쉽게 </w:t>
      </w:r>
      <w:r w:rsidR="00C907B8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할 수 있다.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분침이 </w:t>
      </w:r>
      <w:proofErr w:type="spellStart"/>
      <w:r w:rsidR="006C44AF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베젤</w:t>
      </w:r>
      <w:proofErr w:type="spellEnd"/>
      <w:r w:rsidR="006C44AF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위의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삼각</w:t>
      </w:r>
      <w:r w:rsidR="006C44AF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점을</w:t>
      </w:r>
      <w:proofErr w:type="spellEnd"/>
      <w:r w:rsidR="006C44AF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</w:t>
      </w:r>
      <w:r w:rsidR="00375381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가리키면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, 다이버들은 코스를 변경하고 </w:t>
      </w:r>
      <w:r w:rsidR="00375381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타이밍 담당 잠수부는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새롭게 카운트다운을 시작한다. 이 모델에는 미들 케이스보다 큰 사이즈의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베젤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링이 장착되어 최상의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lastRenderedPageBreak/>
        <w:t>그립감을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제공하며,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네오프렌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장갑을 착용하고 있을 때나 차가운 물 속에서 오랜 잠수로 인하여 손의 감각이 </w:t>
      </w:r>
      <w:proofErr w:type="spellStart"/>
      <w:r w:rsidR="00375381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둔해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졌을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때에도 쉽게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베젤을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조작할 수 있다.</w:t>
      </w:r>
    </w:p>
    <w:p w:rsidR="00A87F9F" w:rsidRPr="00C31CEB" w:rsidRDefault="00401120" w:rsidP="00A87F9F">
      <w:pPr>
        <w:jc w:val="both"/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</w:pP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펠라고스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FXD는 프랑스 해군이 사용했던 역사적인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튜더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다이버 시계의 영감을 받아 디자인되었다. 네이비 블루 컬러와 함께 열악한 환경에서도 뛰어난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가독성을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위하여 1969년 소개되었으며</w:t>
      </w:r>
      <w:r w:rsidR="00091D09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,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정사각형 모양과 각진 </w:t>
      </w:r>
      <w:r w:rsidR="008C3D8A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모양이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특징인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스노우플레이크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(Snowflake)</w:t>
      </w:r>
      <w:r w:rsidR="008C3D8A" w:rsidRPr="00C31CEB"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  <w:t xml:space="preserve"> </w:t>
      </w:r>
      <w:r w:rsidR="008C3D8A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시침이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있다. 또한,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샌드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-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블라스트된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세라믹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베젤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인서트가 장착된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회전형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베젤도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특징이다. 42mm의 티타늄 케이스는 200미터 방수를 보장하며</w:t>
      </w:r>
      <w:r w:rsidR="008C3D8A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,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전체적으로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새틴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-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브러시되어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</w:t>
      </w:r>
      <w:r w:rsidR="00A66A36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빛 반사</w:t>
      </w:r>
      <w:r w:rsidR="008C3D8A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를</w:t>
      </w:r>
      <w:r w:rsidR="00A66A36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제한하는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매트한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효과를 만들어 낸다. 이 시계의 가장 하이라이트는, 닻 위에 항해사들의 모자 모양과 </w:t>
      </w:r>
      <w:r w:rsidRPr="00C31CEB">
        <w:rPr>
          <w:rFonts w:ascii="맑은 고딕 Semilight" w:eastAsia="맑은 고딕 Semilight" w:hAnsi="맑은 고딕 Semilight" w:cs="맑은 고딕 Semilight" w:hint="eastAsia"/>
          <w:i/>
          <w:szCs w:val="20"/>
          <w:lang w:val="en-US" w:eastAsia="ko-KR"/>
        </w:rPr>
        <w:t xml:space="preserve">Marine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i/>
          <w:szCs w:val="20"/>
          <w:lang w:val="en-US" w:eastAsia="ko-KR"/>
        </w:rPr>
        <w:t>Nationale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(프랑스 해군) </w:t>
      </w:r>
      <w:r w:rsidR="00C907B8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로고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, 그리고</w:t>
      </w:r>
      <w:r w:rsidR="004F1EA1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</w:t>
      </w:r>
      <w:r w:rsidR="004F1EA1"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  <w:t>‘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Marine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Nationale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2021년</w:t>
      </w:r>
      <w:r w:rsidR="004F1EA1"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  <w:t>’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을 </w:t>
      </w:r>
      <w:r w:rsidR="008C3D8A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뜻하는</w:t>
      </w:r>
      <w:r w:rsidR="004F1EA1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</w:t>
      </w:r>
      <w:r w:rsidR="004F1EA1"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  <w:t>‘</w:t>
      </w:r>
      <w:r w:rsidR="004F1EA1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M.N.21</w:t>
      </w:r>
      <w:r w:rsidR="004F1EA1"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  <w:t>’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이 함께 </w:t>
      </w:r>
      <w:r w:rsidR="0091712A"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각인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되어 있는 것이다.</w:t>
      </w:r>
    </w:p>
    <w:p w:rsidR="00A87F9F" w:rsidRPr="00C31CEB" w:rsidRDefault="00A87F9F" w:rsidP="00A87F9F">
      <w:pPr>
        <w:autoSpaceDE w:val="0"/>
        <w:autoSpaceDN w:val="0"/>
        <w:adjustRightInd w:val="0"/>
        <w:jc w:val="both"/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</w:pPr>
    </w:p>
    <w:p w:rsidR="00A87F9F" w:rsidRPr="00C31CEB" w:rsidRDefault="00A87F9F" w:rsidP="00A87F9F">
      <w:pPr>
        <w:autoSpaceDE w:val="0"/>
        <w:autoSpaceDN w:val="0"/>
        <w:adjustRightInd w:val="0"/>
        <w:jc w:val="both"/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</w:pPr>
    </w:p>
    <w:p w:rsidR="00A87F9F" w:rsidRPr="00C31CEB" w:rsidRDefault="007B0D11" w:rsidP="00A87F9F">
      <w:pPr>
        <w:pStyle w:val="TEXTE"/>
        <w:jc w:val="both"/>
        <w:rPr>
          <w:rFonts w:ascii="맑은 고딕 Semilight" w:eastAsia="맑은 고딕 Semilight" w:hAnsi="맑은 고딕 Semilight" w:cs="맑은 고딕 Semilight"/>
          <w:b/>
          <w:sz w:val="22"/>
          <w:lang w:val="en-US"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b/>
          <w:sz w:val="22"/>
          <w:lang w:val="en-US" w:eastAsia="ko-KR"/>
        </w:rPr>
        <w:t>프랑스 해군의 유산</w:t>
      </w:r>
      <w:r w:rsidR="00FC0ADF" w:rsidRPr="00C31CEB">
        <w:rPr>
          <w:rFonts w:ascii="맑은 고딕 Semilight" w:eastAsia="맑은 고딕 Semilight" w:hAnsi="맑은 고딕 Semilight" w:cs="맑은 고딕 Semilight" w:hint="eastAsia"/>
          <w:b/>
          <w:sz w:val="22"/>
          <w:lang w:val="en-US" w:eastAsia="ko-KR"/>
        </w:rPr>
        <w:t>을 함께 엮어낸</w:t>
      </w:r>
      <w:r w:rsidRPr="00C31CEB">
        <w:rPr>
          <w:rFonts w:ascii="맑은 고딕 Semilight" w:eastAsia="맑은 고딕 Semilight" w:hAnsi="맑은 고딕 Semilight" w:cs="맑은 고딕 Semilight" w:hint="eastAsia"/>
          <w:b/>
          <w:sz w:val="22"/>
          <w:lang w:val="en-US" w:eastAsia="ko-KR"/>
        </w:rPr>
        <w:t xml:space="preserve">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/>
          <w:sz w:val="22"/>
          <w:lang w:val="en-US" w:eastAsia="ko-KR"/>
        </w:rPr>
        <w:t>브레슬릿</w:t>
      </w:r>
      <w:proofErr w:type="spellEnd"/>
    </w:p>
    <w:p w:rsidR="00A87F9F" w:rsidRPr="00C31CEB" w:rsidRDefault="00E86622" w:rsidP="00A87F9F">
      <w:pPr>
        <w:jc w:val="both"/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역사적으로</w:t>
      </w:r>
      <w:r w:rsidR="00FC0ADF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, 프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랑스 해군은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튜더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 시계를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스트랩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 없이 공급 받았고,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핸드메이드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 혹은 다른 방법을 사용하여 그들만의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스트랩을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 장착했다. 수년 간 그들은 2가지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스트랩을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 사용했다. 나일론으로 </w:t>
      </w:r>
      <w:r w:rsidR="00FC0ADF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짠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 블랙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스트랩</w:t>
      </w:r>
      <w:r w:rsidR="00FC0ADF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이</w:t>
      </w:r>
      <w:proofErr w:type="spellEnd"/>
      <w:r w:rsidR="00FC0ADF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 그 하나이다.</w:t>
      </w:r>
      <w:r w:rsidR="00FC0ADF" w:rsidRPr="00C31CEB">
        <w:rPr>
          <w:rFonts w:ascii="맑은 고딕 Semilight" w:eastAsia="맑은 고딕 Semilight" w:hAnsi="맑은 고딕 Semilight" w:cs="맑은 고딕 Semilight"/>
          <w:szCs w:val="20"/>
          <w:lang w:val="en-GB" w:eastAsia="ko-KR"/>
        </w:rPr>
        <w:t xml:space="preserve"> </w:t>
      </w:r>
      <w:r w:rsidR="00FC0ADF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나머지 하나는,</w:t>
      </w:r>
      <w:r w:rsidR="00FC0ADF" w:rsidRPr="00C31CEB">
        <w:rPr>
          <w:rFonts w:ascii="맑은 고딕 Semilight" w:eastAsia="맑은 고딕 Semilight" w:hAnsi="맑은 고딕 Semilight" w:cs="맑은 고딕 Semilight"/>
          <w:szCs w:val="20"/>
          <w:lang w:val="en-GB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탄성</w:t>
      </w:r>
      <w:r w:rsidR="00FC0ADF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이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있는 낙하산 </w:t>
      </w:r>
      <w:proofErr w:type="spellStart"/>
      <w:r w:rsidR="008B1F77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가방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끈으로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 제작된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핸드메이드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스트랩</w:t>
      </w:r>
      <w:r w:rsidR="00FC0ADF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이다</w:t>
      </w:r>
      <w:proofErr w:type="spellEnd"/>
      <w:r w:rsidR="00FC0ADF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. 낙하산 </w:t>
      </w:r>
      <w:proofErr w:type="spellStart"/>
      <w:r w:rsidR="00FC0ADF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가방끈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스트랩은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 상대적으로 </w:t>
      </w:r>
      <w:r w:rsidR="000B755A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흔하지 않</w:t>
      </w:r>
      <w:r w:rsidR="00B53804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았</w:t>
      </w:r>
      <w:r w:rsidR="000B755A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고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, 가운데 노란색 혹은 빨간색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라이닝이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 되어 있는 녹색으로 </w:t>
      </w:r>
      <w:r w:rsidR="00B53804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인지할 수 있었다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. </w:t>
      </w:r>
      <w:r w:rsidR="00B53804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이번 </w:t>
      </w:r>
      <w:proofErr w:type="spellStart"/>
      <w:r w:rsidR="00B53804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펠라고스</w:t>
      </w:r>
      <w:proofErr w:type="spellEnd"/>
      <w:r w:rsidR="00B53804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 </w:t>
      </w:r>
      <w:r w:rsidR="00B53804" w:rsidRPr="00C31CEB">
        <w:rPr>
          <w:rFonts w:ascii="맑은 고딕 Semilight" w:eastAsia="맑은 고딕 Semilight" w:hAnsi="맑은 고딕 Semilight" w:cs="맑은 고딕 Semilight"/>
          <w:szCs w:val="20"/>
          <w:lang w:val="en-GB" w:eastAsia="ko-KR"/>
        </w:rPr>
        <w:t>FXD</w:t>
      </w:r>
      <w:r w:rsidR="006F7A58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는</w:t>
      </w:r>
      <w:r w:rsidR="00B53804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프랑스 해군 다이버들</w:t>
      </w:r>
      <w:r w:rsidR="00B53804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과 불가분의 관계인 </w:t>
      </w:r>
      <w:r w:rsidR="006F7A58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바로 이 핵심 기능 유산</w:t>
      </w:r>
      <w:r w:rsidR="002F6C46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인 </w:t>
      </w:r>
      <w:r w:rsidR="002F6C46" w:rsidRPr="00C31CEB">
        <w:rPr>
          <w:rFonts w:ascii="맑은 고딕 Semilight" w:eastAsia="맑은 고딕 Semilight" w:hAnsi="맑은 고딕 Semilight" w:cs="맑은 고딕 Semilight"/>
          <w:szCs w:val="20"/>
          <w:lang w:val="en-GB" w:eastAsia="ko-KR"/>
        </w:rPr>
        <w:t>‘</w:t>
      </w:r>
      <w:r w:rsidR="002F6C46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낙하산 </w:t>
      </w:r>
      <w:proofErr w:type="spellStart"/>
      <w:r w:rsidR="002F6C46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스트랩</w:t>
      </w:r>
      <w:proofErr w:type="spellEnd"/>
      <w:r w:rsidR="002F6C46" w:rsidRPr="00C31CEB">
        <w:rPr>
          <w:rFonts w:ascii="맑은 고딕 Semilight" w:eastAsia="맑은 고딕 Semilight" w:hAnsi="맑은 고딕 Semilight" w:cs="맑은 고딕 Semilight"/>
          <w:szCs w:val="20"/>
          <w:lang w:val="en-GB" w:eastAsia="ko-KR"/>
        </w:rPr>
        <w:t>’</w:t>
      </w:r>
      <w:r w:rsidR="006F7A58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에 경의를 표하는 모델이다.</w:t>
      </w:r>
    </w:p>
    <w:p w:rsidR="00A87F9F" w:rsidRPr="00C31CEB" w:rsidRDefault="00A87F9F" w:rsidP="00A87F9F">
      <w:pPr>
        <w:autoSpaceDE w:val="0"/>
        <w:autoSpaceDN w:val="0"/>
        <w:adjustRightInd w:val="0"/>
        <w:jc w:val="both"/>
        <w:rPr>
          <w:rFonts w:ascii="맑은 고딕 Semilight" w:eastAsia="맑은 고딕 Semilight" w:hAnsi="맑은 고딕 Semilight" w:cs="맑은 고딕 Semilight"/>
          <w:b/>
          <w:szCs w:val="20"/>
          <w:lang w:val="en-US" w:eastAsia="ko-KR"/>
        </w:rPr>
      </w:pPr>
    </w:p>
    <w:p w:rsidR="00A87F9F" w:rsidRPr="00C31CEB" w:rsidRDefault="00651E1B" w:rsidP="00651E1B">
      <w:pPr>
        <w:pStyle w:val="SOUS-TITRE"/>
        <w:jc w:val="both"/>
        <w:rPr>
          <w:rFonts w:ascii="맑은 고딕 Semilight" w:eastAsia="맑은 고딕 Semilight" w:hAnsi="맑은 고딕 Semilight" w:cs="맑은 고딕 Semilight"/>
          <w:b w:val="0"/>
          <w:sz w:val="20"/>
          <w:lang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이 일체형 패브릭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스트랩은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튜더의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특징 중 하나이며,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튜더는</w:t>
      </w:r>
      <w:proofErr w:type="spellEnd"/>
      <w:r w:rsidR="002A1564"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2010년 업계 최초로 제품에 패브릭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스트랩을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</w:t>
      </w:r>
      <w:r w:rsidR="00865E3C"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장착한</w:t>
      </w:r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시계 브랜드 중 하나이다. 프랑스 </w:t>
      </w:r>
      <w:proofErr w:type="spellStart"/>
      <w:r w:rsidRPr="004F1EA1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생테티엔</w:t>
      </w:r>
      <w:proofErr w:type="spellEnd"/>
      <w:r w:rsidRPr="004F1EA1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지역에 </w:t>
      </w:r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위치한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줄리앙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포레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(Julien Faure)사에서 19세기부터 전해져 오는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자카드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방식으로 짠 패브릭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스트랩은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, </w:t>
      </w:r>
      <w:r w:rsidR="00865E3C"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내구성과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착용감</w:t>
      </w:r>
      <w:r w:rsidR="00865E3C"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이</w:t>
      </w:r>
      <w:proofErr w:type="spellEnd"/>
      <w:r w:rsidR="00865E3C"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좋다</w:t>
      </w:r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.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펠라고스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FXD</w:t>
      </w:r>
      <w:r w:rsidR="008F0718"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에 장착할 새롭고 고기능 </w:t>
      </w:r>
      <w:proofErr w:type="spellStart"/>
      <w:r w:rsidR="008F0718"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스트랩도</w:t>
      </w:r>
      <w:proofErr w:type="spellEnd"/>
      <w:r w:rsidR="008F0718"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튜더와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줄리앙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포레가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함께 개발하였으며</w:t>
      </w:r>
      <w:r w:rsidR="008F0718"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,</w:t>
      </w:r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프랑스 해군 다이버들의 </w:t>
      </w:r>
      <w:r w:rsidR="008F0718"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거친 임무 </w:t>
      </w:r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환경과 어울</w:t>
      </w:r>
      <w:r w:rsidR="008F0718"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린다</w:t>
      </w:r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. 22mm 사이즈의 네이비 블루 폴리에틸렌</w:t>
      </w:r>
      <w:r w:rsidR="00C23A8E"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소재로 된 </w:t>
      </w:r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이 패브릭</w:t>
      </w:r>
      <w:r w:rsidR="00410CA2"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스트랩은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가운데 실버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라이닝이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있</w:t>
      </w:r>
      <w:r w:rsidR="008F0718"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다.</w:t>
      </w:r>
      <w:r w:rsidR="008F0718" w:rsidRPr="00C31CEB">
        <w:rPr>
          <w:rFonts w:ascii="맑은 고딕 Semilight" w:eastAsia="맑은 고딕 Semilight" w:hAnsi="맑은 고딕 Semilight" w:cs="맑은 고딕 Semilight"/>
          <w:b w:val="0"/>
          <w:sz w:val="20"/>
          <w:lang w:eastAsia="ko-KR"/>
        </w:rPr>
        <w:t xml:space="preserve"> </w:t>
      </w:r>
      <w:r w:rsidR="008F0718"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그리고</w:t>
      </w:r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티타늄 소재의</w:t>
      </w:r>
      <w:r w:rsidR="004F1EA1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</w:t>
      </w:r>
      <w:r w:rsidR="004F1EA1">
        <w:rPr>
          <w:rFonts w:ascii="맑은 고딕 Semilight" w:eastAsia="맑은 고딕 Semilight" w:hAnsi="맑은 고딕 Semilight" w:cs="맑은 고딕 Semilight"/>
          <w:b w:val="0"/>
          <w:sz w:val="20"/>
          <w:lang w:eastAsia="ko-KR"/>
        </w:rPr>
        <w:t>‘</w:t>
      </w:r>
      <w:r w:rsidR="004F1EA1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D</w:t>
      </w:r>
      <w:r w:rsidR="004F1EA1">
        <w:rPr>
          <w:rFonts w:ascii="맑은 고딕 Semilight" w:eastAsia="맑은 고딕 Semilight" w:hAnsi="맑은 고딕 Semilight" w:cs="맑은 고딕 Semilight"/>
          <w:b w:val="0"/>
          <w:sz w:val="20"/>
          <w:lang w:eastAsia="ko-KR"/>
        </w:rPr>
        <w:t>’</w:t>
      </w:r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버클과 자체 </w:t>
      </w:r>
      <w:r w:rsidR="00410CA2"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사이즈 </w:t>
      </w:r>
      <w:r w:rsidR="008F0718"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조</w:t>
      </w:r>
      <w:r w:rsidR="00410CA2"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절</w:t>
      </w:r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기능을 갖추고 있</w:t>
      </w:r>
      <w:r w:rsidR="008F0718"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어</w:t>
      </w:r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손목 사이즈에 상관없이 매우 편하게 착용이 가능하다.</w:t>
      </w:r>
    </w:p>
    <w:p w:rsidR="00A87F9F" w:rsidRPr="00C31CEB" w:rsidRDefault="00A87F9F" w:rsidP="00A87F9F">
      <w:pPr>
        <w:pStyle w:val="SOUS-TITRE"/>
        <w:jc w:val="both"/>
        <w:rPr>
          <w:rFonts w:ascii="맑은 고딕 Semilight" w:eastAsia="맑은 고딕 Semilight" w:hAnsi="맑은 고딕 Semilight" w:cs="맑은 고딕 Semilight"/>
          <w:b w:val="0"/>
          <w:sz w:val="20"/>
          <w:lang w:val="en-US" w:eastAsia="ko-KR"/>
        </w:rPr>
      </w:pPr>
    </w:p>
    <w:p w:rsidR="00A87F9F" w:rsidRPr="00C31CEB" w:rsidRDefault="002A1564" w:rsidP="00A87F9F">
      <w:pPr>
        <w:pStyle w:val="SOUS-TITRE"/>
        <w:jc w:val="both"/>
        <w:rPr>
          <w:rFonts w:ascii="맑은 고딕 Semilight" w:eastAsia="맑은 고딕 Semilight" w:hAnsi="맑은 고딕 Semilight" w:cs="맑은 고딕 Semilight"/>
          <w:color w:val="202122"/>
          <w:sz w:val="21"/>
          <w:szCs w:val="21"/>
          <w:shd w:val="clear" w:color="auto" w:fill="FFFFFF"/>
          <w:lang w:val="en-US"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놀라운 우연은, 1864년에 설립된 가족 회사인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줄리앙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포레도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프랑스 해군 선박의 장식용 리본을 독점적으로 공급해왔으며, 프랑스 </w:t>
      </w:r>
      <w:r w:rsidR="0055779B"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해군 수병과 군수장교</w:t>
      </w:r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들이 </w:t>
      </w:r>
      <w:r w:rsidR="0055779B"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쓰는 빨간 </w:t>
      </w:r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방울 모자인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 w:val="0"/>
          <w:i/>
          <w:sz w:val="20"/>
          <w:lang w:eastAsia="ko-KR"/>
        </w:rPr>
        <w:t>바치</w:t>
      </w:r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에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들어가는</w:t>
      </w:r>
      <w:r w:rsidR="000B755A"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특정</w:t>
      </w:r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부분도 생산해왔다는 것이다.</w:t>
      </w:r>
    </w:p>
    <w:p w:rsidR="00A87F9F" w:rsidRPr="00C31CEB" w:rsidRDefault="00A87F9F" w:rsidP="00A87F9F">
      <w:pPr>
        <w:pStyle w:val="SOUS-TITRE"/>
        <w:jc w:val="both"/>
        <w:rPr>
          <w:rFonts w:ascii="맑은 고딕 Semilight" w:eastAsia="맑은 고딕 Semilight" w:hAnsi="맑은 고딕 Semilight" w:cs="맑은 고딕 Semilight"/>
          <w:b w:val="0"/>
          <w:sz w:val="20"/>
          <w:lang w:val="en-US" w:eastAsia="ko-KR"/>
        </w:rPr>
      </w:pPr>
    </w:p>
    <w:p w:rsidR="00A87F9F" w:rsidRPr="00C31CEB" w:rsidRDefault="002A1564" w:rsidP="00A87F9F">
      <w:pPr>
        <w:pStyle w:val="SOUS-TITRE"/>
        <w:jc w:val="both"/>
        <w:rPr>
          <w:rFonts w:ascii="맑은 고딕 Semilight" w:eastAsia="맑은 고딕 Semilight" w:hAnsi="맑은 고딕 Semilight" w:cs="맑은 고딕 Semilight"/>
          <w:b w:val="0"/>
          <w:sz w:val="20"/>
          <w:lang w:val="en-US"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패브릭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스트랩의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</w:t>
      </w:r>
      <w:proofErr w:type="spellStart"/>
      <w:r w:rsidR="000B755A"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엠보싱</w:t>
      </w:r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을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모티프로</w:t>
      </w:r>
      <w:r w:rsidR="007066AD"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한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펠라고스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FXD의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러버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스트랩</w:t>
      </w:r>
      <w:r w:rsidR="000B755A"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과</w:t>
      </w:r>
      <w:proofErr w:type="spellEnd"/>
      <w:r w:rsidR="000B755A"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버클</w:t>
      </w:r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도 함께 </w:t>
      </w:r>
      <w:r w:rsidR="000B755A"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제공되며,</w:t>
      </w:r>
      <w:r w:rsidR="000B755A" w:rsidRPr="00C31CEB">
        <w:rPr>
          <w:rFonts w:ascii="맑은 고딕 Semilight" w:eastAsia="맑은 고딕 Semilight" w:hAnsi="맑은 고딕 Semilight" w:cs="맑은 고딕 Semilight"/>
          <w:b w:val="0"/>
          <w:sz w:val="20"/>
          <w:lang w:eastAsia="ko-KR"/>
        </w:rPr>
        <w:t xml:space="preserve">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튜더에서는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 처음으로 </w:t>
      </w:r>
      <w:r w:rsidR="000B755A"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 xml:space="preserve">출시된 </w:t>
      </w:r>
      <w:proofErr w:type="spellStart"/>
      <w:r w:rsidR="000B755A"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스트랩이다</w:t>
      </w:r>
      <w:proofErr w:type="spellEnd"/>
      <w:r w:rsidR="000B755A" w:rsidRPr="00C31CEB">
        <w:rPr>
          <w:rFonts w:ascii="맑은 고딕 Semilight" w:eastAsia="맑은 고딕 Semilight" w:hAnsi="맑은 고딕 Semilight" w:cs="맑은 고딕 Semilight" w:hint="eastAsia"/>
          <w:b w:val="0"/>
          <w:sz w:val="20"/>
          <w:lang w:eastAsia="ko-KR"/>
        </w:rPr>
        <w:t>.</w:t>
      </w:r>
    </w:p>
    <w:p w:rsidR="00A87F9F" w:rsidRPr="00C31CEB" w:rsidRDefault="00A87F9F" w:rsidP="00A87F9F">
      <w:pPr>
        <w:pStyle w:val="Contenudetableau"/>
        <w:jc w:val="both"/>
        <w:rPr>
          <w:rFonts w:ascii="맑은 고딕 Semilight" w:eastAsia="맑은 고딕 Semilight" w:hAnsi="맑은 고딕 Semilight" w:cs="맑은 고딕 Semilight"/>
          <w:sz w:val="20"/>
          <w:szCs w:val="20"/>
          <w:lang w:val="en-US"/>
        </w:rPr>
      </w:pPr>
    </w:p>
    <w:p w:rsidR="00A87F9F" w:rsidRPr="00C31CEB" w:rsidRDefault="00A87F9F" w:rsidP="00A87F9F">
      <w:pPr>
        <w:pStyle w:val="Contenudetableau"/>
        <w:jc w:val="both"/>
        <w:rPr>
          <w:rFonts w:ascii="맑은 고딕 Semilight" w:eastAsia="맑은 고딕 Semilight" w:hAnsi="맑은 고딕 Semilight" w:cs="맑은 고딕 Semilight"/>
          <w:sz w:val="20"/>
          <w:szCs w:val="20"/>
          <w:lang w:val="en-US"/>
        </w:rPr>
      </w:pPr>
    </w:p>
    <w:p w:rsidR="00A87F9F" w:rsidRPr="00C31CEB" w:rsidRDefault="00972562" w:rsidP="00A87F9F">
      <w:pPr>
        <w:pStyle w:val="TEXTE"/>
        <w:jc w:val="both"/>
        <w:rPr>
          <w:rFonts w:ascii="맑은 고딕 Semilight" w:eastAsia="맑은 고딕 Semilight" w:hAnsi="맑은 고딕 Semilight" w:cs="맑은 고딕 Semilight"/>
          <w:b/>
          <w:sz w:val="22"/>
          <w:lang w:val="en-US"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b/>
          <w:i/>
          <w:sz w:val="22"/>
          <w:lang w:val="en-US" w:eastAsia="ko-KR"/>
        </w:rPr>
        <w:t xml:space="preserve">자체 제작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/>
          <w:i/>
          <w:sz w:val="22"/>
          <w:lang w:val="en-US" w:eastAsia="ko-KR"/>
        </w:rPr>
        <w:t>칼리버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b/>
          <w:i/>
          <w:sz w:val="22"/>
          <w:lang w:val="en-US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b/>
          <w:sz w:val="22"/>
          <w:lang w:val="en-US" w:eastAsia="ko-KR"/>
        </w:rPr>
        <w:t>MT5602</w:t>
      </w:r>
    </w:p>
    <w:p w:rsidR="00773267" w:rsidRPr="00C31CEB" w:rsidRDefault="00773267" w:rsidP="00773267">
      <w:pPr>
        <w:pStyle w:val="Contenudetableau"/>
        <w:jc w:val="both"/>
        <w:rPr>
          <w:rFonts w:ascii="맑은 고딕 Semilight" w:eastAsia="맑은 고딕 Semilight" w:hAnsi="맑은 고딕 Semilight" w:cs="맑은 고딕 Semilight"/>
          <w:sz w:val="20"/>
          <w:szCs w:val="20"/>
          <w:lang w:val="en-US"/>
        </w:rPr>
      </w:pP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US" w:eastAsia="ko-KR"/>
        </w:rPr>
        <w:t>펠라고스</w:t>
      </w:r>
      <w:proofErr w:type="spellEnd"/>
      <w:r w:rsidRPr="00C31CEB">
        <w:rPr>
          <w:rFonts w:ascii="맑은 고딕 Semilight" w:eastAsia="맑은 고딕 Semilight" w:hAnsi="맑은 고딕 Semilight" w:cs="맑은 고딕 Semilight" w:hint="cs"/>
          <w:sz w:val="20"/>
          <w:szCs w:val="20"/>
          <w:cs/>
          <w:lang w:val="en-US"/>
        </w:rPr>
        <w:t xml:space="preserve"> FXD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>에</w:t>
      </w:r>
      <w:r w:rsidRPr="00C31CEB">
        <w:rPr>
          <w:rFonts w:ascii="맑은 고딕 Semilight" w:eastAsia="맑은 고딕 Semilight" w:hAnsi="맑은 고딕 Semilight" w:cs="맑은 고딕 Semilight" w:hint="cs"/>
          <w:sz w:val="20"/>
          <w:szCs w:val="20"/>
          <w:cs/>
          <w:lang w:val="en-GB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/>
        </w:rPr>
        <w:t xml:space="preserve">장착된 </w:t>
      </w:r>
      <w:r w:rsidRPr="00C31CEB">
        <w:rPr>
          <w:rFonts w:ascii="맑은 고딕 Semilight" w:eastAsia="맑은 고딕 Semilight" w:hAnsi="맑은 고딕 Semilight" w:cs="맑은 고딕 Semilight" w:hint="eastAsia"/>
          <w:i/>
          <w:sz w:val="20"/>
          <w:szCs w:val="20"/>
          <w:lang w:val="en-GB"/>
        </w:rPr>
        <w:t>자체 제작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/>
        </w:rPr>
        <w:t xml:space="preserve"> 칼리버 MT5602</w:t>
      </w:r>
      <w:r w:rsidR="007033D3"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>는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/>
        </w:rPr>
        <w:t xml:space="preserve"> 시, 분,</w:t>
      </w:r>
      <w:r w:rsidRPr="00C31CEB">
        <w:rPr>
          <w:rFonts w:ascii="맑은 고딕 Semilight" w:eastAsia="맑은 고딕 Semilight" w:hAnsi="맑은 고딕 Semilight" w:cs="맑은 고딕 Semilight"/>
          <w:sz w:val="20"/>
          <w:szCs w:val="20"/>
          <w:lang w:val="en-GB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>초를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/>
        </w:rPr>
        <w:t xml:space="preserve"> 표시하며, 튜더 </w:t>
      </w:r>
      <w:r w:rsidRPr="00C31CEB">
        <w:rPr>
          <w:rFonts w:ascii="맑은 고딕 Semilight" w:eastAsia="맑은 고딕 Semilight" w:hAnsi="맑은 고딕 Semilight" w:cs="맑은 고딕 Semilight" w:hint="eastAsia"/>
          <w:i/>
          <w:sz w:val="20"/>
          <w:szCs w:val="20"/>
          <w:lang w:val="en-GB"/>
        </w:rPr>
        <w:t>자체 제작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/>
        </w:rPr>
        <w:t xml:space="preserve"> 칼리버 고유의 마감 처리가 되어 있다. 텅스텐 모노블럭</w:t>
      </w:r>
      <w:r w:rsidR="002B4A2A"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>으로</w:t>
      </w:r>
      <w:r w:rsidR="00F17C23"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 xml:space="preserve"> 제작된 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/>
        </w:rPr>
        <w:t>오픈워크 로터는 샌드 블라스트 디테일이 가미된 새틴</w:t>
      </w:r>
      <w:r w:rsidRPr="00C31CEB">
        <w:rPr>
          <w:rFonts w:ascii="맑은 고딕 Semilight" w:eastAsia="맑은 고딕 Semilight" w:hAnsi="맑은 고딕 Semilight" w:cs="맑은 고딕 Semilight" w:hint="cs"/>
          <w:sz w:val="20"/>
          <w:szCs w:val="20"/>
          <w:cs/>
          <w:lang w:val="en-GB"/>
        </w:rPr>
        <w:t>-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>브러시</w:t>
      </w:r>
      <w:r w:rsidR="000F49D2"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 xml:space="preserve"> </w:t>
      </w:r>
      <w:proofErr w:type="spellStart"/>
      <w:r w:rsidR="000F49D2"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>처리했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/>
        </w:rPr>
        <w:t>으며, 브릿지와 메인 플레이트는 샌드-블라스트</w:t>
      </w:r>
      <w:r w:rsidRPr="00C31CEB">
        <w:rPr>
          <w:rFonts w:ascii="맑은 고딕 Semilight" w:eastAsia="맑은 고딕 Semilight" w:hAnsi="맑은 고딕 Semilight" w:cs="맑은 고딕 Semilight" w:hint="cs"/>
          <w:sz w:val="20"/>
          <w:szCs w:val="20"/>
          <w:cs/>
          <w:lang w:val="en-GB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 xml:space="preserve">및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>폴리싱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 xml:space="preserve"> 처리가 교차되고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/>
        </w:rPr>
        <w:t xml:space="preserve"> 레이저로 각인된 무늬가 있다.</w:t>
      </w:r>
    </w:p>
    <w:p w:rsidR="00A87F9F" w:rsidRPr="00C31CEB" w:rsidRDefault="00A87F9F" w:rsidP="00A87F9F">
      <w:pPr>
        <w:pStyle w:val="Contenudetableau"/>
        <w:jc w:val="both"/>
        <w:rPr>
          <w:rFonts w:ascii="맑은 고딕 Semilight" w:eastAsia="맑은 고딕 Semilight" w:hAnsi="맑은 고딕 Semilight" w:cs="맑은 고딕 Semilight"/>
          <w:sz w:val="20"/>
          <w:szCs w:val="20"/>
          <w:lang w:val="en-US"/>
        </w:rPr>
      </w:pPr>
    </w:p>
    <w:p w:rsidR="00A87F9F" w:rsidRPr="00C31CEB" w:rsidRDefault="00A87F9F" w:rsidP="00A87F9F">
      <w:pPr>
        <w:pStyle w:val="Contenudetableau"/>
        <w:jc w:val="both"/>
        <w:rPr>
          <w:rFonts w:ascii="맑은 고딕 Semilight" w:eastAsia="맑은 고딕 Semilight" w:hAnsi="맑은 고딕 Semilight" w:cs="맑은 고딕 Semilight"/>
          <w:sz w:val="20"/>
          <w:szCs w:val="20"/>
          <w:lang w:val="en-US"/>
        </w:rPr>
      </w:pPr>
    </w:p>
    <w:p w:rsidR="007033D3" w:rsidRPr="00C31CEB" w:rsidRDefault="007033D3" w:rsidP="007033D3">
      <w:pPr>
        <w:pStyle w:val="Contenudetableau"/>
        <w:jc w:val="both"/>
        <w:rPr>
          <w:rFonts w:ascii="맑은 고딕 Semilight" w:eastAsia="맑은 고딕 Semilight" w:hAnsi="맑은 고딕 Semilight" w:cs="맑은 고딕 Semilight"/>
          <w:sz w:val="20"/>
          <w:szCs w:val="20"/>
          <w:lang w:val="en-GB"/>
        </w:rPr>
      </w:pP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>또한,</w:t>
      </w:r>
      <w:r w:rsidRPr="00C31CEB">
        <w:rPr>
          <w:rFonts w:ascii="맑은 고딕 Semilight" w:eastAsia="맑은 고딕 Semilight" w:hAnsi="맑은 고딕 Semilight" w:cs="맑은 고딕 Semilight"/>
          <w:sz w:val="20"/>
          <w:szCs w:val="20"/>
          <w:lang w:val="en-GB" w:eastAsia="ko-KR"/>
        </w:rPr>
        <w:t xml:space="preserve">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>칼리버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sz w:val="20"/>
          <w:szCs w:val="20"/>
          <w:lang w:val="en-GB" w:eastAsia="ko-KR"/>
        </w:rPr>
        <w:t>MT5602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 xml:space="preserve">의 구조는 </w:t>
      </w:r>
      <w:r w:rsidRPr="00C31CEB">
        <w:rPr>
          <w:rFonts w:ascii="맑은 고딕 Semilight" w:eastAsia="맑은 고딕 Semilight" w:hAnsi="맑은 고딕 Semilight" w:cs="맑은 고딕 Semilight"/>
          <w:sz w:val="20"/>
          <w:szCs w:val="20"/>
          <w:lang w:val="en-GB" w:eastAsia="ko-KR"/>
        </w:rPr>
        <w:t>2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>점 고정 시스템으로 견고해진 횡단 지지대를 통해 일정한 왕복 운동이 가능한 가변 관성 밸런스를 갖추고 있다.</w:t>
      </w:r>
      <w:r w:rsidRPr="00C31CEB">
        <w:rPr>
          <w:rFonts w:ascii="맑은 고딕 Semilight" w:eastAsia="맑은 고딕 Semilight" w:hAnsi="맑은 고딕 Semilight" w:cs="맑은 고딕 Semilight"/>
          <w:sz w:val="20"/>
          <w:szCs w:val="20"/>
          <w:lang w:val="en-GB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>그 덕분에 견고성,</w:t>
      </w:r>
      <w:r w:rsidRPr="00C31CEB">
        <w:rPr>
          <w:rFonts w:ascii="맑은 고딕 Semilight" w:eastAsia="맑은 고딕 Semilight" w:hAnsi="맑은 고딕 Semilight" w:cs="맑은 고딕 Semilight"/>
          <w:sz w:val="20"/>
          <w:szCs w:val="20"/>
          <w:lang w:val="en-GB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>내구성,</w:t>
      </w:r>
      <w:r w:rsidRPr="00C31CEB">
        <w:rPr>
          <w:rFonts w:ascii="맑은 고딕 Semilight" w:eastAsia="맑은 고딕 Semilight" w:hAnsi="맑은 고딕 Semilight" w:cs="맑은 고딕 Semilight"/>
          <w:sz w:val="20"/>
          <w:szCs w:val="20"/>
          <w:lang w:val="en-GB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>신뢰성,</w:t>
      </w:r>
      <w:r w:rsidRPr="00C31CEB">
        <w:rPr>
          <w:rFonts w:ascii="맑은 고딕 Semilight" w:eastAsia="맑은 고딕 Semilight" w:hAnsi="맑은 고딕 Semilight" w:cs="맑은 고딕 Semilight"/>
          <w:sz w:val="20"/>
          <w:szCs w:val="20"/>
          <w:lang w:val="en-GB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>정확성을 보장한다.</w:t>
      </w:r>
      <w:r w:rsidRPr="00C31CEB">
        <w:rPr>
          <w:rFonts w:ascii="맑은 고딕 Semilight" w:eastAsia="맑은 고딕 Semilight" w:hAnsi="맑은 고딕 Semilight" w:cs="맑은 고딕 Semilight"/>
          <w:sz w:val="20"/>
          <w:szCs w:val="20"/>
          <w:lang w:val="en-GB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 xml:space="preserve">여기에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>비자성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 xml:space="preserve"> 실리콘 헤어스프링을 장착한 </w:t>
      </w:r>
      <w:r w:rsidRPr="00C31CEB">
        <w:rPr>
          <w:rFonts w:ascii="맑은 고딕 Semilight" w:eastAsia="맑은 고딕 Semilight" w:hAnsi="맑은 고딕 Semilight" w:cs="맑은 고딕 Semilight" w:hint="eastAsia"/>
          <w:i/>
          <w:sz w:val="20"/>
          <w:szCs w:val="20"/>
          <w:lang w:val="en-GB" w:eastAsia="ko-KR"/>
        </w:rPr>
        <w:t xml:space="preserve">자체 제작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>칼리버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sz w:val="20"/>
          <w:szCs w:val="20"/>
          <w:lang w:val="en-GB" w:eastAsia="ko-KR"/>
        </w:rPr>
        <w:t>MT5602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 xml:space="preserve">는 스위스 공식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>크로노미터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 xml:space="preserve"> 인증 기관(</w:t>
      </w:r>
      <w:r w:rsidRPr="00C31CEB">
        <w:rPr>
          <w:rFonts w:ascii="맑은 고딕 Semilight" w:eastAsia="맑은 고딕 Semilight" w:hAnsi="맑은 고딕 Semilight" w:cs="맑은 고딕 Semilight"/>
          <w:sz w:val="20"/>
          <w:szCs w:val="20"/>
          <w:lang w:val="en-GB" w:eastAsia="ko-KR"/>
        </w:rPr>
        <w:t>Swiss Official Chronometer Testing Institute, COSC)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>의 기준보다 더 나은 성능으로 인증을 획득했다.</w:t>
      </w:r>
      <w:r w:rsidRPr="00C31CEB">
        <w:rPr>
          <w:rFonts w:ascii="맑은 고딕 Semilight" w:eastAsia="맑은 고딕 Semilight" w:hAnsi="맑은 고딕 Semilight" w:cs="맑은 고딕 Semilight"/>
          <w:sz w:val="20"/>
          <w:szCs w:val="20"/>
          <w:lang w:val="en-GB" w:eastAsia="ko-KR"/>
        </w:rPr>
        <w:t xml:space="preserve"> COSC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 xml:space="preserve">의 인증 기준은 하루 허용 오차 범위를 </w:t>
      </w:r>
      <w:r w:rsidRPr="00C31CEB">
        <w:rPr>
          <w:rFonts w:ascii="맑은 고딕 Semilight" w:eastAsia="맑은 고딕 Semilight" w:hAnsi="맑은 고딕 Semilight" w:cs="맑은 고딕 Semilight"/>
          <w:sz w:val="20"/>
          <w:szCs w:val="20"/>
          <w:lang w:val="en-GB" w:eastAsia="ko-KR"/>
        </w:rPr>
        <w:t>-4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 xml:space="preserve">초에서 </w:t>
      </w:r>
      <w:r w:rsidRPr="00C31CEB">
        <w:rPr>
          <w:rFonts w:ascii="맑은 고딕 Semilight" w:eastAsia="맑은 고딕 Semilight" w:hAnsi="맑은 고딕 Semilight" w:cs="맑은 고딕 Semilight"/>
          <w:sz w:val="20"/>
          <w:szCs w:val="20"/>
          <w:lang w:val="en-GB" w:eastAsia="ko-KR"/>
        </w:rPr>
        <w:t>+6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>초로 규정하고 있으나,</w:t>
      </w:r>
      <w:r w:rsidRPr="00C31CEB">
        <w:rPr>
          <w:rFonts w:ascii="맑은 고딕 Semilight" w:eastAsia="맑은 고딕 Semilight" w:hAnsi="맑은 고딕 Semilight" w:cs="맑은 고딕 Semilight"/>
          <w:sz w:val="20"/>
          <w:szCs w:val="20"/>
          <w:lang w:val="en-GB" w:eastAsia="ko-KR"/>
        </w:rPr>
        <w:t xml:space="preserve">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>튜더는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 xml:space="preserve"> 완전히 조립된 시계를 기준으로 </w:t>
      </w:r>
      <w:r w:rsidRPr="00C31CEB">
        <w:rPr>
          <w:rFonts w:ascii="맑은 고딕 Semilight" w:eastAsia="맑은 고딕 Semilight" w:hAnsi="맑은 고딕 Semilight" w:cs="맑은 고딕 Semilight"/>
          <w:sz w:val="20"/>
          <w:szCs w:val="20"/>
          <w:lang w:val="en-GB" w:eastAsia="ko-KR"/>
        </w:rPr>
        <w:t>-2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 xml:space="preserve">에서 </w:t>
      </w:r>
      <w:r w:rsidRPr="00C31CEB">
        <w:rPr>
          <w:rFonts w:ascii="맑은 고딕 Semilight" w:eastAsia="맑은 고딕 Semilight" w:hAnsi="맑은 고딕 Semilight" w:cs="맑은 고딕 Semilight"/>
          <w:sz w:val="20"/>
          <w:szCs w:val="20"/>
          <w:lang w:val="en-GB" w:eastAsia="ko-KR"/>
        </w:rPr>
        <w:t>+4</w:t>
      </w:r>
      <w:r w:rsidRPr="00C31CEB">
        <w:rPr>
          <w:rFonts w:ascii="맑은 고딕 Semilight" w:eastAsia="맑은 고딕 Semilight" w:hAnsi="맑은 고딕 Semilight" w:cs="맑은 고딕 Semilight" w:hint="eastAsia"/>
          <w:sz w:val="20"/>
          <w:szCs w:val="20"/>
          <w:lang w:val="en-GB" w:eastAsia="ko-KR"/>
        </w:rPr>
        <w:t>초 이내의 오차 범위를 고집한다.</w:t>
      </w:r>
    </w:p>
    <w:p w:rsidR="00A87F9F" w:rsidRPr="00C31CEB" w:rsidRDefault="00A87F9F" w:rsidP="00A87F9F">
      <w:pPr>
        <w:pStyle w:val="Contenudetableau"/>
        <w:jc w:val="both"/>
        <w:rPr>
          <w:rFonts w:ascii="맑은 고딕 Semilight" w:eastAsia="맑은 고딕 Semilight" w:hAnsi="맑은 고딕 Semilight" w:cs="맑은 고딕 Semilight"/>
          <w:sz w:val="20"/>
          <w:szCs w:val="20"/>
          <w:lang w:val="en-GB"/>
        </w:rPr>
      </w:pPr>
    </w:p>
    <w:p w:rsidR="007033D3" w:rsidRPr="00C31CEB" w:rsidRDefault="007033D3" w:rsidP="007033D3">
      <w:pPr>
        <w:pStyle w:val="TEXTE"/>
        <w:jc w:val="both"/>
        <w:rPr>
          <w:rFonts w:ascii="맑은 고딕 Semilight" w:eastAsia="맑은 고딕 Semilight" w:hAnsi="맑은 고딕 Semilight" w:cs="맑은 고딕 Semilight"/>
          <w:lang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i/>
          <w:lang w:eastAsia="ko-KR"/>
        </w:rPr>
        <w:t>자체 제작</w:t>
      </w:r>
      <w:r w:rsidRPr="00C31CEB">
        <w:rPr>
          <w:rFonts w:ascii="맑은 고딕 Semilight" w:eastAsia="맑은 고딕 Semilight" w:hAnsi="맑은 고딕 Semilight" w:cs="맑은 고딕 Semilight" w:hint="eastAsia"/>
          <w:lang w:eastAsia="ko-KR"/>
        </w:rPr>
        <w:t xml:space="preserve">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lang w:eastAsia="ko-KR"/>
        </w:rPr>
        <w:t>칼리버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lang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lang w:eastAsia="ko-KR"/>
        </w:rPr>
        <w:t>MT5602</w:t>
      </w:r>
      <w:r w:rsidRPr="00C31CEB">
        <w:rPr>
          <w:rFonts w:ascii="맑은 고딕 Semilight" w:eastAsia="맑은 고딕 Semilight" w:hAnsi="맑은 고딕 Semilight" w:cs="맑은 고딕 Semilight" w:hint="eastAsia"/>
          <w:lang w:eastAsia="ko-KR"/>
        </w:rPr>
        <w:t xml:space="preserve">의 또 다른 특징은, 일명 </w:t>
      </w:r>
      <w:r w:rsidRPr="00C31CEB">
        <w:rPr>
          <w:rFonts w:ascii="맑은 고딕 Semilight" w:eastAsia="맑은 고딕 Semilight" w:hAnsi="맑은 고딕 Semilight" w:cs="맑은 고딕 Semilight"/>
          <w:lang w:eastAsia="ko-KR"/>
        </w:rPr>
        <w:t>‘</w:t>
      </w:r>
      <w:r w:rsidRPr="00C31CEB">
        <w:rPr>
          <w:rFonts w:ascii="맑은 고딕 Semilight" w:eastAsia="맑은 고딕 Semilight" w:hAnsi="맑은 고딕 Semilight" w:cs="맑은 고딕 Semilight" w:hint="eastAsia"/>
          <w:lang w:eastAsia="ko-KR"/>
        </w:rPr>
        <w:t>주말에도 멈추지 않는</w:t>
      </w:r>
      <w:r w:rsidRPr="00C31CEB">
        <w:rPr>
          <w:rFonts w:ascii="맑은 고딕 Semilight" w:eastAsia="맑은 고딕 Semilight" w:hAnsi="맑은 고딕 Semilight" w:cs="맑은 고딕 Semilight"/>
          <w:lang w:eastAsia="ko-KR"/>
        </w:rPr>
        <w:t xml:space="preserve">(Weekend-Proof)’ </w:t>
      </w:r>
      <w:r w:rsidRPr="00C31CEB">
        <w:rPr>
          <w:rFonts w:ascii="맑은 고딕 Semilight" w:eastAsia="맑은 고딕 Semilight" w:hAnsi="맑은 고딕 Semilight" w:cs="맑은 고딕 Semilight" w:hint="eastAsia"/>
          <w:lang w:eastAsia="ko-KR"/>
        </w:rPr>
        <w:t xml:space="preserve">파워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lang w:eastAsia="ko-KR"/>
        </w:rPr>
        <w:t>리저브이다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lang w:eastAsia="ko-KR"/>
        </w:rPr>
        <w:t>.</w:t>
      </w:r>
      <w:r w:rsidRPr="00C31CEB">
        <w:rPr>
          <w:rFonts w:ascii="맑은 고딕 Semilight" w:eastAsia="맑은 고딕 Semilight" w:hAnsi="맑은 고딕 Semilight" w:cs="맑은 고딕 Semilight"/>
          <w:lang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lang w:eastAsia="ko-KR"/>
        </w:rPr>
        <w:t xml:space="preserve">약 </w:t>
      </w:r>
      <w:r w:rsidRPr="00C31CEB">
        <w:rPr>
          <w:rFonts w:ascii="맑은 고딕 Semilight" w:eastAsia="맑은 고딕 Semilight" w:hAnsi="맑은 고딕 Semilight" w:cs="맑은 고딕 Semilight"/>
          <w:lang w:eastAsia="ko-KR"/>
        </w:rPr>
        <w:t>70</w:t>
      </w:r>
      <w:r w:rsidRPr="00C31CEB">
        <w:rPr>
          <w:rFonts w:ascii="맑은 고딕 Semilight" w:eastAsia="맑은 고딕 Semilight" w:hAnsi="맑은 고딕 Semilight" w:cs="맑은 고딕 Semilight" w:hint="eastAsia"/>
          <w:lang w:eastAsia="ko-KR"/>
        </w:rPr>
        <w:t xml:space="preserve">시간의 파워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lang w:eastAsia="ko-KR"/>
        </w:rPr>
        <w:t>리저브를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lang w:eastAsia="ko-KR"/>
        </w:rPr>
        <w:t xml:space="preserve"> 제공하기 때문에,</w:t>
      </w:r>
      <w:r w:rsidRPr="00C31CEB">
        <w:rPr>
          <w:rFonts w:ascii="맑은 고딕 Semilight" w:eastAsia="맑은 고딕 Semilight" w:hAnsi="맑은 고딕 Semilight" w:cs="맑은 고딕 Semilight"/>
          <w:lang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lang w:eastAsia="ko-KR"/>
        </w:rPr>
        <w:t>사용자가 금요일 저녁에 시계를 푼 후 월요일 아침까지 착용하지 않</w:t>
      </w:r>
      <w:r w:rsidR="00DA5AD3" w:rsidRPr="00C31CEB">
        <w:rPr>
          <w:rFonts w:ascii="맑은 고딕 Semilight" w:eastAsia="맑은 고딕 Semilight" w:hAnsi="맑은 고딕 Semilight" w:cs="맑은 고딕 Semilight" w:hint="eastAsia"/>
          <w:lang w:eastAsia="ko-KR"/>
        </w:rPr>
        <w:t>더라도</w:t>
      </w:r>
      <w:r w:rsidRPr="00C31CEB">
        <w:rPr>
          <w:rFonts w:ascii="맑은 고딕 Semilight" w:eastAsia="맑은 고딕 Semilight" w:hAnsi="맑은 고딕 Semilight" w:cs="맑은 고딕 Semilight" w:hint="eastAsia"/>
          <w:lang w:eastAsia="ko-KR"/>
        </w:rPr>
        <w:t xml:space="preserve"> 시간을 다시 맞출 필요가 없는 것이다.</w:t>
      </w:r>
    </w:p>
    <w:p w:rsidR="00A87F9F" w:rsidRPr="00C31CEB" w:rsidRDefault="00A87F9F" w:rsidP="00A87F9F">
      <w:pPr>
        <w:pStyle w:val="TEXTE"/>
        <w:jc w:val="both"/>
        <w:rPr>
          <w:rFonts w:ascii="맑은 고딕 Semilight" w:eastAsia="맑은 고딕 Semilight" w:hAnsi="맑은 고딕 Semilight" w:cs="맑은 고딕 Semilight"/>
          <w:lang w:eastAsia="ko-KR"/>
        </w:rPr>
      </w:pPr>
    </w:p>
    <w:p w:rsidR="00A87F9F" w:rsidRPr="00C31CEB" w:rsidRDefault="00A87F9F" w:rsidP="00A87F9F">
      <w:pPr>
        <w:pStyle w:val="TEXTE"/>
        <w:jc w:val="both"/>
        <w:rPr>
          <w:rFonts w:ascii="맑은 고딕 Semilight" w:eastAsia="맑은 고딕 Semilight" w:hAnsi="맑은 고딕 Semilight" w:cs="맑은 고딕 Semilight"/>
          <w:lang w:val="en-US" w:eastAsia="ko-KR"/>
        </w:rPr>
      </w:pPr>
    </w:p>
    <w:p w:rsidR="00A87F9F" w:rsidRPr="00C31CEB" w:rsidRDefault="00A87F9F" w:rsidP="00A87F9F">
      <w:pPr>
        <w:pStyle w:val="TEXTE"/>
        <w:jc w:val="both"/>
        <w:rPr>
          <w:rFonts w:ascii="맑은 고딕 Semilight" w:eastAsia="맑은 고딕 Semilight" w:hAnsi="맑은 고딕 Semilight" w:cs="맑은 고딕 Semilight"/>
          <w:lang w:val="en-US" w:eastAsia="ko-KR"/>
        </w:rPr>
      </w:pPr>
    </w:p>
    <w:p w:rsidR="00A87F9F" w:rsidRPr="00C31CEB" w:rsidRDefault="007033D3" w:rsidP="00A87F9F">
      <w:pPr>
        <w:pStyle w:val="TEXTE"/>
        <w:jc w:val="both"/>
        <w:rPr>
          <w:rFonts w:ascii="맑은 고딕 Semilight" w:eastAsia="맑은 고딕 Semilight" w:hAnsi="맑은 고딕 Semilight" w:cs="맑은 고딕 Semilight"/>
          <w:b/>
          <w:sz w:val="22"/>
          <w:lang w:val="en-US" w:eastAsia="ko-KR"/>
        </w:rPr>
      </w:pP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/>
          <w:sz w:val="22"/>
          <w:lang w:val="en-US" w:eastAsia="ko-KR"/>
        </w:rPr>
        <w:t>튜더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b/>
          <w:sz w:val="22"/>
          <w:lang w:val="en-US" w:eastAsia="ko-KR"/>
        </w:rPr>
        <w:t xml:space="preserve"> 다이버 시계</w:t>
      </w:r>
    </w:p>
    <w:p w:rsidR="007033D3" w:rsidRPr="00C31CEB" w:rsidRDefault="007033D3" w:rsidP="007033D3">
      <w:pPr>
        <w:jc w:val="both"/>
        <w:rPr>
          <w:rFonts w:ascii="맑은 고딕 Semilight" w:eastAsia="맑은 고딕 Semilight" w:hAnsi="맑은 고딕 Semilight" w:cs="맑은 고딕 Semilight"/>
          <w:szCs w:val="20"/>
          <w:lang w:val="en-GB" w:eastAsia="ko-KR"/>
        </w:rPr>
      </w:pP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튜더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 다이버 시계의 역사는 </w:t>
      </w:r>
      <w:r w:rsidRPr="00C31CEB">
        <w:rPr>
          <w:rFonts w:ascii="맑은 고딕 Semilight" w:eastAsia="맑은 고딕 Semilight" w:hAnsi="맑은 고딕 Semilight" w:cs="맑은 고딕 Semilight"/>
          <w:szCs w:val="20"/>
          <w:lang w:val="en-GB" w:eastAsia="ko-KR"/>
        </w:rPr>
        <w:t>1954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년 출시된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튜더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 최초의 다이버 시계,</w:t>
      </w:r>
      <w:r w:rsidRPr="00C31CEB">
        <w:rPr>
          <w:rFonts w:ascii="맑은 고딕 Semilight" w:eastAsia="맑은 고딕 Semilight" w:hAnsi="맑은 고딕 Semilight" w:cs="맑은 고딕 Semilight"/>
          <w:szCs w:val="20"/>
          <w:lang w:val="en-GB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레퍼런스 </w:t>
      </w:r>
      <w:r w:rsidRPr="00C31CEB">
        <w:rPr>
          <w:rFonts w:ascii="맑은 고딕 Semilight" w:eastAsia="맑은 고딕 Semilight" w:hAnsi="맑은 고딕 Semilight" w:cs="맑은 고딕 Semilight"/>
          <w:szCs w:val="20"/>
          <w:lang w:val="en-GB" w:eastAsia="ko-KR"/>
        </w:rPr>
        <w:t>7922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와 함께 시작되었다.</w:t>
      </w:r>
      <w:r w:rsidRPr="00C31CEB">
        <w:rPr>
          <w:rFonts w:ascii="맑은 고딕 Semilight" w:eastAsia="맑은 고딕 Semilight" w:hAnsi="맑은 고딕 Semilight" w:cs="맑은 고딕 Semilight"/>
          <w:szCs w:val="20"/>
          <w:lang w:val="en-GB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최대 </w:t>
      </w:r>
      <w:r w:rsidRPr="00C31CEB">
        <w:rPr>
          <w:rFonts w:ascii="맑은 고딕 Semilight" w:eastAsia="맑은 고딕 Semilight" w:hAnsi="맑은 고딕 Semilight" w:cs="맑은 고딕 Semilight"/>
          <w:szCs w:val="20"/>
          <w:lang w:val="en-GB" w:eastAsia="ko-KR"/>
        </w:rPr>
        <w:t>100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미터(</w:t>
      </w:r>
      <w:r w:rsidRPr="00C31CEB">
        <w:rPr>
          <w:rFonts w:ascii="맑은 고딕 Semilight" w:eastAsia="맑은 고딕 Semilight" w:hAnsi="맑은 고딕 Semilight" w:cs="맑은 고딕 Semilight"/>
          <w:szCs w:val="20"/>
          <w:lang w:val="en-GB" w:eastAsia="ko-KR"/>
        </w:rPr>
        <w:t>330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피트)</w:t>
      </w:r>
      <w:r w:rsidRPr="00C31CEB">
        <w:rPr>
          <w:rFonts w:ascii="맑은 고딕 Semilight" w:eastAsia="맑은 고딕 Semilight" w:hAnsi="맑은 고딕 Semilight" w:cs="맑은 고딕 Semilight"/>
          <w:szCs w:val="20"/>
          <w:lang w:val="en-GB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까지 방수가 가능했던 이 시계는,</w:t>
      </w:r>
      <w:r w:rsidRPr="00C31CEB">
        <w:rPr>
          <w:rFonts w:ascii="맑은 고딕 Semilight" w:eastAsia="맑은 고딕 Semilight" w:hAnsi="맑은 고딕 Semilight" w:cs="맑은 고딕 Semilight"/>
          <w:szCs w:val="20"/>
          <w:lang w:val="en-GB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이후 출시된 다양한 </w:t>
      </w:r>
      <w:r w:rsidRPr="00C31CEB">
        <w:rPr>
          <w:rFonts w:ascii="맑은 고딕 Semilight" w:eastAsia="맑은 고딕 Semilight" w:hAnsi="맑은 고딕 Semilight" w:cs="맑은 고딕 Semilight"/>
          <w:szCs w:val="20"/>
          <w:lang w:val="en-GB" w:eastAsia="ko-KR"/>
        </w:rPr>
        <w:t>‘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다이버</w:t>
      </w:r>
      <w:r w:rsidRPr="00C31CEB">
        <w:rPr>
          <w:rFonts w:ascii="맑은 고딕 Semilight" w:eastAsia="맑은 고딕 Semilight" w:hAnsi="맑은 고딕 Semilight" w:cs="맑은 고딕 Semilight"/>
          <w:szCs w:val="20"/>
          <w:lang w:val="en-GB" w:eastAsia="ko-KR"/>
        </w:rPr>
        <w:t xml:space="preserve">’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라인의 시초가 된 제품이다.</w:t>
      </w:r>
      <w:r w:rsidRPr="00C31CEB">
        <w:rPr>
          <w:rFonts w:ascii="맑은 고딕 Semilight" w:eastAsia="맑은 고딕 Semilight" w:hAnsi="맑은 고딕 Semilight" w:cs="맑은 고딕 Semilight"/>
          <w:szCs w:val="20"/>
          <w:lang w:val="en-GB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합리적인 가격과 견고성,</w:t>
      </w:r>
      <w:r w:rsidRPr="00C31CEB">
        <w:rPr>
          <w:rFonts w:ascii="맑은 고딕 Semilight" w:eastAsia="맑은 고딕 Semilight" w:hAnsi="맑은 고딕 Semilight" w:cs="맑은 고딕 Semilight"/>
          <w:szCs w:val="20"/>
          <w:lang w:val="en-GB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신뢰성,</w:t>
      </w:r>
      <w:r w:rsidRPr="00C31CEB">
        <w:rPr>
          <w:rFonts w:ascii="맑은 고딕 Semilight" w:eastAsia="맑은 고딕 Semilight" w:hAnsi="맑은 고딕 Semilight" w:cs="맑은 고딕 Semilight"/>
          <w:szCs w:val="20"/>
          <w:lang w:val="en-GB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정확성을 토대로 한 브랜드의 툴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워치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 철학을 반영했다.</w:t>
      </w:r>
      <w:r w:rsidRPr="00C31CEB">
        <w:rPr>
          <w:rFonts w:ascii="맑은 고딕 Semilight" w:eastAsia="맑은 고딕 Semilight" w:hAnsi="맑은 고딕 Semilight" w:cs="맑은 고딕 Semilight"/>
          <w:szCs w:val="20"/>
          <w:lang w:val="en-GB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이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튜더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 다이버 시계는 레퍼런스 </w:t>
      </w:r>
      <w:r w:rsidRPr="00C31CEB">
        <w:rPr>
          <w:rFonts w:ascii="맑은 고딕 Semilight" w:eastAsia="맑은 고딕 Semilight" w:hAnsi="맑은 고딕 Semilight" w:cs="맑은 고딕 Semilight"/>
          <w:szCs w:val="20"/>
          <w:lang w:val="en-GB" w:eastAsia="ko-KR"/>
        </w:rPr>
        <w:t xml:space="preserve">7922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출시 이후 </w:t>
      </w:r>
      <w:r w:rsidRPr="00C31CEB">
        <w:rPr>
          <w:rFonts w:ascii="맑은 고딕 Semilight" w:eastAsia="맑은 고딕 Semilight" w:hAnsi="맑은 고딕 Semilight" w:cs="맑은 고딕 Semilight"/>
          <w:szCs w:val="20"/>
          <w:lang w:val="en-GB" w:eastAsia="ko-KR"/>
        </w:rPr>
        <w:t>70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년에 걸쳐 지속적으로 향상되었으며,</w:t>
      </w:r>
      <w:r w:rsidRPr="00C31CEB">
        <w:rPr>
          <w:rFonts w:ascii="맑은 고딕 Semilight" w:eastAsia="맑은 고딕 Semilight" w:hAnsi="맑은 고딕 Semilight" w:cs="맑은 고딕 Semilight"/>
          <w:szCs w:val="20"/>
          <w:lang w:val="en-GB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세계 최대 해군들을 비롯한 다양한 현장 전문가들의 찬사를 받아왔다.</w:t>
      </w:r>
      <w:r w:rsidRPr="00C31CEB">
        <w:rPr>
          <w:rFonts w:ascii="맑은 고딕 Semilight" w:eastAsia="맑은 고딕 Semilight" w:hAnsi="맑은 고딕 Semilight" w:cs="맑은 고딕 Semilight"/>
          <w:szCs w:val="20"/>
          <w:lang w:val="en-GB" w:eastAsia="ko-KR"/>
        </w:rPr>
        <w:t xml:space="preserve"> </w:t>
      </w:r>
      <w:proofErr w:type="spellStart"/>
      <w:r w:rsidR="000B755A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튜더는</w:t>
      </w:r>
      <w:proofErr w:type="spellEnd"/>
      <w:r w:rsidR="000B755A"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szCs w:val="20"/>
          <w:lang w:val="en-GB" w:eastAsia="ko-KR"/>
        </w:rPr>
        <w:t>2021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년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펠라고스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 xml:space="preserve"> FXD를 출시하며,</w:t>
      </w:r>
      <w:r w:rsidRPr="00C31CEB">
        <w:rPr>
          <w:rFonts w:ascii="맑은 고딕 Semilight" w:eastAsia="맑은 고딕 Semilight" w:hAnsi="맑은 고딕 Semilight" w:cs="맑은 고딕 Semilight"/>
          <w:szCs w:val="20"/>
          <w:lang w:val="en-GB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프랑스 해군과 같은 최고의 파트너들과 함께 수중 이야기를 계속 써가고 있다.</w:t>
      </w:r>
    </w:p>
    <w:p w:rsidR="00A87F9F" w:rsidRPr="00C31CEB" w:rsidRDefault="00A87F9F" w:rsidP="00A87F9F">
      <w:pPr>
        <w:jc w:val="both"/>
        <w:rPr>
          <w:rFonts w:ascii="맑은 고딕 Semilight" w:eastAsia="맑은 고딕 Semilight" w:hAnsi="맑은 고딕 Semilight" w:cs="맑은 고딕 Semilight"/>
          <w:szCs w:val="20"/>
          <w:lang w:val="en-GB" w:eastAsia="ko-KR"/>
        </w:rPr>
      </w:pPr>
    </w:p>
    <w:p w:rsidR="00A87F9F" w:rsidRPr="00C31CEB" w:rsidRDefault="00A87F9F" w:rsidP="00A87F9F">
      <w:pPr>
        <w:jc w:val="both"/>
        <w:rPr>
          <w:rFonts w:ascii="맑은 고딕 Semilight" w:eastAsia="맑은 고딕 Semilight" w:hAnsi="맑은 고딕 Semilight" w:cs="맑은 고딕 Semilight"/>
          <w:b/>
          <w:szCs w:val="20"/>
          <w:lang w:val="en-US" w:eastAsia="ko-KR"/>
        </w:rPr>
      </w:pPr>
    </w:p>
    <w:p w:rsidR="00A87F9F" w:rsidRPr="00C31CEB" w:rsidRDefault="007033D3" w:rsidP="00A87F9F">
      <w:pPr>
        <w:pStyle w:val="TEXTE"/>
        <w:jc w:val="both"/>
        <w:rPr>
          <w:rFonts w:ascii="맑은 고딕 Semilight" w:eastAsia="맑은 고딕 Semilight" w:hAnsi="맑은 고딕 Semilight" w:cs="맑은 고딕 Semilight"/>
          <w:b/>
          <w:sz w:val="22"/>
          <w:lang w:val="en-US" w:eastAsia="ko-KR"/>
        </w:rPr>
      </w:pP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/>
          <w:sz w:val="22"/>
          <w:lang w:val="en-US" w:eastAsia="ko-KR"/>
        </w:rPr>
        <w:t>튜더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b/>
          <w:sz w:val="22"/>
          <w:lang w:val="en-US" w:eastAsia="ko-KR"/>
        </w:rPr>
        <w:t xml:space="preserve"> 보증</w:t>
      </w:r>
    </w:p>
    <w:p w:rsidR="007033D3" w:rsidRPr="00C31CEB" w:rsidRDefault="007033D3" w:rsidP="007033D3">
      <w:pPr>
        <w:jc w:val="both"/>
        <w:rPr>
          <w:rFonts w:ascii="맑은 고딕 Semilight" w:eastAsia="맑은 고딕 Semilight" w:hAnsi="맑은 고딕 Semilight" w:cs="맑은 고딕 Semilight"/>
          <w:szCs w:val="20"/>
          <w:lang w:val="en-GB" w:eastAsia="ko-KR"/>
        </w:rPr>
      </w:pP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 xml:space="preserve">1926년 한스 빌스도르프(Hans Wilsdorf)가 등록한 </w:t>
      </w:r>
      <w:r w:rsidRPr="00C31CEB">
        <w:rPr>
          <w:rFonts w:ascii="맑은 고딕 Semilight" w:eastAsia="맑은 고딕 Semilight" w:hAnsi="맑은 고딕 Semilight" w:cs="맑은 고딕 Semilight" w:hint="eastAsia"/>
          <w:noProof/>
          <w:lang w:val="ko-KR" w:eastAsia="ko-KR" w:bidi="ko-KR"/>
        </w:rPr>
        <w:t>튜더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 xml:space="preserve">는 이상적인 시계를 만들고자 한 창립자의 비전에 따라 최고의 견고성, 내구성, 신뢰성, 정확성을 갖춘 시계를 제작해왔다. </w:t>
      </w:r>
      <w:r w:rsidRPr="00C31CEB">
        <w:rPr>
          <w:rFonts w:ascii="맑은 고딕 Semilight" w:eastAsia="맑은 고딕 Semilight" w:hAnsi="맑은 고딕 Semilight" w:cs="맑은 고딕 Semilight" w:hint="eastAsia"/>
          <w:noProof/>
          <w:lang w:val="ko-KR" w:eastAsia="ko-KR" w:bidi="ko-KR"/>
        </w:rPr>
        <w:t>튜더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 xml:space="preserve">는 이 경험과 뛰어난 시계 품질에 대한 확신을 기반으로 2020년 1월 1일 이후 판매된 모든 제품에 5년 보증을 제공한다. 이 보증은 구입 시 보증 카드에 본인 명의를 기입하지 않아도 되며, 수리 접수 시 유관 서류도 요하지 않으며, 타인에게 양도도 가능하다. 2018년 7월 1일부터 2019년 12월 31일 사이에 구매한 </w:t>
      </w:r>
      <w:r w:rsidRPr="00C31CEB">
        <w:rPr>
          <w:rFonts w:ascii="맑은 고딕 Semilight" w:eastAsia="맑은 고딕 Semilight" w:hAnsi="맑은 고딕 Semilight" w:cs="맑은 고딕 Semilight" w:hint="eastAsia"/>
          <w:noProof/>
          <w:lang w:val="ko-KR" w:eastAsia="ko-KR" w:bidi="ko-KR"/>
        </w:rPr>
        <w:t xml:space="preserve">튜더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제품은 기존 2년에 18개월이 추가되어</w:t>
      </w:r>
      <w:r w:rsidRPr="00C31CEB">
        <w:rPr>
          <w:rFonts w:ascii="맑은 고딕 Semilight" w:eastAsia="맑은 고딕 Semilight" w:hAnsi="맑은 고딕 Semilight" w:cs="맑은 고딕 Semilight" w:hint="eastAsia"/>
          <w:noProof/>
          <w:lang w:val="ko-KR" w:eastAsia="ko-KR" w:bidi="ko-KR"/>
        </w:rPr>
        <w:t>,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 xml:space="preserve"> 총 3년 6개월 보증이 제공된다. </w:t>
      </w:r>
      <w:r w:rsidRPr="00C31CEB">
        <w:rPr>
          <w:rFonts w:ascii="맑은 고딕 Semilight" w:eastAsia="맑은 고딕 Semilight" w:hAnsi="맑은 고딕 Semilight" w:cs="맑은 고딕 Semilight" w:hint="eastAsia"/>
          <w:noProof/>
          <w:lang w:val="ko-KR" w:eastAsia="ko-KR" w:bidi="ko-KR"/>
        </w:rPr>
        <w:t>튜더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는 시계의 사용 환경과 모델에 따라 10년 마다 서비스를 받을 것을 권장한다.</w:t>
      </w:r>
    </w:p>
    <w:p w:rsidR="00A87F9F" w:rsidRPr="00C31CEB" w:rsidRDefault="00A87F9F" w:rsidP="00A87F9F">
      <w:pPr>
        <w:jc w:val="both"/>
        <w:rPr>
          <w:rFonts w:ascii="맑은 고딕 Semilight" w:eastAsia="맑은 고딕 Semilight" w:hAnsi="맑은 고딕 Semilight" w:cs="맑은 고딕 Semilight"/>
          <w:szCs w:val="20"/>
          <w:shd w:val="clear" w:color="auto" w:fill="FFFFFF"/>
          <w:lang w:val="en-GB" w:eastAsia="ko-KR"/>
        </w:rPr>
      </w:pPr>
    </w:p>
    <w:p w:rsidR="00A87F9F" w:rsidRPr="00C31CEB" w:rsidRDefault="00A87F9F" w:rsidP="00A87F9F">
      <w:pPr>
        <w:jc w:val="both"/>
        <w:rPr>
          <w:rFonts w:ascii="맑은 고딕 Semilight" w:eastAsia="맑은 고딕 Semilight" w:hAnsi="맑은 고딕 Semilight" w:cs="맑은 고딕 Semilight"/>
          <w:szCs w:val="20"/>
          <w:shd w:val="clear" w:color="auto" w:fill="FFFFFF"/>
          <w:lang w:val="en-US" w:eastAsia="ko-KR"/>
        </w:rPr>
      </w:pPr>
    </w:p>
    <w:p w:rsidR="00A87F9F" w:rsidRPr="00C31CEB" w:rsidRDefault="007033D3" w:rsidP="00A87F9F">
      <w:pPr>
        <w:pStyle w:val="TEXTE"/>
        <w:jc w:val="both"/>
        <w:rPr>
          <w:rFonts w:ascii="맑은 고딕 Semilight" w:eastAsia="맑은 고딕 Semilight" w:hAnsi="맑은 고딕 Semilight" w:cs="맑은 고딕 Semilight"/>
          <w:b/>
          <w:sz w:val="22"/>
          <w:lang w:val="en-US" w:eastAsia="ko-KR"/>
        </w:rPr>
      </w:pP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/>
          <w:sz w:val="22"/>
          <w:lang w:val="en-US" w:eastAsia="ko-KR"/>
        </w:rPr>
        <w:t>튜더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b/>
          <w:sz w:val="22"/>
          <w:lang w:val="en-US" w:eastAsia="ko-KR"/>
        </w:rPr>
        <w:t xml:space="preserve"> 소개</w:t>
      </w:r>
    </w:p>
    <w:p w:rsidR="007033D3" w:rsidRPr="00C31CEB" w:rsidRDefault="007033D3" w:rsidP="007033D3">
      <w:pPr>
        <w:jc w:val="both"/>
        <w:rPr>
          <w:rFonts w:ascii="맑은 고딕 Semilight" w:eastAsia="맑은 고딕 Semilight" w:hAnsi="맑은 고딕 Semilight" w:cs="맑은 고딕 Semilight"/>
          <w:szCs w:val="20"/>
          <w:lang w:val="en-GB" w:eastAsia="ko-KR"/>
        </w:rPr>
      </w:pP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튜더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는</w:t>
      </w:r>
      <w:proofErr w:type="spellEnd"/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섬세한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스타일과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입증된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신뢰성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,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그리고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우수한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품질의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시계를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합리적인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가격에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제공하는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스위스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시계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브랜드이다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. </w:t>
      </w:r>
      <w:r w:rsidRPr="00C31CEB">
        <w:rPr>
          <w:rFonts w:ascii="맑은 고딕 Semilight" w:eastAsia="맑은 고딕 Semilight" w:hAnsi="맑은 고딕 Semilight" w:cs="맑은 고딕 Semilight" w:hint="eastAsia"/>
          <w:noProof/>
          <w:lang w:val="en-GB" w:eastAsia="ko-KR" w:bidi="ko-KR"/>
        </w:rPr>
        <w:t>튜더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의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역사는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롤렉스의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설립자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한스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빌스도르프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>(Hans Wilsdorf)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가</w:t>
      </w:r>
      <w:r w:rsidRPr="00C31CEB">
        <w:rPr>
          <w:rFonts w:ascii="맑은 고딕 Semilight" w:eastAsia="맑은 고딕 Semilight" w:hAnsi="맑은 고딕 Semilight" w:cs="맑은 고딕 Semilight"/>
          <w:b/>
          <w:bCs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>‘</w:t>
      </w:r>
      <w:r w:rsidRPr="00C31CEB">
        <w:rPr>
          <w:rFonts w:ascii="맑은 고딕 Semilight" w:eastAsia="맑은 고딕 Semilight" w:hAnsi="맑은 고딕 Semilight" w:cs="맑은 고딕 Semilight" w:hint="eastAsia"/>
          <w:noProof/>
          <w:lang w:val="en-GB" w:eastAsia="ko-KR" w:bidi="ko-KR"/>
        </w:rPr>
        <w:t>더 튜더(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>The Tudor)’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라는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상표를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lastRenderedPageBreak/>
        <w:t>등록한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1926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년으로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거슬러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올라간다</w:t>
      </w:r>
      <w:r w:rsidRPr="00C31CEB">
        <w:rPr>
          <w:rFonts w:ascii="맑은 고딕 Semilight" w:eastAsia="맑은 고딕 Semilight" w:hAnsi="맑은 고딕 Semilight" w:cs="맑은 고딕 Semilight" w:hint="eastAsia"/>
          <w:noProof/>
          <w:lang w:val="en-GB" w:eastAsia="ko-KR" w:bidi="ko-KR"/>
        </w:rPr>
        <w:t xml:space="preserve">.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그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후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,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그는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1946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년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더욱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합리적인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가격대로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롤렉스에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버금가는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우수한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품질과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신뢰성을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갖춘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시계를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제공하고자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Montres TUDOR SA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를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설립했다</w:t>
      </w:r>
      <w:r w:rsidRPr="00C31CEB">
        <w:rPr>
          <w:rFonts w:ascii="맑은 고딕 Semilight" w:eastAsia="맑은 고딕 Semilight" w:hAnsi="맑은 고딕 Semilight" w:cs="맑은 고딕 Semilight"/>
          <w:noProof/>
          <w:lang w:val="en-GB" w:eastAsia="ko-KR" w:bidi="ko-KR"/>
        </w:rPr>
        <w:t xml:space="preserve">. </w:t>
      </w:r>
      <w:r w:rsidRPr="00C31CEB">
        <w:rPr>
          <w:rFonts w:ascii="맑은 고딕 Semilight" w:eastAsia="맑은 고딕 Semilight" w:hAnsi="맑은 고딕 Semilight" w:cs="맑은 고딕 Semilight" w:hint="eastAsia"/>
          <w:noProof/>
          <w:lang w:val="ko-KR" w:eastAsia="ko-KR" w:bidi="ko-KR"/>
        </w:rPr>
        <w:t xml:space="preserve">튜더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 xml:space="preserve">시계는 견고함과 합리적인 가격대 덕분에 오래 전부터 육지, 심해, 빙하에서 과감한 모험을 하는 이들의 선택을 받아 왔다. 오늘날 </w:t>
      </w:r>
      <w:r w:rsidRPr="00C31CEB">
        <w:rPr>
          <w:rFonts w:ascii="맑은 고딕 Semilight" w:eastAsia="맑은 고딕 Semilight" w:hAnsi="맑은 고딕 Semilight" w:cs="맑은 고딕 Semilight" w:hint="eastAsia"/>
          <w:noProof/>
          <w:lang w:val="ko-KR" w:eastAsia="ko-KR" w:bidi="ko-KR"/>
        </w:rPr>
        <w:t xml:space="preserve">튜더 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컬렉션에는 블랙 베이(Black Bay), 펠라고스(Pelagos), 1926</w:t>
      </w:r>
      <w:r w:rsidRPr="00C31CEB">
        <w:rPr>
          <w:rFonts w:ascii="맑은 고딕 Semilight" w:eastAsia="맑은 고딕 Semilight" w:hAnsi="맑은 고딕 Semilight" w:cs="맑은 고딕 Semilight" w:hint="eastAsia"/>
          <w:noProof/>
          <w:lang w:val="ko-KR" w:eastAsia="ko-KR" w:bidi="ko-KR"/>
        </w:rPr>
        <w:t>과 로열(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 xml:space="preserve">Royal) 등의 상징적인 모델이 포함되어 있다. 더 나아가 </w:t>
      </w:r>
      <w:r w:rsidRPr="00C31CEB">
        <w:rPr>
          <w:rFonts w:ascii="맑은 고딕 Semilight" w:eastAsia="맑은 고딕 Semilight" w:hAnsi="맑은 고딕 Semilight" w:cs="맑은 고딕 Semilight" w:hint="eastAsia"/>
          <w:noProof/>
          <w:lang w:val="ko-KR" w:eastAsia="ko-KR" w:bidi="ko-KR"/>
        </w:rPr>
        <w:t>튜더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 xml:space="preserve">는 2015년부터 다양한 기능과 뛰어난 성능을 제공하는 </w:t>
      </w:r>
      <w:r w:rsidRPr="00C31CEB">
        <w:rPr>
          <w:rFonts w:ascii="맑은 고딕 Semilight" w:eastAsia="맑은 고딕 Semilight" w:hAnsi="맑은 고딕 Semilight" w:cs="맑은 고딕 Semilight"/>
          <w:i/>
          <w:noProof/>
          <w:lang w:val="ko-KR" w:eastAsia="ko-KR" w:bidi="ko-KR"/>
        </w:rPr>
        <w:t>자체 제작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 xml:space="preserve"> </w:t>
      </w:r>
      <w:r w:rsidR="005F3D92" w:rsidRPr="00C31CEB">
        <w:rPr>
          <w:rFonts w:ascii="맑은 고딕 Semilight" w:eastAsia="맑은 고딕 Semilight" w:hAnsi="맑은 고딕 Semilight" w:cs="맑은 고딕 Semilight" w:hint="eastAsia"/>
          <w:noProof/>
          <w:lang w:val="ko-KR" w:eastAsia="ko-KR" w:bidi="ko-KR"/>
        </w:rPr>
        <w:t xml:space="preserve"> 메</w:t>
      </w:r>
      <w:r w:rsidRPr="00C31CEB">
        <w:rPr>
          <w:rFonts w:ascii="맑은 고딕 Semilight" w:eastAsia="맑은 고딕 Semilight" w:hAnsi="맑은 고딕 Semilight" w:cs="맑은 고딕 Semilight"/>
          <w:noProof/>
          <w:lang w:val="ko-KR" w:eastAsia="ko-KR" w:bidi="ko-KR"/>
        </w:rPr>
        <w:t>케니컬 무브먼트를 사용하고 있다</w:t>
      </w:r>
      <w:r w:rsidRPr="00C31CEB">
        <w:rPr>
          <w:rFonts w:ascii="맑은 고딕 Semilight" w:eastAsia="맑은 고딕 Semilight" w:hAnsi="맑은 고딕 Semilight" w:cs="맑은 고딕 Semilight" w:hint="eastAsia"/>
          <w:noProof/>
          <w:lang w:val="ko-KR" w:eastAsia="ko-KR" w:bidi="ko-KR"/>
        </w:rPr>
        <w:t>.</w:t>
      </w:r>
    </w:p>
    <w:p w:rsidR="00A87F9F" w:rsidRPr="00C31CEB" w:rsidRDefault="00A87F9F" w:rsidP="00A87F9F">
      <w:pPr>
        <w:jc w:val="both"/>
        <w:rPr>
          <w:rFonts w:ascii="맑은 고딕 Semilight" w:eastAsia="맑은 고딕 Semilight" w:hAnsi="맑은 고딕 Semilight" w:cs="맑은 고딕 Semilight"/>
          <w:szCs w:val="20"/>
          <w:lang w:val="en-GB" w:eastAsia="ko-KR"/>
        </w:rPr>
      </w:pPr>
    </w:p>
    <w:p w:rsidR="00A87F9F" w:rsidRPr="00C31CEB" w:rsidRDefault="00A87F9F" w:rsidP="00A87F9F">
      <w:pPr>
        <w:pStyle w:val="TEXTE"/>
        <w:jc w:val="both"/>
        <w:rPr>
          <w:rFonts w:ascii="맑은 고딕 Semilight" w:eastAsia="맑은 고딕 Semilight" w:hAnsi="맑은 고딕 Semilight" w:cs="맑은 고딕 Semilight"/>
          <w:lang w:val="en-US" w:eastAsia="ko-KR"/>
        </w:rPr>
      </w:pPr>
    </w:p>
    <w:p w:rsidR="00A87F9F" w:rsidRPr="00C31CEB" w:rsidRDefault="00A87F9F">
      <w:pPr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</w:pPr>
      <w:r w:rsidRPr="00C31CEB">
        <w:rPr>
          <w:rFonts w:ascii="맑은 고딕 Semilight" w:eastAsia="맑은 고딕 Semilight" w:hAnsi="맑은 고딕 Semilight" w:cs="맑은 고딕 Semilight"/>
          <w:lang w:val="en-US" w:eastAsia="ko-KR"/>
        </w:rPr>
        <w:br w:type="page"/>
      </w:r>
    </w:p>
    <w:p w:rsidR="006B0D74" w:rsidRPr="00C31CEB" w:rsidRDefault="006B0D74" w:rsidP="006B0D74">
      <w:pPr>
        <w:pStyle w:val="TEXTE"/>
        <w:jc w:val="both"/>
        <w:rPr>
          <w:rFonts w:ascii="맑은 고딕 Semilight" w:eastAsia="맑은 고딕 Semilight" w:hAnsi="맑은 고딕 Semilight" w:cs="맑은 고딕 Semilight"/>
          <w:b/>
          <w:sz w:val="22"/>
          <w:lang w:val="pt-PT" w:eastAsia="ko-KR"/>
        </w:rPr>
      </w:pPr>
      <w:r w:rsidRPr="00C31CEB">
        <w:rPr>
          <w:rFonts w:ascii="맑은 고딕 Semilight" w:eastAsia="맑은 고딕 Semilight" w:hAnsi="맑은 고딕 Semilight" w:cs="맑은 고딕 Semilight"/>
          <w:b/>
          <w:sz w:val="22"/>
          <w:lang w:val="pt-PT" w:eastAsia="ko-KR"/>
        </w:rPr>
        <w:lastRenderedPageBreak/>
        <w:t xml:space="preserve">REFERENCE </w:t>
      </w:r>
      <w:r w:rsidR="00A87F9F" w:rsidRPr="00C31CEB">
        <w:rPr>
          <w:rFonts w:ascii="맑은 고딕 Semilight" w:eastAsia="맑은 고딕 Semilight" w:hAnsi="맑은 고딕 Semilight" w:cs="맑은 고딕 Semilight"/>
          <w:b/>
          <w:sz w:val="22"/>
          <w:lang w:val="pt-PT" w:eastAsia="ko-KR"/>
        </w:rPr>
        <w:t>25707B/21</w:t>
      </w:r>
    </w:p>
    <w:p w:rsidR="00A87F9F" w:rsidRPr="00C31CEB" w:rsidRDefault="00A87F9F" w:rsidP="00A87F9F">
      <w:pPr>
        <w:jc w:val="both"/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</w:pPr>
    </w:p>
    <w:p w:rsidR="00A87F9F" w:rsidRPr="00C31CEB" w:rsidRDefault="00A87F9F" w:rsidP="00A87F9F">
      <w:pPr>
        <w:jc w:val="both"/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</w:pPr>
    </w:p>
    <w:p w:rsidR="00A87F9F" w:rsidRPr="00C31CEB" w:rsidRDefault="007033D3" w:rsidP="00A87F9F">
      <w:pPr>
        <w:pStyle w:val="TEXTE"/>
        <w:jc w:val="both"/>
        <w:rPr>
          <w:rFonts w:ascii="맑은 고딕 Semilight" w:eastAsia="맑은 고딕 Semilight" w:hAnsi="맑은 고딕 Semilight" w:cs="맑은 고딕 Semilight"/>
          <w:b/>
          <w:lang w:val="pt-PT"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b/>
          <w:lang w:val="pt-PT" w:eastAsia="ko-KR"/>
        </w:rPr>
        <w:t>케이스</w:t>
      </w:r>
    </w:p>
    <w:p w:rsidR="005F739A" w:rsidRPr="00C31CEB" w:rsidRDefault="005F739A" w:rsidP="00A87F9F">
      <w:pPr>
        <w:jc w:val="both"/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</w:pP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새틴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-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브러시된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직경 42</w:t>
      </w:r>
      <w:r w:rsidRPr="00C31CEB"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  <w:t>mm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의</w:t>
      </w:r>
      <w:r w:rsidRPr="00C31CEB"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티타늄 케이스,</w:t>
      </w:r>
      <w:r w:rsidRPr="00C31CEB"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두께 </w:t>
      </w:r>
      <w:r w:rsidR="000B755A" w:rsidRPr="00C31CEB"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  <w:t>12.</w:t>
      </w:r>
      <w:r w:rsidRPr="00C31CEB"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  <w:t xml:space="preserve">75mm,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러그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상하 꼭지점 길이 </w:t>
      </w:r>
      <w:r w:rsidRPr="00C31CEB"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  <w:t>52mm</w:t>
      </w:r>
    </w:p>
    <w:p w:rsidR="00A87F9F" w:rsidRPr="00C31CEB" w:rsidRDefault="005F739A" w:rsidP="00A87F9F">
      <w:pPr>
        <w:jc w:val="both"/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</w:pP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브레슬릿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 xml:space="preserve"> 고정 바</w:t>
      </w:r>
    </w:p>
    <w:p w:rsidR="00A87F9F" w:rsidRPr="00C31CEB" w:rsidRDefault="005F739A" w:rsidP="00A87F9F">
      <w:pPr>
        <w:jc w:val="both"/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스틸 케이스 백</w:t>
      </w:r>
    </w:p>
    <w:p w:rsidR="00A87F9F" w:rsidRPr="00C31CEB" w:rsidRDefault="00A87F9F" w:rsidP="00A87F9F">
      <w:pPr>
        <w:jc w:val="both"/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</w:pPr>
    </w:p>
    <w:p w:rsidR="00A87F9F" w:rsidRPr="00C31CEB" w:rsidRDefault="005F739A" w:rsidP="00A87F9F">
      <w:pPr>
        <w:pStyle w:val="TEXTE"/>
        <w:jc w:val="both"/>
        <w:rPr>
          <w:rFonts w:ascii="맑은 고딕 Semilight" w:eastAsia="맑은 고딕 Semilight" w:hAnsi="맑은 고딕 Semilight" w:cs="맑은 고딕 Semilight"/>
          <w:b/>
          <w:lang w:val="pt-PT" w:eastAsia="ko-KR"/>
        </w:rPr>
      </w:pP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/>
          <w:lang w:val="pt-PT" w:eastAsia="ko-KR"/>
        </w:rPr>
        <w:t>베젤</w:t>
      </w:r>
      <w:proofErr w:type="spellEnd"/>
    </w:p>
    <w:p w:rsidR="005F739A" w:rsidRPr="00C31CEB" w:rsidRDefault="005F739A" w:rsidP="005F739A">
      <w:pPr>
        <w:pStyle w:val="TEXTE"/>
        <w:jc w:val="both"/>
        <w:rPr>
          <w:rFonts w:ascii="맑은 고딕 Semilight" w:eastAsia="맑은 고딕 Semilight" w:hAnsi="맑은 고딕 Semilight" w:cs="맑은 고딕 Semilight"/>
          <w:lang w:val="pt-PT"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 xml:space="preserve">티타늄 소재의 양방향 회전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>베젤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>,</w:t>
      </w:r>
      <w:r w:rsidRPr="00C31CEB">
        <w:rPr>
          <w:rFonts w:ascii="맑은 고딕 Semilight" w:eastAsia="맑은 고딕 Semilight" w:hAnsi="맑은 고딕 Semilight" w:cs="맑은 고딕 Semilight"/>
          <w:lang w:val="pt-PT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 xml:space="preserve">수중 </w:t>
      </w:r>
      <w:r w:rsidR="00DD5BA9"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>네비게이션을</w:t>
      </w:r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 xml:space="preserve"> 위하여</w:t>
      </w:r>
      <w:r w:rsidRPr="00C31CEB">
        <w:rPr>
          <w:rFonts w:ascii="맑은 고딕 Semilight" w:eastAsia="맑은 고딕 Semilight" w:hAnsi="맑은 고딕 Semilight" w:cs="맑은 고딕 Semilight"/>
          <w:lang w:val="pt-PT" w:eastAsia="ko-KR"/>
        </w:rPr>
        <w:t xml:space="preserve"> 60</w:t>
      </w:r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>분 눈금이 역방향으로 새겨진 세라믹 디스크</w:t>
      </w:r>
    </w:p>
    <w:p w:rsidR="00A87F9F" w:rsidRPr="00C31CEB" w:rsidRDefault="00A87F9F" w:rsidP="00A87F9F">
      <w:pPr>
        <w:jc w:val="both"/>
        <w:rPr>
          <w:rFonts w:ascii="맑은 고딕 Semilight" w:eastAsia="맑은 고딕 Semilight" w:hAnsi="맑은 고딕 Semilight" w:cs="맑은 고딕 Semilight"/>
          <w:szCs w:val="20"/>
          <w:lang w:val="pt-PT" w:eastAsia="ko-KR"/>
        </w:rPr>
      </w:pPr>
    </w:p>
    <w:p w:rsidR="00A87F9F" w:rsidRPr="00C31CEB" w:rsidRDefault="00930623" w:rsidP="00A87F9F">
      <w:pPr>
        <w:pStyle w:val="TEXTE"/>
        <w:jc w:val="both"/>
        <w:rPr>
          <w:rFonts w:ascii="맑은 고딕 Semilight" w:eastAsia="맑은 고딕 Semilight" w:hAnsi="맑은 고딕 Semilight" w:cs="맑은 고딕 Semilight"/>
          <w:b/>
          <w:lang w:val="pt-PT" w:eastAsia="ko-KR"/>
        </w:rPr>
      </w:pP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/>
          <w:lang w:val="pt-PT" w:eastAsia="ko-KR"/>
        </w:rPr>
        <w:t>와인딩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b/>
          <w:lang w:val="pt-PT" w:eastAsia="ko-KR"/>
        </w:rPr>
        <w:t xml:space="preserve"> 크라운</w:t>
      </w:r>
    </w:p>
    <w:p w:rsidR="00A87F9F" w:rsidRPr="00C31CEB" w:rsidRDefault="00930623" w:rsidP="00A87F9F">
      <w:pPr>
        <w:jc w:val="both"/>
        <w:rPr>
          <w:rFonts w:ascii="맑은 고딕 Semilight" w:eastAsia="맑은 고딕 Semilight" w:hAnsi="맑은 고딕 Semilight" w:cs="맑은 고딕 Semilight"/>
          <w:szCs w:val="20"/>
          <w:lang w:val="pt-PT" w:eastAsia="ko-KR"/>
        </w:rPr>
      </w:pP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>튜더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 xml:space="preserve">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>쉴드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 xml:space="preserve"> 로고가 장식된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pt-PT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티타늄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pt-PT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크라운</w:t>
      </w:r>
    </w:p>
    <w:p w:rsidR="00A87F9F" w:rsidRPr="00C31CEB" w:rsidRDefault="00A87F9F" w:rsidP="00A87F9F">
      <w:pPr>
        <w:jc w:val="both"/>
        <w:rPr>
          <w:rFonts w:ascii="맑은 고딕 Semilight" w:eastAsia="맑은 고딕 Semilight" w:hAnsi="맑은 고딕 Semilight" w:cs="맑은 고딕 Semilight"/>
          <w:szCs w:val="20"/>
          <w:lang w:val="pt-PT" w:eastAsia="ko-KR"/>
        </w:rPr>
      </w:pPr>
    </w:p>
    <w:p w:rsidR="00A87F9F" w:rsidRPr="00C31CEB" w:rsidRDefault="00930623" w:rsidP="00A87F9F">
      <w:pPr>
        <w:pStyle w:val="TEXTE"/>
        <w:jc w:val="both"/>
        <w:rPr>
          <w:rFonts w:ascii="맑은 고딕 Semilight" w:eastAsia="맑은 고딕 Semilight" w:hAnsi="맑은 고딕 Semilight" w:cs="맑은 고딕 Semilight"/>
          <w:b/>
          <w:lang w:val="pt-PT"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b/>
          <w:lang w:val="pt-PT" w:eastAsia="ko-KR"/>
        </w:rPr>
        <w:t>다이얼</w:t>
      </w:r>
    </w:p>
    <w:p w:rsidR="00A87F9F" w:rsidRPr="00C31CEB" w:rsidRDefault="00930623" w:rsidP="00A87F9F">
      <w:pPr>
        <w:jc w:val="both"/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네이비 블루</w:t>
      </w:r>
    </w:p>
    <w:p w:rsidR="00A87F9F" w:rsidRPr="00C31CEB" w:rsidRDefault="00A87F9F" w:rsidP="00A87F9F">
      <w:pPr>
        <w:jc w:val="both"/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</w:pPr>
    </w:p>
    <w:p w:rsidR="00A87F9F" w:rsidRPr="00C31CEB" w:rsidRDefault="00930623" w:rsidP="00A87F9F">
      <w:pPr>
        <w:pStyle w:val="TEXTE"/>
        <w:jc w:val="both"/>
        <w:rPr>
          <w:rFonts w:ascii="맑은 고딕 Semilight" w:eastAsia="맑은 고딕 Semilight" w:hAnsi="맑은 고딕 Semilight" w:cs="맑은 고딕 Semilight"/>
          <w:b/>
          <w:lang w:val="pt-PT"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b/>
          <w:lang w:val="pt-PT" w:eastAsia="ko-KR"/>
        </w:rPr>
        <w:t>크리스탈</w:t>
      </w:r>
    </w:p>
    <w:p w:rsidR="00A87F9F" w:rsidRPr="00C31CEB" w:rsidRDefault="00930623" w:rsidP="00A87F9F">
      <w:pPr>
        <w:jc w:val="both"/>
        <w:rPr>
          <w:rFonts w:ascii="맑은 고딕 Semilight" w:eastAsia="맑은 고딕 Semilight" w:hAnsi="맑은 고딕 Semilight" w:cs="맑은 고딕 Semilight"/>
          <w:szCs w:val="20"/>
          <w:lang w:val="pt-PT"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사파이어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pt-PT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크리스탈</w:t>
      </w:r>
    </w:p>
    <w:p w:rsidR="00A87F9F" w:rsidRPr="00C31CEB" w:rsidRDefault="00A87F9F" w:rsidP="00A87F9F">
      <w:pPr>
        <w:jc w:val="both"/>
        <w:rPr>
          <w:rFonts w:ascii="맑은 고딕 Semilight" w:eastAsia="맑은 고딕 Semilight" w:hAnsi="맑은 고딕 Semilight" w:cs="맑은 고딕 Semilight"/>
          <w:szCs w:val="20"/>
          <w:lang w:val="pt-PT" w:eastAsia="ko-KR"/>
        </w:rPr>
      </w:pPr>
    </w:p>
    <w:p w:rsidR="00A87F9F" w:rsidRPr="00C31CEB" w:rsidRDefault="00930623" w:rsidP="00A87F9F">
      <w:pPr>
        <w:pStyle w:val="TEXTE"/>
        <w:jc w:val="both"/>
        <w:rPr>
          <w:rFonts w:ascii="맑은 고딕 Semilight" w:eastAsia="맑은 고딕 Semilight" w:hAnsi="맑은 고딕 Semilight" w:cs="맑은 고딕 Semilight"/>
          <w:b/>
          <w:lang w:val="pt-PT"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b/>
          <w:lang w:val="pt-PT" w:eastAsia="ko-KR"/>
        </w:rPr>
        <w:t>방수</w:t>
      </w:r>
    </w:p>
    <w:p w:rsidR="00930623" w:rsidRPr="00C31CEB" w:rsidRDefault="00930623" w:rsidP="00930623">
      <w:pPr>
        <w:pStyle w:val="TEXTE"/>
        <w:jc w:val="both"/>
        <w:rPr>
          <w:rFonts w:ascii="맑은 고딕 Semilight" w:eastAsia="맑은 고딕 Semilight" w:hAnsi="맑은 고딕 Semilight" w:cs="맑은 고딕 Semilight"/>
          <w:lang w:val="pt-PT"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 xml:space="preserve">수심 </w:t>
      </w:r>
      <w:r w:rsidRPr="00C31CEB">
        <w:rPr>
          <w:rFonts w:ascii="맑은 고딕 Semilight" w:eastAsia="맑은 고딕 Semilight" w:hAnsi="맑은 고딕 Semilight" w:cs="맑은 고딕 Semilight"/>
          <w:lang w:val="pt-PT" w:eastAsia="ko-KR"/>
        </w:rPr>
        <w:t>200</w:t>
      </w:r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>미터(</w:t>
      </w:r>
      <w:r w:rsidRPr="00C31CEB">
        <w:rPr>
          <w:rFonts w:ascii="맑은 고딕 Semilight" w:eastAsia="맑은 고딕 Semilight" w:hAnsi="맑은 고딕 Semilight" w:cs="맑은 고딕 Semilight"/>
          <w:lang w:val="pt-PT" w:eastAsia="ko-KR"/>
        </w:rPr>
        <w:t>660</w:t>
      </w:r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>피트)</w:t>
      </w:r>
    </w:p>
    <w:p w:rsidR="00A87F9F" w:rsidRPr="00C31CEB" w:rsidRDefault="00A87F9F" w:rsidP="00A87F9F">
      <w:pPr>
        <w:jc w:val="both"/>
        <w:rPr>
          <w:rFonts w:ascii="맑은 고딕 Semilight" w:eastAsia="맑은 고딕 Semilight" w:hAnsi="맑은 고딕 Semilight" w:cs="맑은 고딕 Semilight"/>
          <w:szCs w:val="20"/>
          <w:lang w:val="pt-PT" w:eastAsia="ko-KR"/>
        </w:rPr>
      </w:pPr>
    </w:p>
    <w:p w:rsidR="00A87F9F" w:rsidRPr="00C31CEB" w:rsidRDefault="00930623" w:rsidP="00A87F9F">
      <w:pPr>
        <w:pStyle w:val="TEXTE"/>
        <w:jc w:val="both"/>
        <w:rPr>
          <w:rFonts w:ascii="맑은 고딕 Semilight" w:eastAsia="맑은 고딕 Semilight" w:hAnsi="맑은 고딕 Semilight" w:cs="맑은 고딕 Semilight"/>
          <w:b/>
          <w:lang w:val="pt-PT" w:eastAsia="ko-KR"/>
        </w:rPr>
      </w:pP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/>
          <w:lang w:val="pt-PT" w:eastAsia="ko-KR"/>
        </w:rPr>
        <w:t>브레슬릿</w:t>
      </w:r>
      <w:proofErr w:type="spellEnd"/>
    </w:p>
    <w:p w:rsidR="00A87F9F" w:rsidRPr="00C31CEB" w:rsidRDefault="00A85899" w:rsidP="00930623">
      <w:pPr>
        <w:jc w:val="both"/>
        <w:rPr>
          <w:rFonts w:ascii="맑은 고딕 Semilight" w:eastAsia="맑은 고딕 Semilight" w:hAnsi="맑은 고딕 Semilight" w:cs="맑은 고딕 Semilight"/>
          <w:lang w:val="pt-PT"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 xml:space="preserve">자체 </w:t>
      </w:r>
      <w:r w:rsidR="00027495"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>사이즈 조절</w:t>
      </w:r>
      <w:r w:rsidR="000B755A"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 xml:space="preserve"> 시스템</w:t>
      </w:r>
      <w:r w:rsidR="00930623"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 xml:space="preserve">을 갖추고, 중앙에 그레이 </w:t>
      </w:r>
      <w:proofErr w:type="spellStart"/>
      <w:r w:rsidR="00930623"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>라이닝이</w:t>
      </w:r>
      <w:proofErr w:type="spellEnd"/>
      <w:r w:rsidR="00930623"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 xml:space="preserve"> 된 네이비 블루 패브릭 </w:t>
      </w:r>
      <w:proofErr w:type="spellStart"/>
      <w:r w:rsidR="00930623"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>스트랩</w:t>
      </w:r>
      <w:proofErr w:type="spellEnd"/>
      <w:r w:rsidR="000B755A"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 xml:space="preserve"> </w:t>
      </w:r>
    </w:p>
    <w:p w:rsidR="000B755A" w:rsidRPr="00C31CEB" w:rsidRDefault="00930623" w:rsidP="00930623">
      <w:pPr>
        <w:pStyle w:val="TEXTE"/>
        <w:jc w:val="both"/>
        <w:rPr>
          <w:rFonts w:ascii="맑은 고딕 Semilight" w:eastAsia="맑은 고딕 Semilight" w:hAnsi="맑은 고딕 Semilight" w:cs="맑은 고딕 Semilight"/>
          <w:lang w:val="pt-PT"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 xml:space="preserve">패브릭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>스트랩의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 xml:space="preserve">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>엠보싱을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 xml:space="preserve"> 모티프로하고 티타늄 버클이 장착된 블루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>러버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 xml:space="preserve">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>스트랩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 xml:space="preserve"> 추가 제공</w:t>
      </w:r>
    </w:p>
    <w:p w:rsidR="00930623" w:rsidRPr="00C31CEB" w:rsidRDefault="00930623" w:rsidP="00930623">
      <w:pPr>
        <w:pStyle w:val="TEXTE"/>
        <w:jc w:val="both"/>
        <w:rPr>
          <w:rFonts w:ascii="맑은 고딕 Semilight" w:eastAsia="맑은 고딕 Semilight" w:hAnsi="맑은 고딕 Semilight" w:cs="맑은 고딕 Semilight"/>
          <w:lang w:val="pt-PT" w:eastAsia="ko-KR"/>
        </w:rPr>
      </w:pPr>
    </w:p>
    <w:p w:rsidR="00A87F9F" w:rsidRPr="00C31CEB" w:rsidRDefault="00930623" w:rsidP="00A87F9F">
      <w:pPr>
        <w:pStyle w:val="TEXTE"/>
        <w:jc w:val="both"/>
        <w:rPr>
          <w:rFonts w:ascii="맑은 고딕 Semilight" w:eastAsia="맑은 고딕 Semilight" w:hAnsi="맑은 고딕 Semilight" w:cs="맑은 고딕 Semilight"/>
          <w:b/>
          <w:lang w:val="pt-PT" w:eastAsia="ko-KR"/>
        </w:rPr>
      </w:pP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/>
          <w:lang w:val="pt-PT" w:eastAsia="ko-KR"/>
        </w:rPr>
        <w:t>무브먼트</w:t>
      </w:r>
      <w:proofErr w:type="spellEnd"/>
    </w:p>
    <w:p w:rsidR="00A87F9F" w:rsidRPr="00C31CEB" w:rsidRDefault="00930623" w:rsidP="00A87F9F">
      <w:pPr>
        <w:pStyle w:val="a6"/>
        <w:spacing w:after="0"/>
        <w:jc w:val="both"/>
        <w:rPr>
          <w:rFonts w:ascii="맑은 고딕 Semilight" w:eastAsia="맑은 고딕 Semilight" w:hAnsi="맑은 고딕 Semilight" w:cs="맑은 고딕 Semilight"/>
          <w:sz w:val="20"/>
          <w:szCs w:val="20"/>
          <w:cs/>
          <w:lang w:val="en-US"/>
        </w:rPr>
      </w:pPr>
      <w:r w:rsidRPr="00C31CEB">
        <w:rPr>
          <w:rFonts w:ascii="맑은 고딕 Semilight" w:eastAsia="맑은 고딕 Semilight" w:hAnsi="맑은 고딕 Semilight" w:cs="맑은 고딕 Semilight" w:hint="eastAsia"/>
          <w:i/>
          <w:kern w:val="0"/>
          <w:sz w:val="20"/>
          <w:szCs w:val="20"/>
          <w:lang w:val="pt-PT" w:eastAsia="ko-KR" w:bidi="ar-SA"/>
        </w:rPr>
        <w:t>자체</w:t>
      </w:r>
      <w:r w:rsidR="004F1EA1">
        <w:rPr>
          <w:rFonts w:ascii="맑은 고딕 Semilight" w:eastAsia="맑은 고딕 Semilight" w:hAnsi="맑은 고딕 Semilight" w:cs="맑은 고딕 Semilight" w:hint="eastAsia"/>
          <w:i/>
          <w:kern w:val="0"/>
          <w:sz w:val="20"/>
          <w:szCs w:val="20"/>
          <w:lang w:val="pt-PT" w:eastAsia="ko-KR" w:bidi="ar-SA"/>
        </w:rPr>
        <w:t xml:space="preserve"> 제작</w:t>
      </w:r>
      <w:r w:rsidRPr="00C31CEB">
        <w:rPr>
          <w:rFonts w:ascii="맑은 고딕 Semilight" w:eastAsia="맑은 고딕 Semilight" w:hAnsi="맑은 고딕 Semilight" w:cs="맑은 고딕 Semilight" w:hint="cs"/>
          <w:i/>
          <w:kern w:val="0"/>
          <w:sz w:val="20"/>
          <w:szCs w:val="20"/>
          <w:cs/>
          <w:lang w:val="pt-PT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i/>
          <w:kern w:val="0"/>
          <w:sz w:val="20"/>
          <w:szCs w:val="20"/>
          <w:cs/>
          <w:lang w:val="pt-PT" w:eastAsia="ko-KR"/>
        </w:rPr>
        <w:t>칼리버</w:t>
      </w:r>
      <w:r w:rsidRPr="00C31CEB">
        <w:rPr>
          <w:rFonts w:ascii="맑은 고딕 Semilight" w:eastAsia="맑은 고딕 Semilight" w:hAnsi="맑은 고딕 Semilight" w:cs="맑은 고딕 Semilight" w:hint="cs"/>
          <w:kern w:val="0"/>
          <w:sz w:val="20"/>
          <w:szCs w:val="20"/>
          <w:cs/>
          <w:lang w:val="pt-PT" w:eastAsia="ko-KR"/>
        </w:rPr>
        <w:t xml:space="preserve"> MT5602</w:t>
      </w:r>
    </w:p>
    <w:p w:rsidR="00930623" w:rsidRPr="00C31CEB" w:rsidRDefault="00930623" w:rsidP="00930623">
      <w:pPr>
        <w:pStyle w:val="TEXTE"/>
        <w:jc w:val="both"/>
        <w:rPr>
          <w:rFonts w:ascii="맑은 고딕 Semilight" w:eastAsia="맑은 고딕 Semilight" w:hAnsi="맑은 고딕 Semilight" w:cs="맑은 고딕 Semilight"/>
          <w:lang w:val="pt-PT"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lang w:eastAsia="ko-KR"/>
        </w:rPr>
        <w:t>양방향</w:t>
      </w:r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 xml:space="preserve">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lang w:eastAsia="ko-KR"/>
        </w:rPr>
        <w:t>로터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lang w:eastAsia="ko-KR"/>
        </w:rPr>
        <w:t>시스템을</w:t>
      </w:r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lang w:eastAsia="ko-KR"/>
        </w:rPr>
        <w:t>갖춘</w:t>
      </w:r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 xml:space="preserve">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lang w:eastAsia="ko-KR"/>
        </w:rPr>
        <w:t>셀프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>-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>와인딩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 xml:space="preserve">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>메케니컬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 xml:space="preserve">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>무브먼트</w:t>
      </w:r>
      <w:proofErr w:type="spellEnd"/>
    </w:p>
    <w:p w:rsidR="00A87F9F" w:rsidRPr="00215969" w:rsidRDefault="00A87F9F" w:rsidP="00A87F9F">
      <w:pPr>
        <w:pStyle w:val="a6"/>
        <w:spacing w:after="0"/>
        <w:jc w:val="both"/>
        <w:rPr>
          <w:rFonts w:ascii="맑은 고딕 Semilight" w:eastAsia="맑은 고딕 Semilight" w:hAnsi="맑은 고딕 Semilight" w:cs="맑은 고딕 Semilight"/>
          <w:sz w:val="20"/>
          <w:szCs w:val="20"/>
          <w:lang w:val="pt-PT"/>
        </w:rPr>
      </w:pPr>
    </w:p>
    <w:p w:rsidR="00930623" w:rsidRPr="00C31CEB" w:rsidRDefault="00930623" w:rsidP="00930623">
      <w:pPr>
        <w:pStyle w:val="TEXTE"/>
        <w:jc w:val="both"/>
        <w:rPr>
          <w:rFonts w:ascii="맑은 고딕 Semilight" w:eastAsia="맑은 고딕 Semilight" w:hAnsi="맑은 고딕 Semilight" w:cs="맑은 고딕 Semilight"/>
          <w:b/>
          <w:lang w:val="pt-PT"/>
        </w:rPr>
      </w:pPr>
      <w:r w:rsidRPr="00C31CEB">
        <w:rPr>
          <w:rFonts w:ascii="맑은 고딕 Semilight" w:eastAsia="맑은 고딕 Semilight" w:hAnsi="맑은 고딕 Semilight" w:cs="맑은 고딕 Semilight" w:hint="eastAsia"/>
          <w:b/>
          <w:lang w:eastAsia="ko-KR"/>
        </w:rPr>
        <w:t>정확성</w:t>
      </w:r>
    </w:p>
    <w:p w:rsidR="00A87F9F" w:rsidRPr="00C31CEB" w:rsidRDefault="00930623" w:rsidP="00930623">
      <w:pPr>
        <w:pStyle w:val="TEXTE"/>
        <w:jc w:val="both"/>
        <w:rPr>
          <w:rFonts w:ascii="맑은 고딕 Semilight" w:eastAsia="맑은 고딕 Semilight" w:hAnsi="맑은 고딕 Semilight" w:cs="맑은 고딕 Semilight"/>
          <w:lang w:val="pt-PT"/>
        </w:rPr>
      </w:pPr>
      <w:r w:rsidRPr="00C31CEB">
        <w:rPr>
          <w:rFonts w:ascii="맑은 고딕 Semilight" w:eastAsia="맑은 고딕 Semilight" w:hAnsi="맑은 고딕 Semilight" w:cs="맑은 고딕 Semilight" w:hint="eastAsia"/>
          <w:lang w:eastAsia="ko-KR"/>
        </w:rPr>
        <w:t>스위스</w:t>
      </w:r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lang w:eastAsia="ko-KR"/>
        </w:rPr>
        <w:t>공식</w:t>
      </w:r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 xml:space="preserve">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lang w:eastAsia="ko-KR"/>
        </w:rPr>
        <w:t>크로노미터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lang w:eastAsia="ko-KR"/>
        </w:rPr>
        <w:t>인증</w:t>
      </w:r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lang w:eastAsia="ko-KR"/>
        </w:rPr>
        <w:t>기관</w:t>
      </w:r>
      <w:r w:rsidRPr="00C31CEB">
        <w:rPr>
          <w:rFonts w:ascii="맑은 고딕 Semilight" w:eastAsia="맑은 고딕 Semilight" w:hAnsi="맑은 고딕 Semilight" w:cs="맑은 고딕 Semilight"/>
          <w:lang w:val="pt-PT"/>
        </w:rPr>
        <w:t>(Swiss Official Chronometer Testing Institute, COSC)</w:t>
      </w:r>
      <w:r w:rsidRPr="00C31CEB">
        <w:rPr>
          <w:rFonts w:ascii="맑은 고딕 Semilight" w:eastAsia="맑은 고딕 Semilight" w:hAnsi="맑은 고딕 Semilight" w:cs="맑은 고딕 Semilight" w:hint="eastAsia"/>
          <w:lang w:eastAsia="ko-KR"/>
        </w:rPr>
        <w:t>의</w:t>
      </w:r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lang w:eastAsia="ko-KR"/>
        </w:rPr>
        <w:t>인증</w:t>
      </w:r>
      <w:r w:rsidRPr="00C31CEB">
        <w:rPr>
          <w:rFonts w:ascii="맑은 고딕 Semilight" w:eastAsia="맑은 고딕 Semilight" w:hAnsi="맑은 고딕 Semilight" w:cs="맑은 고딕 Semilight" w:hint="eastAsia"/>
          <w:lang w:val="pt-PT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lang w:eastAsia="ko-KR"/>
        </w:rPr>
        <w:t>획득</w:t>
      </w:r>
    </w:p>
    <w:p w:rsidR="00A87F9F" w:rsidRPr="00C31CEB" w:rsidRDefault="00A87F9F" w:rsidP="00A87F9F">
      <w:pPr>
        <w:pStyle w:val="a6"/>
        <w:spacing w:after="0"/>
        <w:jc w:val="both"/>
        <w:rPr>
          <w:rFonts w:ascii="맑은 고딕 Semilight" w:eastAsia="맑은 고딕 Semilight" w:hAnsi="맑은 고딕 Semilight" w:cs="맑은 고딕 Semilight"/>
          <w:sz w:val="20"/>
          <w:szCs w:val="20"/>
          <w:lang w:val="pt-PT"/>
        </w:rPr>
      </w:pPr>
    </w:p>
    <w:p w:rsidR="00A87F9F" w:rsidRPr="00C31CEB" w:rsidRDefault="00930623" w:rsidP="00A87F9F">
      <w:pPr>
        <w:pStyle w:val="TEXTE"/>
        <w:jc w:val="both"/>
        <w:rPr>
          <w:rFonts w:ascii="맑은 고딕 Semilight" w:eastAsia="맑은 고딕 Semilight" w:hAnsi="맑은 고딕 Semilight" w:cs="맑은 고딕 Semilight"/>
          <w:b/>
          <w:lang w:val="pt-PT"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b/>
          <w:lang w:val="pt-PT" w:eastAsia="ko-KR"/>
        </w:rPr>
        <w:t xml:space="preserve">파워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/>
          <w:lang w:val="pt-PT" w:eastAsia="ko-KR"/>
        </w:rPr>
        <w:t>리저브</w:t>
      </w:r>
      <w:proofErr w:type="spellEnd"/>
    </w:p>
    <w:p w:rsidR="00930623" w:rsidRPr="00C31CEB" w:rsidRDefault="00930623" w:rsidP="00930623">
      <w:pPr>
        <w:jc w:val="both"/>
        <w:rPr>
          <w:rFonts w:ascii="맑은 고딕 Semilight" w:eastAsia="맑은 고딕 Semilight" w:hAnsi="맑은 고딕 Semilight" w:cs="맑은 고딕 Semilight"/>
          <w:szCs w:val="20"/>
          <w:lang w:val="pt-PT"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약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pt-PT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/>
          <w:szCs w:val="20"/>
          <w:lang w:val="pt-PT" w:eastAsia="ko-KR"/>
        </w:rPr>
        <w:t>70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시간</w:t>
      </w:r>
    </w:p>
    <w:p w:rsidR="00A87F9F" w:rsidRPr="00C31CEB" w:rsidRDefault="00930623" w:rsidP="00A87F9F">
      <w:pPr>
        <w:pStyle w:val="TEXTE"/>
        <w:jc w:val="both"/>
        <w:rPr>
          <w:rFonts w:ascii="맑은 고딕 Semilight" w:eastAsia="맑은 고딕 Semilight" w:hAnsi="맑은 고딕 Semilight" w:cs="맑은 고딕 Semilight"/>
          <w:b/>
          <w:lang w:val="pt-PT"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b/>
          <w:lang w:val="pt-PT" w:eastAsia="ko-KR"/>
        </w:rPr>
        <w:lastRenderedPageBreak/>
        <w:t>기능</w:t>
      </w:r>
    </w:p>
    <w:p w:rsidR="00A87F9F" w:rsidRPr="00C31CEB" w:rsidRDefault="00930623" w:rsidP="00930623">
      <w:pPr>
        <w:jc w:val="both"/>
        <w:rPr>
          <w:rFonts w:ascii="맑은 고딕 Semilight" w:eastAsia="맑은 고딕 Semilight" w:hAnsi="맑은 고딕 Semilight" w:cs="맑은 고딕 Semilight"/>
          <w:szCs w:val="20"/>
          <w:cs/>
          <w:lang w:val="pt-PT"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다이얼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pt-PT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중앙에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pt-PT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위치한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pt-PT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시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pt-PT" w:eastAsia="ko-KR"/>
        </w:rPr>
        <w:t>,</w:t>
      </w:r>
      <w:r w:rsidRPr="00C31CEB">
        <w:rPr>
          <w:rFonts w:ascii="맑은 고딕 Semilight" w:eastAsia="맑은 고딕 Semilight" w:hAnsi="맑은 고딕 Semilight" w:cs="맑은 고딕 Semilight"/>
          <w:szCs w:val="20"/>
          <w:lang w:val="pt-PT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분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pt-PT" w:eastAsia="ko-KR"/>
        </w:rPr>
        <w:t>,</w:t>
      </w:r>
      <w:r w:rsidRPr="00C31CEB">
        <w:rPr>
          <w:rFonts w:ascii="맑은 고딕 Semilight" w:eastAsia="맑은 고딕 Semilight" w:hAnsi="맑은 고딕 Semilight" w:cs="맑은 고딕 Semilight"/>
          <w:szCs w:val="20"/>
          <w:lang w:val="pt-PT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초침</w:t>
      </w:r>
    </w:p>
    <w:p w:rsidR="00930623" w:rsidRPr="00C31CEB" w:rsidRDefault="00930623" w:rsidP="00930623">
      <w:pPr>
        <w:jc w:val="both"/>
        <w:rPr>
          <w:rFonts w:ascii="맑은 고딕 Semilight" w:eastAsia="맑은 고딕 Semilight" w:hAnsi="맑은 고딕 Semilight" w:cs="맑은 고딕 Semilight"/>
          <w:szCs w:val="20"/>
          <w:lang w:val="pt-PT"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시간을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pt-PT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맞출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pt-PT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때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pt-PT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초침이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pt-PT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정지하여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pt-PT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정확한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pt-PT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시간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pt-PT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설정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pt-PT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가능</w:t>
      </w:r>
    </w:p>
    <w:p w:rsidR="00A87F9F" w:rsidRPr="00215969" w:rsidRDefault="00A87F9F" w:rsidP="00A87F9F">
      <w:pPr>
        <w:pStyle w:val="a6"/>
        <w:spacing w:after="0"/>
        <w:jc w:val="both"/>
        <w:rPr>
          <w:rFonts w:ascii="맑은 고딕 Semilight" w:eastAsia="맑은 고딕 Semilight" w:hAnsi="맑은 고딕 Semilight" w:cs="맑은 고딕 Semilight"/>
          <w:sz w:val="20"/>
          <w:szCs w:val="20"/>
          <w:cs/>
          <w:lang w:val="pt-PT"/>
        </w:rPr>
      </w:pPr>
    </w:p>
    <w:p w:rsidR="00A87F9F" w:rsidRPr="00C31CEB" w:rsidRDefault="00930623" w:rsidP="00A87F9F">
      <w:pPr>
        <w:pStyle w:val="TEXTE"/>
        <w:jc w:val="both"/>
        <w:rPr>
          <w:rFonts w:ascii="맑은 고딕 Semilight" w:eastAsia="맑은 고딕 Semilight" w:hAnsi="맑은 고딕 Semilight" w:cs="맑은 고딕 Semilight"/>
          <w:b/>
          <w:lang w:val="pt-PT" w:eastAsia="ko-KR"/>
        </w:rPr>
      </w:pP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/>
          <w:lang w:val="pt-PT" w:eastAsia="ko-KR"/>
        </w:rPr>
        <w:t>오실레이터</w:t>
      </w:r>
      <w:proofErr w:type="spellEnd"/>
    </w:p>
    <w:p w:rsidR="00A87F9F" w:rsidRPr="00C31CEB" w:rsidRDefault="00930623" w:rsidP="00930623">
      <w:pPr>
        <w:jc w:val="both"/>
        <w:rPr>
          <w:rFonts w:ascii="맑은 고딕 Semilight" w:eastAsia="맑은 고딕 Semilight" w:hAnsi="맑은 고딕 Semilight" w:cs="맑은 고딕 Semilight"/>
          <w:szCs w:val="20"/>
          <w:cs/>
          <w:lang w:val="pt-PT"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가변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pt-PT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관성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pt-PT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밸런스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pt-PT" w:eastAsia="ko-KR"/>
        </w:rPr>
        <w:t>,</w:t>
      </w:r>
      <w:r w:rsidRPr="00C31CEB">
        <w:rPr>
          <w:rFonts w:ascii="맑은 고딕 Semilight" w:eastAsia="맑은 고딕 Semilight" w:hAnsi="맑은 고딕 Semilight" w:cs="맑은 고딕 Semilight"/>
          <w:szCs w:val="20"/>
          <w:lang w:val="pt-PT" w:eastAsia="ko-KR"/>
        </w:rPr>
        <w:t xml:space="preserve"> </w:t>
      </w: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스크류를</w:t>
      </w:r>
      <w:proofErr w:type="spellEnd"/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pt-PT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사용한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pt-PT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미세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pt-PT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조정</w:t>
      </w:r>
    </w:p>
    <w:p w:rsidR="00A87F9F" w:rsidRPr="00C31CEB" w:rsidRDefault="00930623" w:rsidP="00930623">
      <w:pPr>
        <w:jc w:val="both"/>
        <w:rPr>
          <w:rFonts w:ascii="맑은 고딕 Semilight" w:eastAsia="맑은 고딕 Semilight" w:hAnsi="맑은 고딕 Semilight" w:cs="맑은 고딕 Semilight"/>
          <w:szCs w:val="20"/>
          <w:lang w:val="pt-PT"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자기장에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pt-PT" w:eastAsia="ko-KR"/>
        </w:rPr>
        <w:t xml:space="preserve"> 반응하지 않는 실리콘 밸런스 스프링</w:t>
      </w:r>
    </w:p>
    <w:p w:rsidR="00930623" w:rsidRPr="00C31CEB" w:rsidRDefault="00930623" w:rsidP="00930623">
      <w:pPr>
        <w:jc w:val="both"/>
        <w:rPr>
          <w:rFonts w:ascii="맑은 고딕 Semilight" w:eastAsia="맑은 고딕 Semilight" w:hAnsi="맑은 고딕 Semilight" w:cs="맑은 고딕 Semilight"/>
          <w:szCs w:val="20"/>
          <w:lang w:val="pt-PT"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시간당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pt-PT" w:eastAsia="ko-KR"/>
        </w:rPr>
        <w:t xml:space="preserve"> 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진동수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pt-PT" w:eastAsia="ko-KR"/>
        </w:rPr>
        <w:t>:</w:t>
      </w:r>
      <w:r w:rsidRPr="00C31CEB">
        <w:rPr>
          <w:rFonts w:ascii="맑은 고딕 Semilight" w:eastAsia="맑은 고딕 Semilight" w:hAnsi="맑은 고딕 Semilight" w:cs="맑은 고딕 Semilight"/>
          <w:szCs w:val="20"/>
          <w:lang w:val="pt-PT" w:eastAsia="ko-KR"/>
        </w:rPr>
        <w:t xml:space="preserve"> 28,800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GB" w:eastAsia="ko-KR"/>
        </w:rPr>
        <w:t>비트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pt-PT" w:eastAsia="ko-KR"/>
        </w:rPr>
        <w:t>(</w:t>
      </w:r>
      <w:r w:rsidRPr="00C31CEB">
        <w:rPr>
          <w:rFonts w:ascii="맑은 고딕 Semilight" w:eastAsia="맑은 고딕 Semilight" w:hAnsi="맑은 고딕 Semilight" w:cs="맑은 고딕 Semilight"/>
          <w:szCs w:val="20"/>
          <w:lang w:val="pt-PT" w:eastAsia="ko-KR"/>
        </w:rPr>
        <w:t>4 Hz)</w:t>
      </w:r>
    </w:p>
    <w:p w:rsidR="00A87F9F" w:rsidRPr="00215969" w:rsidRDefault="00A87F9F" w:rsidP="00A87F9F">
      <w:pPr>
        <w:pStyle w:val="a6"/>
        <w:spacing w:after="0"/>
        <w:jc w:val="both"/>
        <w:rPr>
          <w:rFonts w:ascii="맑은 고딕 Semilight" w:eastAsia="맑은 고딕 Semilight" w:hAnsi="맑은 고딕 Semilight" w:cs="Nirmala UI"/>
          <w:sz w:val="20"/>
          <w:szCs w:val="20"/>
          <w:cs/>
          <w:lang w:val="en-US"/>
        </w:rPr>
      </w:pPr>
    </w:p>
    <w:p w:rsidR="00A87F9F" w:rsidRPr="00C31CEB" w:rsidRDefault="00930623" w:rsidP="00A87F9F">
      <w:pPr>
        <w:pStyle w:val="TEXTE"/>
        <w:jc w:val="both"/>
        <w:rPr>
          <w:rFonts w:ascii="맑은 고딕 Semilight" w:eastAsia="맑은 고딕 Semilight" w:hAnsi="맑은 고딕 Semilight" w:cs="맑은 고딕 Semilight"/>
          <w:b/>
          <w:lang w:val="pt-PT"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b/>
          <w:lang w:val="pt-PT" w:eastAsia="ko-KR"/>
        </w:rPr>
        <w:t>직경</w:t>
      </w:r>
    </w:p>
    <w:p w:rsidR="00A87F9F" w:rsidRPr="00C31CEB" w:rsidRDefault="00A87F9F" w:rsidP="00A87F9F">
      <w:pPr>
        <w:pStyle w:val="a6"/>
        <w:spacing w:after="0"/>
        <w:jc w:val="both"/>
        <w:rPr>
          <w:rFonts w:ascii="맑은 고딕 Semilight" w:eastAsia="맑은 고딕 Semilight" w:hAnsi="맑은 고딕 Semilight" w:cs="맑은 고딕 Semilight"/>
          <w:sz w:val="20"/>
          <w:szCs w:val="20"/>
          <w:lang w:val="en-US"/>
        </w:rPr>
      </w:pPr>
      <w:r w:rsidRPr="00C31CEB">
        <w:rPr>
          <w:rFonts w:ascii="맑은 고딕 Semilight" w:eastAsia="맑은 고딕 Semilight" w:hAnsi="맑은 고딕 Semilight" w:cs="맑은 고딕 Semilight"/>
          <w:sz w:val="20"/>
          <w:szCs w:val="20"/>
          <w:lang w:val="en-US"/>
        </w:rPr>
        <w:t>31.8 mm</w:t>
      </w:r>
    </w:p>
    <w:p w:rsidR="00A87F9F" w:rsidRPr="00C31CEB" w:rsidRDefault="00A87F9F" w:rsidP="00A87F9F">
      <w:pPr>
        <w:pStyle w:val="a6"/>
        <w:spacing w:after="0"/>
        <w:jc w:val="both"/>
        <w:rPr>
          <w:rFonts w:ascii="맑은 고딕 Semilight" w:eastAsia="맑은 고딕 Semilight" w:hAnsi="맑은 고딕 Semilight" w:cs="맑은 고딕 Semilight"/>
          <w:sz w:val="20"/>
          <w:szCs w:val="20"/>
          <w:lang w:val="en-US"/>
        </w:rPr>
      </w:pPr>
    </w:p>
    <w:p w:rsidR="00A87F9F" w:rsidRPr="00C31CEB" w:rsidRDefault="00930623" w:rsidP="00A87F9F">
      <w:pPr>
        <w:pStyle w:val="TEXTE"/>
        <w:jc w:val="both"/>
        <w:rPr>
          <w:rFonts w:ascii="맑은 고딕 Semilight" w:eastAsia="맑은 고딕 Semilight" w:hAnsi="맑은 고딕 Semilight" w:cs="맑은 고딕 Semilight"/>
          <w:b/>
          <w:lang w:val="pt-PT"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b/>
          <w:lang w:val="pt-PT" w:eastAsia="ko-KR"/>
        </w:rPr>
        <w:t>두께</w:t>
      </w:r>
    </w:p>
    <w:p w:rsidR="00A87F9F" w:rsidRPr="00C31CEB" w:rsidRDefault="00A87F9F" w:rsidP="00A87F9F">
      <w:pPr>
        <w:pStyle w:val="a6"/>
        <w:spacing w:after="0"/>
        <w:jc w:val="both"/>
        <w:rPr>
          <w:rFonts w:ascii="맑은 고딕 Semilight" w:eastAsia="맑은 고딕 Semilight" w:hAnsi="맑은 고딕 Semilight" w:cs="맑은 고딕 Semilight"/>
          <w:sz w:val="20"/>
          <w:szCs w:val="20"/>
          <w:lang w:val="en-US"/>
        </w:rPr>
      </w:pPr>
      <w:r w:rsidRPr="00C31CEB">
        <w:rPr>
          <w:rFonts w:ascii="맑은 고딕 Semilight" w:eastAsia="맑은 고딕 Semilight" w:hAnsi="맑은 고딕 Semilight" w:cs="맑은 고딕 Semilight"/>
          <w:sz w:val="20"/>
          <w:szCs w:val="20"/>
          <w:lang w:val="en-US"/>
        </w:rPr>
        <w:t>6.5 mm</w:t>
      </w:r>
    </w:p>
    <w:p w:rsidR="00A87F9F" w:rsidRPr="00C31CEB" w:rsidRDefault="00A87F9F" w:rsidP="00A87F9F">
      <w:pPr>
        <w:pStyle w:val="a6"/>
        <w:spacing w:after="0"/>
        <w:jc w:val="both"/>
        <w:rPr>
          <w:rFonts w:ascii="맑은 고딕 Semilight" w:eastAsia="맑은 고딕 Semilight" w:hAnsi="맑은 고딕 Semilight" w:cs="맑은 고딕 Semilight"/>
          <w:sz w:val="20"/>
          <w:szCs w:val="20"/>
          <w:lang w:val="en-US"/>
        </w:rPr>
      </w:pPr>
    </w:p>
    <w:p w:rsidR="00A87F9F" w:rsidRPr="00C31CEB" w:rsidRDefault="00930623" w:rsidP="00A87F9F">
      <w:pPr>
        <w:pStyle w:val="TEXTE"/>
        <w:jc w:val="both"/>
        <w:rPr>
          <w:rFonts w:ascii="맑은 고딕 Semilight" w:eastAsia="맑은 고딕 Semilight" w:hAnsi="맑은 고딕 Semilight" w:cs="맑은 고딕 Semilight"/>
          <w:b/>
          <w:lang w:val="pt-PT" w:eastAsia="ko-KR"/>
        </w:rPr>
      </w:pPr>
      <w:proofErr w:type="spellStart"/>
      <w:r w:rsidRPr="00C31CEB">
        <w:rPr>
          <w:rFonts w:ascii="맑은 고딕 Semilight" w:eastAsia="맑은 고딕 Semilight" w:hAnsi="맑은 고딕 Semilight" w:cs="맑은 고딕 Semilight" w:hint="eastAsia"/>
          <w:b/>
          <w:lang w:val="pt-PT" w:eastAsia="ko-KR"/>
        </w:rPr>
        <w:t>보석수</w:t>
      </w:r>
      <w:proofErr w:type="spellEnd"/>
    </w:p>
    <w:p w:rsidR="00A87F9F" w:rsidRPr="00C31CEB" w:rsidRDefault="00930623" w:rsidP="00A87F9F">
      <w:pPr>
        <w:jc w:val="both"/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</w:pPr>
      <w:r w:rsidRPr="00C31CEB"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  <w:t>25</w:t>
      </w: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개</w:t>
      </w:r>
    </w:p>
    <w:p w:rsidR="00215969" w:rsidRDefault="00215969" w:rsidP="00215969">
      <w:pPr>
        <w:jc w:val="both"/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</w:pPr>
    </w:p>
    <w:p w:rsidR="00534E59" w:rsidRDefault="00215969" w:rsidP="00534E59">
      <w:pPr>
        <w:jc w:val="both"/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</w:pPr>
      <w:r w:rsidRPr="00C31CEB">
        <w:rPr>
          <w:rFonts w:ascii="맑은 고딕 Semilight" w:eastAsia="맑은 고딕 Semilight" w:hAnsi="맑은 고딕 Semilight" w:cs="맑은 고딕 Semilight" w:hint="eastAsia"/>
          <w:szCs w:val="20"/>
          <w:lang w:val="en-US" w:eastAsia="ko-KR"/>
        </w:rPr>
        <w:t>더 자세히 보기</w:t>
      </w:r>
      <w:hyperlink r:id="rId8" w:history="1">
        <w:r w:rsidR="00534E59" w:rsidRPr="00C31CEB">
          <w:rPr>
            <w:rStyle w:val="aa"/>
            <w:rFonts w:ascii="맑은 고딕 Semilight" w:eastAsia="맑은 고딕 Semilight" w:hAnsi="맑은 고딕 Semilight" w:cs="맑은 고딕 Semilight"/>
            <w:szCs w:val="20"/>
            <w:lang w:val="en-US" w:eastAsia="ko-KR"/>
          </w:rPr>
          <w:t>https://tudor.watch/PelagosFXD</w:t>
        </w:r>
      </w:hyperlink>
      <w:r w:rsidR="00534E59" w:rsidRPr="00C31CEB"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  <w:t xml:space="preserve"> </w:t>
      </w:r>
    </w:p>
    <w:p w:rsidR="00215969" w:rsidRPr="00C31CEB" w:rsidRDefault="00215969" w:rsidP="00534E59">
      <w:pPr>
        <w:jc w:val="both"/>
        <w:rPr>
          <w:rFonts w:ascii="맑은 고딕 Semilight" w:eastAsia="맑은 고딕 Semilight" w:hAnsi="맑은 고딕 Semilight" w:cs="맑은 고딕 Semilight"/>
          <w:szCs w:val="20"/>
          <w:lang w:val="en-US" w:eastAsia="ko-KR"/>
        </w:rPr>
      </w:pPr>
    </w:p>
    <w:p w:rsidR="00534E59" w:rsidRDefault="00534E59" w:rsidP="00A87F9F">
      <w:pPr>
        <w:jc w:val="both"/>
        <w:rPr>
          <w:rFonts w:cs="Arial"/>
          <w:szCs w:val="20"/>
          <w:lang w:val="en-US"/>
        </w:rPr>
      </w:pPr>
      <w:bookmarkStart w:id="2" w:name="_Hlk82005437"/>
      <w:r w:rsidRPr="00C31CEB">
        <w:rPr>
          <w:rFonts w:cs="Arial"/>
          <w:noProof/>
          <w:szCs w:val="20"/>
          <w:lang w:val="en-US" w:eastAsia="ko-KR"/>
        </w:rPr>
        <w:drawing>
          <wp:inline distT="0" distB="0" distL="0" distR="0" wp14:anchorId="23C4C045" wp14:editId="4E10D4BB">
            <wp:extent cx="709512" cy="71430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9" t="6452" r="6159" b="6158"/>
                    <a:stretch/>
                  </pic:blipFill>
                  <pic:spPr bwMode="auto">
                    <a:xfrm>
                      <a:off x="0" y="0"/>
                      <a:ext cx="726062" cy="73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sectPr w:rsidR="00534E59" w:rsidSect="00B4171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D2" w:rsidRDefault="008D5AD2" w:rsidP="00D47BCE">
      <w:pPr>
        <w:spacing w:line="240" w:lineRule="auto"/>
      </w:pPr>
      <w:r>
        <w:separator/>
      </w:r>
    </w:p>
  </w:endnote>
  <w:endnote w:type="continuationSeparator" w:id="0">
    <w:p w:rsidR="008D5AD2" w:rsidRDefault="008D5AD2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BCE" w:rsidRPr="00460145" w:rsidRDefault="00460145" w:rsidP="00460145">
    <w:pPr>
      <w:pStyle w:val="a4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42794" wp14:editId="481F0D97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88A2DC" id="Connecteur droit 14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en-US" w:eastAsia="ko-KR"/>
      </w:rPr>
      <w:drawing>
        <wp:inline distT="0" distB="0" distL="0" distR="0" wp14:anchorId="6A5935DD" wp14:editId="7B746195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US" w:eastAsia="ko-KR"/>
      </w:rPr>
      <w:drawing>
        <wp:inline distT="0" distB="0" distL="0" distR="0" wp14:anchorId="3AD08C76" wp14:editId="6DA9641B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F84BF4" w:rsidRPr="00F84BF4">
      <w:rPr>
        <w:noProof/>
        <w:color w:val="808080" w:themeColor="background1" w:themeShade="80"/>
        <w:lang w:val="fr-FR"/>
      </w:rPr>
      <w:t>7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FE" w:rsidRDefault="00FA065D" w:rsidP="00672BA1">
    <w:pPr>
      <w:pStyle w:val="a4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D6ED29" wp14:editId="0F55090D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68BC97" id="Connecteur droit 13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en-US" w:eastAsia="ko-KR"/>
      </w:rPr>
      <w:drawing>
        <wp:inline distT="0" distB="0" distL="0" distR="0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en-US" w:eastAsia="ko-KR"/>
      </w:rPr>
      <w:drawing>
        <wp:inline distT="0" distB="0" distL="0" distR="0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F84BF4" w:rsidRPr="00F84BF4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D2" w:rsidRDefault="008D5AD2" w:rsidP="00D47BCE">
      <w:pPr>
        <w:spacing w:line="240" w:lineRule="auto"/>
      </w:pPr>
      <w:r>
        <w:separator/>
      </w:r>
    </w:p>
  </w:footnote>
  <w:footnote w:type="continuationSeparator" w:id="0">
    <w:p w:rsidR="008D5AD2" w:rsidRDefault="008D5AD2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BCE" w:rsidRDefault="00D47BCE" w:rsidP="00D47BCE">
    <w:pPr>
      <w:pStyle w:val="a3"/>
      <w:jc w:val="center"/>
    </w:pPr>
    <w:r>
      <w:rPr>
        <w:noProof/>
        <w:lang w:val="en-US" w:eastAsia="ko-KR"/>
      </w:rPr>
      <w:drawing>
        <wp:inline distT="0" distB="0" distL="0" distR="0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FE" w:rsidRDefault="007407FE" w:rsidP="007407FE">
    <w:pPr>
      <w:pStyle w:val="a3"/>
      <w:jc w:val="center"/>
    </w:pPr>
    <w:r>
      <w:rPr>
        <w:noProof/>
        <w:lang w:val="en-US" w:eastAsia="ko-KR"/>
      </w:rPr>
      <w:drawing>
        <wp:inline distT="0" distB="0" distL="0" distR="0" wp14:anchorId="27804B3B" wp14:editId="7FD2CCD4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07FE" w:rsidRDefault="007407FE" w:rsidP="007407FE">
    <w:pPr>
      <w:pStyle w:val="a3"/>
    </w:pPr>
  </w:p>
  <w:p w:rsidR="007407FE" w:rsidRDefault="007407FE" w:rsidP="007407FE">
    <w:pPr>
      <w:pStyle w:val="a3"/>
    </w:pPr>
  </w:p>
  <w:p w:rsidR="007407FE" w:rsidRDefault="007407FE" w:rsidP="007407FE">
    <w:pPr>
      <w:pStyle w:val="a3"/>
    </w:pPr>
  </w:p>
  <w:p w:rsidR="007407FE" w:rsidRDefault="007407FE" w:rsidP="007407FE">
    <w:pPr>
      <w:pStyle w:val="a3"/>
    </w:pPr>
  </w:p>
  <w:p w:rsidR="007407FE" w:rsidRDefault="00D502E2" w:rsidP="00306CFE">
    <w:pPr>
      <w:pStyle w:val="EN-TTE"/>
    </w:pPr>
    <w:r>
      <w:t>PRESS RELEASE</w:t>
    </w:r>
  </w:p>
  <w:p w:rsidR="00B41716" w:rsidRDefault="00B41716" w:rsidP="00306CFE">
    <w:pPr>
      <w:pStyle w:val="EN-TTE"/>
    </w:pPr>
  </w:p>
  <w:p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BD0451"/>
    <w:multiLevelType w:val="hybridMultilevel"/>
    <w:tmpl w:val="3D600998"/>
    <w:lvl w:ilvl="0" w:tplc="70F618F8">
      <w:start w:val="1"/>
      <w:numFmt w:val="decimal"/>
      <w:lvlText w:val="%1."/>
      <w:lvlJc w:val="left"/>
      <w:pPr>
        <w:ind w:left="360" w:hanging="360"/>
      </w:pPr>
      <w:rPr>
        <w:lang w:bidi="hi-IN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E"/>
    <w:rsid w:val="00027495"/>
    <w:rsid w:val="00045542"/>
    <w:rsid w:val="00080BB1"/>
    <w:rsid w:val="0008530A"/>
    <w:rsid w:val="00091D09"/>
    <w:rsid w:val="000B755A"/>
    <w:rsid w:val="000D1907"/>
    <w:rsid w:val="000D2B30"/>
    <w:rsid w:val="000F4270"/>
    <w:rsid w:val="000F49D2"/>
    <w:rsid w:val="00123ADE"/>
    <w:rsid w:val="00160AE4"/>
    <w:rsid w:val="0016103F"/>
    <w:rsid w:val="00197E88"/>
    <w:rsid w:val="001B4A30"/>
    <w:rsid w:val="00215969"/>
    <w:rsid w:val="002431E6"/>
    <w:rsid w:val="002614D5"/>
    <w:rsid w:val="002A1564"/>
    <w:rsid w:val="002B3242"/>
    <w:rsid w:val="002B4A2A"/>
    <w:rsid w:val="002C1EE4"/>
    <w:rsid w:val="002F6C46"/>
    <w:rsid w:val="00306CFE"/>
    <w:rsid w:val="0034783B"/>
    <w:rsid w:val="00356828"/>
    <w:rsid w:val="00375381"/>
    <w:rsid w:val="003812F0"/>
    <w:rsid w:val="003B33E6"/>
    <w:rsid w:val="003D1A8A"/>
    <w:rsid w:val="00401120"/>
    <w:rsid w:val="00406BB2"/>
    <w:rsid w:val="00410CA2"/>
    <w:rsid w:val="004227F0"/>
    <w:rsid w:val="00432A58"/>
    <w:rsid w:val="00460145"/>
    <w:rsid w:val="00464C14"/>
    <w:rsid w:val="00465908"/>
    <w:rsid w:val="00485BFA"/>
    <w:rsid w:val="004C4312"/>
    <w:rsid w:val="004E1590"/>
    <w:rsid w:val="004F1EA1"/>
    <w:rsid w:val="004F483A"/>
    <w:rsid w:val="00502FAC"/>
    <w:rsid w:val="00534E59"/>
    <w:rsid w:val="00555B8D"/>
    <w:rsid w:val="0055779B"/>
    <w:rsid w:val="0056133E"/>
    <w:rsid w:val="00566FFA"/>
    <w:rsid w:val="005900B9"/>
    <w:rsid w:val="0059070D"/>
    <w:rsid w:val="005C5FCA"/>
    <w:rsid w:val="005F3D92"/>
    <w:rsid w:val="005F4245"/>
    <w:rsid w:val="005F739A"/>
    <w:rsid w:val="005F7902"/>
    <w:rsid w:val="0062070B"/>
    <w:rsid w:val="0062241B"/>
    <w:rsid w:val="00646512"/>
    <w:rsid w:val="00651E1B"/>
    <w:rsid w:val="0065576C"/>
    <w:rsid w:val="00672BA1"/>
    <w:rsid w:val="0068242E"/>
    <w:rsid w:val="00683E86"/>
    <w:rsid w:val="006A46C4"/>
    <w:rsid w:val="006B0D74"/>
    <w:rsid w:val="006C44AF"/>
    <w:rsid w:val="006D2442"/>
    <w:rsid w:val="006F2876"/>
    <w:rsid w:val="006F7A58"/>
    <w:rsid w:val="00700822"/>
    <w:rsid w:val="007033D3"/>
    <w:rsid w:val="007066AD"/>
    <w:rsid w:val="007407FE"/>
    <w:rsid w:val="00742786"/>
    <w:rsid w:val="007614BF"/>
    <w:rsid w:val="00773267"/>
    <w:rsid w:val="00782AA8"/>
    <w:rsid w:val="00794A0D"/>
    <w:rsid w:val="00795116"/>
    <w:rsid w:val="007B0D11"/>
    <w:rsid w:val="007D1AE6"/>
    <w:rsid w:val="007F4B87"/>
    <w:rsid w:val="00804648"/>
    <w:rsid w:val="00821303"/>
    <w:rsid w:val="00865E3C"/>
    <w:rsid w:val="00876292"/>
    <w:rsid w:val="008B1F77"/>
    <w:rsid w:val="008C3D8A"/>
    <w:rsid w:val="008D2167"/>
    <w:rsid w:val="008D5AD2"/>
    <w:rsid w:val="008E3887"/>
    <w:rsid w:val="008E5A48"/>
    <w:rsid w:val="008F0718"/>
    <w:rsid w:val="0091712A"/>
    <w:rsid w:val="00917C1E"/>
    <w:rsid w:val="00925E0B"/>
    <w:rsid w:val="00930623"/>
    <w:rsid w:val="00933D60"/>
    <w:rsid w:val="00940576"/>
    <w:rsid w:val="00942B62"/>
    <w:rsid w:val="00970925"/>
    <w:rsid w:val="00972562"/>
    <w:rsid w:val="00980318"/>
    <w:rsid w:val="009A643B"/>
    <w:rsid w:val="009B340E"/>
    <w:rsid w:val="009D3797"/>
    <w:rsid w:val="009F1605"/>
    <w:rsid w:val="009F343E"/>
    <w:rsid w:val="009F7797"/>
    <w:rsid w:val="00A250EC"/>
    <w:rsid w:val="00A531C3"/>
    <w:rsid w:val="00A66A36"/>
    <w:rsid w:val="00A85899"/>
    <w:rsid w:val="00A87F9F"/>
    <w:rsid w:val="00A903BE"/>
    <w:rsid w:val="00AA41AE"/>
    <w:rsid w:val="00B0720B"/>
    <w:rsid w:val="00B13508"/>
    <w:rsid w:val="00B22722"/>
    <w:rsid w:val="00B34E72"/>
    <w:rsid w:val="00B36F17"/>
    <w:rsid w:val="00B41716"/>
    <w:rsid w:val="00B53804"/>
    <w:rsid w:val="00B7109E"/>
    <w:rsid w:val="00B91E4D"/>
    <w:rsid w:val="00B975F6"/>
    <w:rsid w:val="00BA3A3E"/>
    <w:rsid w:val="00BC0320"/>
    <w:rsid w:val="00BC39EA"/>
    <w:rsid w:val="00BD2EE2"/>
    <w:rsid w:val="00BE26A1"/>
    <w:rsid w:val="00C23A8E"/>
    <w:rsid w:val="00C27C12"/>
    <w:rsid w:val="00C31CEB"/>
    <w:rsid w:val="00C60DF4"/>
    <w:rsid w:val="00C907B8"/>
    <w:rsid w:val="00CA6DEB"/>
    <w:rsid w:val="00D1286D"/>
    <w:rsid w:val="00D302AF"/>
    <w:rsid w:val="00D347D8"/>
    <w:rsid w:val="00D37ED8"/>
    <w:rsid w:val="00D47BCE"/>
    <w:rsid w:val="00D502E2"/>
    <w:rsid w:val="00D82B07"/>
    <w:rsid w:val="00DA5AD3"/>
    <w:rsid w:val="00DC1960"/>
    <w:rsid w:val="00DD5BA9"/>
    <w:rsid w:val="00E06DB8"/>
    <w:rsid w:val="00E16BE6"/>
    <w:rsid w:val="00E40073"/>
    <w:rsid w:val="00E556FB"/>
    <w:rsid w:val="00E72B80"/>
    <w:rsid w:val="00E86622"/>
    <w:rsid w:val="00EB62F7"/>
    <w:rsid w:val="00F15EC6"/>
    <w:rsid w:val="00F17C23"/>
    <w:rsid w:val="00F52971"/>
    <w:rsid w:val="00F64252"/>
    <w:rsid w:val="00F667FA"/>
    <w:rsid w:val="00F700C8"/>
    <w:rsid w:val="00F84BF4"/>
    <w:rsid w:val="00FA065D"/>
    <w:rsid w:val="00FA3BDE"/>
    <w:rsid w:val="00FC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바탕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Char">
    <w:name w:val="머리글 Char"/>
    <w:basedOn w:val="a0"/>
    <w:link w:val="a3"/>
    <w:uiPriority w:val="99"/>
    <w:rsid w:val="00D47BCE"/>
  </w:style>
  <w:style w:type="paragraph" w:styleId="a4">
    <w:name w:val="footer"/>
    <w:basedOn w:val="a"/>
    <w:link w:val="Char0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Char0">
    <w:name w:val="바닥글 Char"/>
    <w:basedOn w:val="a0"/>
    <w:link w:val="a4"/>
    <w:uiPriority w:val="99"/>
    <w:rsid w:val="00D47BCE"/>
  </w:style>
  <w:style w:type="character" w:styleId="a5">
    <w:name w:val="Placeholder Text"/>
    <w:basedOn w:val="a0"/>
    <w:uiPriority w:val="99"/>
    <w:semiHidden/>
    <w:rsid w:val="0016103F"/>
    <w:rPr>
      <w:color w:val="808080"/>
    </w:rPr>
  </w:style>
  <w:style w:type="paragraph" w:styleId="a6">
    <w:name w:val="Body Text"/>
    <w:basedOn w:val="a"/>
    <w:link w:val="Char1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har1">
    <w:name w:val="본문 Char"/>
    <w:basedOn w:val="a0"/>
    <w:link w:val="a6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a"/>
    <w:qFormat/>
    <w:rsid w:val="00306CFE"/>
    <w:rPr>
      <w:b/>
      <w:sz w:val="28"/>
    </w:rPr>
  </w:style>
  <w:style w:type="paragraph" w:customStyle="1" w:styleId="CHAPEAUINTRO">
    <w:name w:val="CHAPEAU/INTRO"/>
    <w:basedOn w:val="a"/>
    <w:qFormat/>
    <w:rsid w:val="00306CFE"/>
    <w:rPr>
      <w:b/>
      <w:lang w:val="en-GB"/>
    </w:rPr>
  </w:style>
  <w:style w:type="paragraph" w:customStyle="1" w:styleId="TEXTE">
    <w:name w:val="TEXTE"/>
    <w:basedOn w:val="a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a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a3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a3"/>
    <w:qFormat/>
    <w:rsid w:val="00306CFE"/>
    <w:rPr>
      <w:color w:val="808080" w:themeColor="background1" w:themeShade="80"/>
      <w:lang w:val="en-GB"/>
    </w:rPr>
  </w:style>
  <w:style w:type="paragraph" w:styleId="a7">
    <w:name w:val="Balloon Text"/>
    <w:basedOn w:val="a"/>
    <w:link w:val="Char2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a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a8">
    <w:name w:val="Emphasis"/>
    <w:qFormat/>
    <w:rsid w:val="006B0D74"/>
    <w:rPr>
      <w:i/>
      <w:iCs/>
    </w:rPr>
  </w:style>
  <w:style w:type="paragraph" w:styleId="a9">
    <w:name w:val="annotation text"/>
    <w:basedOn w:val="a"/>
    <w:link w:val="Char3"/>
    <w:uiPriority w:val="99"/>
    <w:semiHidden/>
    <w:unhideWhenUsed/>
    <w:rsid w:val="00A87F9F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Cs w:val="18"/>
      <w:lang w:val="fr-FR" w:eastAsia="hi-IN" w:bidi="hi-IN"/>
    </w:rPr>
  </w:style>
  <w:style w:type="character" w:customStyle="1" w:styleId="Char3">
    <w:name w:val="메모 텍스트 Char"/>
    <w:basedOn w:val="a0"/>
    <w:link w:val="a9"/>
    <w:uiPriority w:val="99"/>
    <w:semiHidden/>
    <w:rsid w:val="00A87F9F"/>
    <w:rPr>
      <w:rFonts w:ascii="Times New Roman" w:eastAsia="SimSun" w:hAnsi="Times New Roman" w:cs="Mangal"/>
      <w:kern w:val="1"/>
      <w:szCs w:val="18"/>
      <w:lang w:val="fr-FR" w:eastAsia="hi-IN" w:bidi="hi-IN"/>
    </w:rPr>
  </w:style>
  <w:style w:type="character" w:styleId="aa">
    <w:name w:val="Hyperlink"/>
    <w:basedOn w:val="a0"/>
    <w:uiPriority w:val="99"/>
    <w:unhideWhenUsed/>
    <w:rsid w:val="00534E5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900B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dor.watch/PelagosFX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077B3-397F-4C57-BD94-EAF1723D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7</Pages>
  <Words>1013</Words>
  <Characters>5780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PARK, Donghyun</cp:lastModifiedBy>
  <cp:revision>7</cp:revision>
  <cp:lastPrinted>2021-09-17T02:42:00Z</cp:lastPrinted>
  <dcterms:created xsi:type="dcterms:W3CDTF">2021-09-17T01:43:00Z</dcterms:created>
  <dcterms:modified xsi:type="dcterms:W3CDTF">2021-09-17T07:59:00Z</dcterms:modified>
</cp:coreProperties>
</file>